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0EDC0871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493801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2A3CA1C2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7316469F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38A035FA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7543872B" w14:textId="77777777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Disgrifiad Swydd:</w:t>
      </w:r>
      <w:r w:rsidRPr="00233347">
        <w:rPr>
          <w:rFonts w:ascii="Calibri" w:hAnsi="Calibri" w:cs="Arial"/>
          <w:b/>
          <w:bCs/>
          <w:sz w:val="32"/>
          <w:szCs w:val="28"/>
          <w:u w:val="none"/>
          <w:rtl w:val="0"/>
          <w:lang w:val="cy-GB"/>
        </w:rPr>
        <w:t>Cynorthwy-</w:t>
      </w:r>
      <w:r w:rsidRPr="00233347">
        <w:rPr>
          <w:rFonts w:ascii="Calibri" w:hAnsi="Calibri" w:cs="Arial"/>
          <w:b/>
          <w:bCs/>
          <w:sz w:val="32"/>
          <w:szCs w:val="28"/>
          <w:u w:val="none"/>
          <w:rtl w:val="0"/>
          <w:lang w:val="cy-GB"/>
        </w:rPr>
        <w:t>ydd</w:t>
      </w:r>
      <w:r w:rsidRPr="00233347">
        <w:rPr>
          <w:rFonts w:ascii="Calibri" w:hAnsi="Calibri" w:cs="Arial"/>
          <w:b/>
          <w:bCs/>
          <w:sz w:val="32"/>
          <w:szCs w:val="28"/>
          <w:u w:val="none"/>
          <w:rtl w:val="0"/>
          <w:lang w:val="cy-GB"/>
        </w:rPr>
        <w:t xml:space="preserve"> Ymchwil</w:t>
      </w:r>
    </w:p>
    <w:p w:rsidR="00D50481" w:rsidRPr="00703D00" w:rsidP="00BF1362" w14:paraId="3AA5642C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2A5044F2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D0DDE" w:rsidRPr="00C85711" w:rsidP="00276655" w14:paraId="7600C705" w14:textId="5226B3A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Cyfadran:</w:t>
            </w:r>
          </w:p>
        </w:tc>
        <w:tc>
          <w:tcPr>
            <w:tcW w:w="8364" w:type="dxa"/>
          </w:tcPr>
          <w:p w:rsidR="002D0DDE" w:rsidRPr="002D0DDE" w:rsidP="00276655" w14:paraId="16DFFF42" w14:textId="2AACC125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4"/>
                <w:rtl w:val="0"/>
                <w:lang w:val="cy-GB"/>
              </w:rPr>
              <w:t xml:space="preserve">Cyfadran y Dyniaethau a’r Gwyddorau Cymdeithasol </w:t>
            </w:r>
          </w:p>
        </w:tc>
      </w:tr>
      <w:tr w14:paraId="42C0DC41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68015D" w:rsidRPr="00C85711" w:rsidP="00276655" w14:paraId="6471B3B4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68015D" w:rsidRPr="00957F6A" w:rsidP="00276655" w14:paraId="7907FEA4" w14:textId="0FD2563E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  <w:highlight w:val="yellow"/>
              </w:rPr>
            </w:pPr>
            <w:r w:rsidRPr="00133B8F">
              <w:rPr>
                <w:rFonts w:ascii="Calibri" w:hAnsi="Calibri" w:cs="Arial"/>
                <w:b/>
                <w:bCs/>
                <w:i/>
                <w:iCs/>
                <w:sz w:val="22"/>
                <w:szCs w:val="24"/>
                <w:rtl w:val="0"/>
                <w:lang w:val="cy-GB"/>
              </w:rPr>
              <w:t>Troseddeg, Cymdeithaseg a Pholisi Cymdeithasol</w:t>
            </w:r>
          </w:p>
        </w:tc>
      </w:tr>
      <w:tr w14:paraId="1AC4135A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71929" w:rsidRPr="00C85711" w:rsidP="00D50481" w14:paraId="7BCE7B0F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171929" w:rsidRPr="00C85711" w:rsidP="005D60D4" w14:paraId="3B53D94C" w14:textId="227949E6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sz w:val="22"/>
                <w:szCs w:val="24"/>
                <w:rtl w:val="0"/>
                <w:lang w:val="cy-GB"/>
              </w:rPr>
              <w:t xml:space="preserve">£32,982 i </w:t>
            </w:r>
            <w:r w:rsidRPr="005B27FC" w:rsidR="005B27FC">
              <w:rPr>
                <w:rFonts w:ascii="Arial" w:hAnsi="Arial" w:eastAsiaTheme="minorHAnsi" w:cs="Arial"/>
                <w:color w:val="495057"/>
                <w:spacing w:val="-5"/>
                <w:sz w:val="27"/>
                <w:szCs w:val="27"/>
                <w:shd w:val="clear" w:color="auto" w:fill="FCFCFC"/>
                <w:rtl w:val="0"/>
                <w:lang w:val="cy-GB"/>
              </w:rPr>
              <w:t xml:space="preserve"> </w:t>
            </w:r>
            <w:r w:rsidRPr="005B27FC" w:rsidR="005B27FC">
              <w:rPr>
                <w:rFonts w:ascii="Calibri" w:hAnsi="Calibri" w:cs="Arial"/>
                <w:b/>
                <w:bCs/>
                <w:sz w:val="22"/>
                <w:szCs w:val="24"/>
                <w:rtl w:val="0"/>
                <w:lang w:val="cy-GB"/>
              </w:rPr>
              <w:t>£37,099 y flwyddyn, ynghyd â buddion pensiwn USS</w:t>
            </w:r>
          </w:p>
        </w:tc>
      </w:tr>
      <w:tr w14:paraId="4AC8325B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DB3E32" w:rsidRPr="00C85711" w:rsidP="00D50481" w14:paraId="6F2715E5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DB3E32" w:rsidRPr="00C85711" w:rsidP="00D50481" w14:paraId="497FE6DB" w14:textId="479CE80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4"/>
                <w:rtl w:val="0"/>
                <w:lang w:val="cy-GB"/>
              </w:rPr>
              <w:t>21 awr yr wythnos (rhan-amser) 0.6 CALl</w:t>
            </w:r>
          </w:p>
        </w:tc>
      </w:tr>
      <w:tr w14:paraId="69BFAB5A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A53304" w:rsidP="00D50481" w14:paraId="301BEC1B" w14:textId="480F84AD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Nifer y swyddi:</w:t>
            </w:r>
          </w:p>
        </w:tc>
        <w:tc>
          <w:tcPr>
            <w:tcW w:w="8364" w:type="dxa"/>
          </w:tcPr>
          <w:p w:rsidR="00A53304" w:rsidRPr="00DB3E32" w:rsidP="00D50481" w14:paraId="3A3DA3BF" w14:textId="1661CD7F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  <w:highlight w:val="yellow"/>
              </w:rPr>
            </w:pPr>
            <w:r w:rsidRPr="00133B8F">
              <w:rPr>
                <w:rFonts w:ascii="Calibri" w:hAnsi="Calibri" w:cs="Arial"/>
                <w:b/>
                <w:bCs/>
                <w:i/>
                <w:iCs/>
                <w:sz w:val="22"/>
                <w:szCs w:val="24"/>
                <w:rtl w:val="0"/>
                <w:lang w:val="cy-GB"/>
              </w:rPr>
              <w:t>1</w:t>
            </w:r>
          </w:p>
        </w:tc>
      </w:tr>
      <w:tr w14:paraId="19FA979C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7D409BE1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E27E69" w:rsidRPr="00C85711" w:rsidP="00921FEB" w14:paraId="32A90A3D" w14:textId="127FD8A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5B27FC">
              <w:rPr>
                <w:rFonts w:ascii="Calibri" w:hAnsi="Calibri" w:cs="Arial"/>
                <w:b/>
                <w:bCs/>
                <w:sz w:val="22"/>
                <w:szCs w:val="24"/>
                <w:rtl w:val="0"/>
                <w:lang w:val="cy-GB"/>
              </w:rPr>
              <w:t xml:space="preserve">Dyma swydd am gyfnod penodol o 2 mis rhan-amser </w:t>
            </w:r>
          </w:p>
        </w:tc>
      </w:tr>
      <w:tr w14:paraId="13AF44E5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3D970028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E27E69" w:rsidRPr="00C85711" w:rsidP="0068015D" w14:paraId="64EDD91E" w14:textId="7FF0FBB8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133B8F">
              <w:rPr>
                <w:rFonts w:ascii="Calibri" w:hAnsi="Calibri" w:cs="Arial"/>
                <w:b/>
                <w:bCs/>
                <w:sz w:val="22"/>
                <w:szCs w:val="24"/>
                <w:rtl w:val="0"/>
                <w:lang w:val="cy-GB"/>
              </w:rPr>
              <w:t>Bydd deiliad y swydd hon yn gweithio ar Gampws Parc Singleton</w:t>
            </w:r>
          </w:p>
        </w:tc>
      </w:tr>
    </w:tbl>
    <w:p w:rsidR="002D0DDE" w:rsidRPr="00703D00" w:rsidP="00CD4031" w14:paraId="45F2B55F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844"/>
        <w:gridCol w:w="9072"/>
      </w:tblGrid>
      <w:tr w14:paraId="2EB237D7" w14:textId="77777777" w:rsidTr="00AA7F8F">
        <w:tblPrEx>
          <w:tblW w:w="10916" w:type="dxa"/>
          <w:tblInd w:w="-176" w:type="dxa"/>
          <w:tblLayout w:type="fixed"/>
          <w:tblLook w:val="04A0"/>
        </w:tblPrEx>
        <w:tc>
          <w:tcPr>
            <w:tcW w:w="1844" w:type="dxa"/>
            <w:shd w:val="clear" w:color="auto" w:fill="366091" w:themeFill="accent1" w:themeFillShade="BF"/>
            <w:vAlign w:val="center"/>
          </w:tcPr>
          <w:p w:rsidR="006D6147" w:rsidRPr="00F424B0" w:rsidP="00166BD2" w14:paraId="3DEAC9B5" w14:textId="6877953E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tl w:val="0"/>
                <w:lang w:val="cy-GB"/>
              </w:rPr>
              <w:br w:type="page"/>
            </w:r>
          </w:p>
          <w:p w:rsidR="006D6147" w:rsidRPr="00F424B0" w:rsidP="00166BD2" w14:paraId="73490110" w14:textId="655A7739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Crynodeb o'r prosiect</w:t>
            </w:r>
          </w:p>
        </w:tc>
        <w:tc>
          <w:tcPr>
            <w:tcW w:w="9072" w:type="dxa"/>
          </w:tcPr>
          <w:p w:rsidR="004A11BA" w:rsidRPr="004A11BA" w:rsidP="004A11BA" w14:paraId="455D7DDC" w14:textId="11798587">
            <w:pPr>
              <w:bidi w:val="0"/>
              <w:rPr>
                <w:rFonts w:asciiTheme="minorHAnsi" w:hAnsiTheme="minorHAnsi" w:cstheme="minorHAnsi"/>
              </w:rPr>
            </w:pPr>
            <w:r w:rsidRPr="004A11BA">
              <w:rPr>
                <w:rFonts w:asciiTheme="minorHAnsi" w:hAnsiTheme="minorHAnsi" w:cstheme="minorHAnsi"/>
                <w:bCs w:val="0"/>
                <w:rtl w:val="0"/>
                <w:lang w:val="cy-GB"/>
              </w:rPr>
              <w:t xml:space="preserve">Nod y prosiect yw nodi a gwella darpariaethau'r iaith Gymraeg ar gyfer ymarferwyr a phobl ifanc yn y system Cyfiawnder Ieuenctid. </w:t>
            </w:r>
            <w:r w:rsidRPr="004A11BA">
              <w:rPr>
                <w:rFonts w:asciiTheme="minorHAnsi" w:hAnsiTheme="minorHAnsi" w:cstheme="minorHAnsi"/>
                <w:bCs w:val="0"/>
                <w:rtl w:val="0"/>
                <w:lang w:val="cy-GB"/>
              </w:rPr>
              <w:t xml:space="preserve">Mae'r prosiect yn cyd-fynd â Strategaeth Cymraeg 2050 Llywodraeth Cymru.
 </w:t>
            </w:r>
            <w:r w:rsidRPr="004A11BA">
              <w:rPr>
                <w:rFonts w:asciiTheme="minorHAnsi" w:hAnsiTheme="minorHAnsi" w:cstheme="minorHAnsi"/>
                <w:bCs w:val="0"/>
                <w:rtl w:val="0"/>
                <w:lang w:val="cy-GB"/>
              </w:rPr>
              <w:t xml:space="preserve">Agwedd allweddol o'r prosiect yw canfod darpariaethau Cymraeg presennol a nodi bylchau mewn adnoddau ar gyfer gwasanaethau cyfiawnder ieuenctid ar draws Cymru. </w:t>
            </w:r>
          </w:p>
        </w:tc>
      </w:tr>
      <w:tr w14:paraId="53FF3E55" w14:textId="77777777" w:rsidTr="00AA7F8F">
        <w:tblPrEx>
          <w:tblW w:w="10916" w:type="dxa"/>
          <w:tblInd w:w="-176" w:type="dxa"/>
          <w:tblLayout w:type="fixed"/>
          <w:tblLook w:val="04A0"/>
        </w:tblPrEx>
        <w:tc>
          <w:tcPr>
            <w:tcW w:w="1844" w:type="dxa"/>
            <w:shd w:val="clear" w:color="auto" w:fill="366091" w:themeFill="accent1" w:themeFillShade="BF"/>
            <w:vAlign w:val="center"/>
          </w:tcPr>
          <w:p w:rsidR="004A11BA" w:rsidP="00166BD2" w14:paraId="4FED5ED8" w14:textId="4EA5528D">
            <w:pPr>
              <w:bidi w:val="0"/>
              <w:jc w:val="left"/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Prif Ddyletswyddau</w:t>
            </w:r>
          </w:p>
        </w:tc>
        <w:tc>
          <w:tcPr>
            <w:tcW w:w="9072" w:type="dxa"/>
          </w:tcPr>
          <w:p w:rsidR="004A11BA" w:rsidRPr="004A11BA" w:rsidP="004A11BA" w14:paraId="4A468C1A" w14:textId="0D05BB57">
            <w:pPr>
              <w:pStyle w:val="NormalWeb"/>
              <w:numPr>
                <w:ilvl w:val="0"/>
                <w:numId w:val="36"/>
              </w:numPr>
              <w:bidi w:val="0"/>
              <w:spacing w:before="0" w:beforeAutospacing="0" w:after="0" w:afterAutospacing="0"/>
              <w:rPr>
                <w:rFonts w:eastAsia="SymbolMT" w:asciiTheme="minorHAnsi" w:hAnsiTheme="minorHAnsi" w:cstheme="minorHAnsi"/>
              </w:rPr>
            </w:pPr>
            <w:r w:rsidRPr="004A11BA">
              <w:rPr>
                <w:rFonts w:eastAsia="SymbolMT" w:asciiTheme="minorHAnsi" w:hAnsiTheme="minorHAnsi" w:cstheme="minorHAnsi"/>
                <w:rtl w:val="0"/>
                <w:lang w:val="cy-GB"/>
              </w:rPr>
              <w:t>Bod yn gyfrifol am gynnal y prosiect o ddydd i ddydd</w:t>
            </w:r>
          </w:p>
          <w:p w:rsidR="004A11BA" w:rsidP="004A11BA" w14:paraId="0F799CDC" w14:textId="2EB3DEFD">
            <w:pPr>
              <w:pStyle w:val="NormalWeb"/>
              <w:numPr>
                <w:ilvl w:val="0"/>
                <w:numId w:val="36"/>
              </w:numPr>
              <w:bidi w:val="0"/>
              <w:spacing w:before="0" w:beforeAutospacing="0" w:after="0" w:afterAutospacing="0"/>
              <w:rPr>
                <w:rFonts w:eastAsia="SymbolMT" w:asciiTheme="minorHAnsi" w:hAnsiTheme="minorHAnsi" w:cstheme="minorHAnsi"/>
              </w:rPr>
            </w:pPr>
            <w:r w:rsidRPr="004A11BA">
              <w:rPr>
                <w:rFonts w:eastAsia="SymbolMT" w:asciiTheme="minorHAnsi" w:hAnsiTheme="minorHAnsi" w:cstheme="minorHAnsi"/>
                <w:rtl w:val="0"/>
                <w:lang w:val="cy-GB"/>
              </w:rPr>
              <w:t>Cydweithio â'r ymchwilydd wrth ddylunio'r gwaith ymchwil a rhoi'r prosiect ar waith</w:t>
            </w:r>
          </w:p>
          <w:p w:rsidR="005B27FC" w:rsidRPr="004A11BA" w:rsidP="004A11BA" w14:paraId="7361CDB6" w14:textId="2FF0AF9B">
            <w:pPr>
              <w:pStyle w:val="NormalWeb"/>
              <w:numPr>
                <w:ilvl w:val="0"/>
                <w:numId w:val="36"/>
              </w:numPr>
              <w:bidi w:val="0"/>
              <w:spacing w:before="0" w:beforeAutospacing="0" w:after="0" w:afterAutospacing="0"/>
              <w:rPr>
                <w:rFonts w:eastAsia="SymbolMT" w:asciiTheme="minorHAnsi" w:hAnsiTheme="minorHAnsi" w:cstheme="minorHAnsi"/>
              </w:rPr>
            </w:pPr>
            <w:r>
              <w:rPr>
                <w:rFonts w:eastAsia="SymbolMT" w:asciiTheme="minorHAnsi" w:hAnsiTheme="minorHAnsi" w:cstheme="minorHAnsi"/>
                <w:rtl w:val="0"/>
                <w:lang w:val="cy-GB"/>
              </w:rPr>
              <w:t>Ymgysylltu â rhanddeiliaid i nodi a choladu adnoddau Cymraeg a bylchau mewn darpariaethau</w:t>
            </w:r>
          </w:p>
          <w:p w:rsidR="004A11BA" w:rsidRPr="004A11BA" w:rsidP="004A11BA" w14:paraId="47836E7A" w14:textId="77777777">
            <w:pPr>
              <w:pStyle w:val="NormalWeb"/>
              <w:numPr>
                <w:ilvl w:val="0"/>
                <w:numId w:val="36"/>
              </w:numPr>
              <w:bidi w:val="0"/>
              <w:spacing w:before="0" w:beforeAutospacing="0" w:after="0" w:afterAutospacing="0"/>
              <w:rPr>
                <w:rFonts w:eastAsia="SymbolMT" w:asciiTheme="minorHAnsi" w:hAnsiTheme="minorHAnsi" w:cstheme="minorHAnsi"/>
              </w:rPr>
            </w:pPr>
            <w:r w:rsidRPr="004A11BA">
              <w:rPr>
                <w:rFonts w:eastAsia="SymbolMT" w:asciiTheme="minorHAnsi" w:hAnsiTheme="minorHAnsi" w:cstheme="minorHAnsi"/>
                <w:rtl w:val="0"/>
                <w:lang w:val="cy-GB"/>
              </w:rPr>
              <w:t>Cynnal gwaith ymchwil empiraidd yn seiliedig ar lenyddiaeth er mwyn cyflawni nodau'r prosiect</w:t>
            </w:r>
          </w:p>
          <w:p w:rsidR="004A11BA" w:rsidRPr="004A11BA" w:rsidP="004A11BA" w14:paraId="534BE048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0"/>
              <w:ind w:right="2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color w:val="000000"/>
                <w:sz w:val="24"/>
                <w:szCs w:val="24"/>
                <w:rtl w:val="0"/>
                <w:lang w:val="cy-GB"/>
              </w:rPr>
              <w:t>Paratoi adroddiad ar brif ganfyddiadau'r astudiaeth i randdeiliaid allweddol</w:t>
            </w:r>
          </w:p>
          <w:p w:rsidR="004A11BA" w:rsidRPr="004A11BA" w:rsidP="004A11BA" w14:paraId="20E81F0C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0"/>
              <w:ind w:right="2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color w:val="000000"/>
                <w:sz w:val="24"/>
                <w:szCs w:val="24"/>
                <w:rtl w:val="0"/>
                <w:lang w:val="cy-GB"/>
              </w:rPr>
              <w:t xml:space="preserve">Paratoi argymhellion polisi ac ymarfer ar gyfer rhanddeilaid allweddol </w:t>
            </w:r>
          </w:p>
          <w:p w:rsidR="004A11BA" w:rsidRPr="004A11BA" w:rsidP="004A11BA" w14:paraId="03FBD0A0" w14:textId="77777777">
            <w:pPr>
              <w:pStyle w:val="NormalWeb"/>
              <w:numPr>
                <w:ilvl w:val="0"/>
                <w:numId w:val="36"/>
              </w:numPr>
              <w:bidi w:val="0"/>
              <w:spacing w:before="0" w:beforeAutospacing="0" w:after="0" w:afterAutospacing="0"/>
              <w:rPr>
                <w:rFonts w:eastAsia="SymbolMT" w:asciiTheme="minorHAnsi" w:hAnsiTheme="minorHAnsi" w:cstheme="minorHAnsi"/>
              </w:rPr>
            </w:pPr>
            <w:r w:rsidRPr="004A11BA">
              <w:rPr>
                <w:rFonts w:eastAsia="SymbolMT" w:asciiTheme="minorHAnsi" w:hAnsiTheme="minorHAnsi" w:cstheme="minorHAnsi"/>
                <w:rtl w:val="0"/>
                <w:lang w:val="cy-GB"/>
              </w:rPr>
              <w:t xml:space="preserve">Cyfrannu at bapurau ymchwil i'w cyhoeddi mewn cyfnodolion academaidd o safon uchel. </w:t>
            </w:r>
          </w:p>
          <w:p w:rsidR="004A11BA" w:rsidRPr="004A11BA" w:rsidP="004A11BA" w14:paraId="6E7F459E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0"/>
              <w:ind w:right="2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color w:val="000000"/>
                <w:sz w:val="24"/>
                <w:szCs w:val="24"/>
                <w:rtl w:val="0"/>
                <w:lang w:val="cy-GB"/>
              </w:rPr>
              <w:t xml:space="preserve">Lledaenu canfyddiadau/canlyniadau'r gwaith i gynulleidfa academaidd ac anacademaidd. </w:t>
            </w:r>
          </w:p>
          <w:p w:rsidR="004A11BA" w:rsidRPr="004A11BA" w:rsidP="004A11BA" w14:paraId="239EA0C8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0"/>
              <w:ind w:right="2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11BA">
              <w:rPr>
                <w:rFonts w:eastAsia="SymbolMT" w:asciiTheme="minorHAnsi" w:hAnsiTheme="minorHAnsi" w:cstheme="minorHAnsi"/>
                <w:sz w:val="24"/>
                <w:szCs w:val="24"/>
                <w:rtl w:val="0"/>
                <w:lang w:val="cy-GB"/>
              </w:rPr>
              <w:t xml:space="preserve">Cyfrannu at baratoi ceisiadau dilynol am gyllid allanol. </w:t>
            </w:r>
          </w:p>
          <w:p w:rsidR="004A11BA" w:rsidRPr="004A11BA" w:rsidP="005B27FC" w14:paraId="605C6799" w14:textId="0F35430C">
            <w:pPr>
              <w:pStyle w:val="NormalWeb"/>
              <w:bidi w:val="0"/>
              <w:spacing w:before="0" w:beforeAutospacing="0" w:after="0" w:afterAutospacing="0"/>
              <w:rPr>
                <w:rFonts w:eastAsia="SymbolMT" w:asciiTheme="minorHAnsi" w:hAnsiTheme="minorHAnsi" w:cstheme="minorHAnsi"/>
              </w:rPr>
            </w:pPr>
          </w:p>
        </w:tc>
      </w:tr>
      <w:tr w14:paraId="1A95A5B8" w14:textId="77777777" w:rsidTr="00AA7F8F">
        <w:tblPrEx>
          <w:tblW w:w="10916" w:type="dxa"/>
          <w:tblInd w:w="-176" w:type="dxa"/>
          <w:tblLayout w:type="fixed"/>
          <w:tblLook w:val="04A0"/>
        </w:tblPrEx>
        <w:tc>
          <w:tcPr>
            <w:tcW w:w="1844" w:type="dxa"/>
            <w:shd w:val="clear" w:color="auto" w:fill="366091" w:themeFill="accent1" w:themeFillShade="BF"/>
            <w:vAlign w:val="center"/>
          </w:tcPr>
          <w:p w:rsidR="00703D00" w:rsidRPr="00F424B0" w:rsidP="00166BD2" w14:paraId="2F809701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tl w:val="0"/>
                <w:lang w:val="cy-GB"/>
              </w:rPr>
              <w:br w:type="page"/>
            </w: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Dyletswyddau Cyffredinol</w:t>
            </w:r>
          </w:p>
        </w:tc>
        <w:tc>
          <w:tcPr>
            <w:tcW w:w="9072" w:type="dxa"/>
          </w:tcPr>
          <w:p w:rsidR="00703D00" w:rsidRPr="004A11BA" w:rsidP="00703D00" w14:paraId="732DC46C" w14:textId="1328295C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Hyrwyddo cydraddoldeb ac amrywiaeth mewn arferion gwaith a chynnal perthnasoedd gweithio cadarnhaol.</w:t>
            </w:r>
          </w:p>
          <w:p w:rsidR="005B27FC" w:rsidRPr="004A11BA" w:rsidP="005B27FC" w14:paraId="2EF521D4" w14:textId="77777777">
            <w:pPr>
              <w:numPr>
                <w:ilvl w:val="0"/>
                <w:numId w:val="36"/>
              </w:numPr>
              <w:bidi w:val="0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4A11BA">
              <w:rPr>
                <w:rFonts w:asciiTheme="minorHAnsi" w:hAnsiTheme="minorHAnsi" w:cstheme="minorHAnsi"/>
                <w:bCs/>
                <w:iCs/>
                <w:szCs w:val="24"/>
                <w:rtl w:val="0"/>
                <w:lang w:val="cy-GB"/>
              </w:rPr>
              <w:t>Dangos hunangymhelliant a defnyddio menter bersonol er mwyn dod o hyd i ffyrdd addas o fynd i'r afael â heriau, a gofyn am arweiniad yn ôl yr angen.</w:t>
            </w:r>
          </w:p>
          <w:p w:rsidR="00703D00" w:rsidRPr="005B27FC" w:rsidP="00703D00" w14:paraId="2FDFBF7D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A11BA">
              <w:rPr>
                <w:rFonts w:eastAsia="SymbolMT" w:asciiTheme="minorHAnsi" w:hAnsiTheme="minorHAnsi" w:cstheme="minorHAnsi"/>
                <w:rtl w:val="0"/>
                <w:lang w:val="cy-GB"/>
              </w:rPr>
              <w:t>Ymgymryd â dyletswyddau eraill y gellir gofyn amdanynt yn rhesymol ac sy'n gymesur â natur a gradd y swydd</w:t>
            </w:r>
          </w:p>
          <w:p w:rsidR="005B27FC" w:rsidRPr="004A11BA" w:rsidP="005B27FC" w14:paraId="35C1F75A" w14:textId="77777777">
            <w:pPr>
              <w:pStyle w:val="NormalWeb"/>
              <w:numPr>
                <w:ilvl w:val="0"/>
                <w:numId w:val="36"/>
              </w:numPr>
              <w:bidi w:val="0"/>
              <w:spacing w:before="0" w:beforeAutospacing="0" w:after="0" w:afterAutospacing="0"/>
              <w:rPr>
                <w:rFonts w:eastAsia="SymbolMT" w:asciiTheme="minorHAnsi" w:hAnsiTheme="minorHAnsi" w:cstheme="minorHAnsi"/>
              </w:rPr>
            </w:pPr>
            <w:r w:rsidRPr="004A11BA">
              <w:rPr>
                <w:rFonts w:eastAsia="SymbolMT" w:asciiTheme="minorHAnsi" w:hAnsiTheme="minorHAnsi" w:cstheme="minorHAnsi"/>
                <w:rtl w:val="0"/>
                <w:lang w:val="cy-GB"/>
              </w:rPr>
              <w:t xml:space="preserve">Cyfrannu at waith hyrwyddo'r prosiect a digwyddiadau ymgysylltu â’r cyhoedd. </w:t>
            </w:r>
          </w:p>
          <w:p w:rsidR="005B27FC" w:rsidRPr="005B27FC" w:rsidP="005B27FC" w14:paraId="3BD94E17" w14:textId="0959D50A">
            <w:pPr>
              <w:bidi w:val="0"/>
              <w:spacing w:after="120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14:paraId="70A407A9" w14:textId="77777777" w:rsidTr="00AA7F8F">
        <w:tblPrEx>
          <w:tblW w:w="10916" w:type="dxa"/>
          <w:tblInd w:w="-176" w:type="dxa"/>
          <w:tblLayout w:type="fixed"/>
          <w:tblLook w:val="04A0"/>
        </w:tblPrEx>
        <w:tc>
          <w:tcPr>
            <w:tcW w:w="1844" w:type="dxa"/>
            <w:shd w:val="clear" w:color="auto" w:fill="366091" w:themeFill="accent1" w:themeFillShade="BF"/>
            <w:vAlign w:val="center"/>
          </w:tcPr>
          <w:p w:rsidR="006D6147" w:rsidRPr="00F424B0" w:rsidP="00166BD2" w14:paraId="7A0343C1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Manyleb Person</w:t>
            </w:r>
          </w:p>
          <w:p w:rsidR="006D6147" w:rsidRPr="00790AC8" w:rsidP="00166BD2" w14:paraId="6A4B40FE" w14:textId="77777777">
            <w:pPr>
              <w:bidi w:val="0"/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072" w:type="dxa"/>
          </w:tcPr>
          <w:p w:rsidR="00CF795A" w:rsidRPr="004A11BA" w:rsidP="008744B8" w14:paraId="6409301B" w14:textId="77777777">
            <w:pPr>
              <w:bidi w:val="0"/>
              <w:rPr>
                <w:rFonts w:asciiTheme="minorHAnsi" w:hAnsiTheme="minorHAnsi" w:cstheme="minorHAnsi"/>
                <w:szCs w:val="24"/>
              </w:rPr>
            </w:pPr>
            <w:r w:rsidRPr="004A11BA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Meini Prawf Hanfodol:</w:t>
            </w:r>
            <w:r w:rsidRPr="004A11BA">
              <w:rPr>
                <w:rFonts w:ascii="Calibri" w:hAnsi="Calibri" w:cstheme="minorHAnsi"/>
                <w:b w:val="0"/>
                <w:szCs w:val="24"/>
                <w:rtl w:val="0"/>
                <w:lang w:val="cy-GB"/>
              </w:rPr>
              <w:t xml:space="preserve"> </w:t>
            </w:r>
          </w:p>
          <w:p w:rsidR="00CF795A" w:rsidRPr="004A11BA" w:rsidP="00CF795A" w14:paraId="4F8761DC" w14:textId="5E6A7144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Gradd Meistr mewn Troseddeg, Ymchwil Gwyddor Gymdeithasol neu ddisgyblaeth berthnasol arall.</w:t>
            </w:r>
          </w:p>
          <w:p w:rsidR="00CF795A" w:rsidRPr="004A11BA" w:rsidP="00CF795A" w14:paraId="17C21DE6" w14:textId="665D65C0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 xml:space="preserve">Tystiolaeth o’r gallu i gymryd rhan weithredol mewn ysgrifennu a chyhoeddi papurau ymchwil, a chyfrannu at hynny. </w:t>
            </w:r>
          </w:p>
          <w:p w:rsidR="00CF795A" w:rsidRPr="004A11BA" w:rsidP="00CF795A" w14:paraId="0D01C664" w14:textId="20C5F150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Tystiolaeth o’r gallu i gynnal ymchwil yn unol ag amcanion y prosiect.</w:t>
            </w:r>
          </w:p>
          <w:p w:rsidR="00FF53FA" w:rsidRPr="004A11BA" w:rsidP="00FF53FA" w14:paraId="226440F4" w14:textId="55FDB44D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Tystiolaeth o sgiliau cynllunio i gyfrannu at y prosiectau.</w:t>
            </w:r>
          </w:p>
          <w:p w:rsidR="00CF795A" w:rsidRPr="004A11BA" w:rsidP="00FF53FA" w14:paraId="5170265E" w14:textId="39057B9E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Profiad blaenorol o gynnal gwaith ymchwil a gweithio gydag amrywiaeth eang o randdeiliaid</w:t>
            </w:r>
            <w:r w:rsidRPr="004A11BA" w:rsidR="0042687D">
              <w:rPr>
                <w:rFonts w:asciiTheme="minorHAnsi" w:hAnsiTheme="minorHAnsi" w:cstheme="minorHAnsi"/>
                <w:sz w:val="24"/>
                <w:szCs w:val="24"/>
                <w:highlight w:val="yellow"/>
                <w:rtl w:val="0"/>
                <w:lang w:val="cy-GB"/>
              </w:rPr>
              <w:t xml:space="preserve"> </w:t>
            </w:r>
          </w:p>
          <w:p w:rsidR="006D6147" w:rsidRPr="004A11BA" w:rsidP="008013A2" w14:paraId="567CC16F" w14:textId="77777777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 xml:space="preserve">Ymrwymiad i ddatblygiad proffesiynol parhaus. </w:t>
            </w:r>
          </w:p>
          <w:p w:rsidR="00FF53FA" w:rsidRPr="004A11BA" w:rsidP="00FF53FA" w14:paraId="06B9A1D6" w14:textId="77777777">
            <w:pPr>
              <w:bidi w:val="0"/>
              <w:rPr>
                <w:rFonts w:asciiTheme="minorHAnsi" w:hAnsiTheme="minorHAnsi" w:cstheme="minorHAnsi"/>
                <w:szCs w:val="24"/>
              </w:rPr>
            </w:pPr>
            <w:r w:rsidRPr="004A11BA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Meini Prawf Dymunol</w:t>
            </w:r>
          </w:p>
          <w:p w:rsidR="00FF53FA" w:rsidRPr="004A11BA" w:rsidP="00FF53FA" w14:paraId="71C9E087" w14:textId="00FACE69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PhD mewn pwnc perthnasol (wedi'i gwblhau neu ar y gweill).</w:t>
            </w:r>
          </w:p>
          <w:p w:rsidR="0007531A" w:rsidRPr="004A11BA" w:rsidP="004A11BA" w14:paraId="75E86CD4" w14:textId="08E65C1C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color w:val="000000"/>
                <w:sz w:val="24"/>
                <w:szCs w:val="24"/>
                <w:rtl w:val="0"/>
                <w:lang w:val="cy-GB"/>
              </w:rPr>
              <w:t>Profiad o weithio gydag unigolion yn y system cyfiawnder troseddol</w:t>
            </w:r>
            <w:r w:rsidRPr="004A11BA" w:rsidR="006D6147">
              <w:rPr>
                <w:rFonts w:asciiTheme="minorHAnsi" w:hAnsiTheme="minorHAnsi" w:cstheme="minorHAnsi"/>
                <w:sz w:val="24"/>
                <w:szCs w:val="24"/>
                <w:highlight w:val="yellow"/>
                <w:rtl w:val="0"/>
                <w:lang w:val="cy-GB"/>
              </w:rPr>
              <w:t xml:space="preserve"> </w:t>
            </w:r>
          </w:p>
        </w:tc>
      </w:tr>
      <w:tr w14:paraId="500B4834" w14:textId="77777777" w:rsidTr="0022601E">
        <w:tblPrEx>
          <w:tblW w:w="10916" w:type="dxa"/>
          <w:tblInd w:w="-176" w:type="dxa"/>
          <w:tblLayout w:type="fixed"/>
          <w:tblLook w:val="04A0"/>
        </w:tblPrEx>
        <w:trPr>
          <w:trHeight w:val="2249"/>
        </w:trPr>
        <w:tc>
          <w:tcPr>
            <w:tcW w:w="1844" w:type="dxa"/>
            <w:shd w:val="clear" w:color="auto" w:fill="366091" w:themeFill="accent1" w:themeFillShade="BF"/>
            <w:vAlign w:val="center"/>
          </w:tcPr>
          <w:p w:rsidR="0022601E" w:rsidRPr="009505FD" w:rsidP="0022601E" w14:paraId="5FC6C7F8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Gwybodaeth Ychwanegol</w:t>
            </w:r>
          </w:p>
        </w:tc>
        <w:tc>
          <w:tcPr>
            <w:tcW w:w="9072" w:type="dxa"/>
          </w:tcPr>
          <w:p w:rsidR="0022601E" w:rsidRPr="0033426B" w:rsidP="0022601E" w14:paraId="67F24C62" w14:textId="15BA0B84">
            <w:pPr>
              <w:bidi w:val="0"/>
              <w:spacing w:before="100" w:beforeAutospacing="1" w:after="240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33426B">
              <w:rPr>
                <w:rFonts w:eastAsia="Times New Roman"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Croesewir ymholiadau anffurfiol a dylid eu cyfeirio at sylw Dr Phatsimo Mabophiwa (</w:t>
            </w:r>
            <w:r>
              <w:fldChar w:fldCharType="begin"/>
            </w:r>
            <w:r>
              <w:instrText xml:space="preserve"> HYPERLINK "mailto:p.g.mabophiwa@swansea.ac.uk" </w:instrText>
            </w:r>
            <w:r>
              <w:fldChar w:fldCharType="separate"/>
            </w:r>
            <w:r w:rsidRPr="0033426B">
              <w:rPr>
                <w:rStyle w:val="Hyperlink"/>
                <w:rFonts w:ascii="Calibri" w:eastAsia="Times New Roman" w:hAnsi="Calibri" w:cstheme="minorHAnsi"/>
                <w:szCs w:val="24"/>
                <w:u w:val="none"/>
                <w:rtl w:val="0"/>
                <w:lang w:val="cy-GB" w:eastAsia="en-GB"/>
              </w:rPr>
              <w:t>p.g.mabophiwa@abertawe.ac.uk</w:t>
            </w:r>
            <w:r>
              <w:fldChar w:fldCharType="end"/>
            </w:r>
            <w:r w:rsidRPr="0033426B">
              <w:rPr>
                <w:rFonts w:eastAsia="Times New Roman"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 xml:space="preserve">) </w:t>
            </w:r>
          </w:p>
          <w:p w:rsidR="0022601E" w:rsidRPr="004A11BA" w:rsidP="0022601E" w14:paraId="7E6DD75F" w14:textId="77777777">
            <w:pPr>
              <w:bidi w:val="0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:rsidR="0022601E" w:rsidRPr="004A11BA" w:rsidP="0022601E" w14:paraId="4283A986" w14:textId="77777777">
            <w:pPr>
              <w:bidi w:val="0"/>
              <w:rPr>
                <w:rFonts w:asciiTheme="minorHAnsi" w:hAnsiTheme="minorHAnsi" w:cstheme="minorHAnsi"/>
                <w:b/>
                <w:szCs w:val="24"/>
              </w:rPr>
            </w:pPr>
            <w:r w:rsidRPr="004A11BA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Bydd yn rhaid i chi ddarparu tystysgrif foddhaol gan y Gwasanaeth Datgelu a Gwahardd cyn y gellir cadarnhau dyddiad dechrau</w:t>
            </w:r>
          </w:p>
        </w:tc>
      </w:tr>
    </w:tbl>
    <w:p w:rsidR="003A6CD1" w:rsidP="00703D00" w14:paraId="5BDDDA84" w14:textId="77777777">
      <w:pPr>
        <w:bidi w:val="0"/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184150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rtl w:val="0"/>
          <w:lang w:val="cy-GB"/>
        </w:rPr>
        <w:tab/>
        <w:tab/>
      </w:r>
      <w:r>
        <w:rPr>
          <w:noProof/>
          <w:lang w:eastAsia="en-GB"/>
        </w:rPr>
        <w:drawing>
          <wp:inline distT="0" distB="0" distL="0" distR="0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137288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rtl w:val="0"/>
          <w:lang w:val="cy-GB"/>
        </w:rPr>
        <w:tab/>
        <w:tab/>
        <w:tab/>
        <w:tab/>
      </w:r>
      <w:r w:rsidR="00B91EE8">
        <w:rPr>
          <w:noProof/>
          <w:lang w:eastAsia="en-GB"/>
        </w:rPr>
        <w:drawing>
          <wp:inline distT="0" distB="0" distL="0" distR="0">
            <wp:extent cx="914400" cy="621792"/>
            <wp:effectExtent l="0" t="0" r="0" b="6985"/>
            <wp:docPr id="364126838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407124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5665FD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Heiti TC Light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70BA2396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8744B8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8744B8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956C8"/>
    <w:multiLevelType w:val="hybridMultilevel"/>
    <w:tmpl w:val="0E6A7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47F9F"/>
    <w:multiLevelType w:val="hybridMultilevel"/>
    <w:tmpl w:val="432C6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EF7"/>
    <w:multiLevelType w:val="hybridMultilevel"/>
    <w:tmpl w:val="5ABEB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C268F"/>
    <w:multiLevelType w:val="hybridMultilevel"/>
    <w:tmpl w:val="0F2C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4035"/>
    <w:multiLevelType w:val="hybridMultilevel"/>
    <w:tmpl w:val="EF02E46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3AD4"/>
    <w:multiLevelType w:val="hybridMultilevel"/>
    <w:tmpl w:val="6AF2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3CF9"/>
    <w:multiLevelType w:val="hybridMultilevel"/>
    <w:tmpl w:val="D2A49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E61676"/>
    <w:multiLevelType w:val="hybridMultilevel"/>
    <w:tmpl w:val="9B242E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E4341"/>
    <w:multiLevelType w:val="hybridMultilevel"/>
    <w:tmpl w:val="91E43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64D18"/>
    <w:multiLevelType w:val="hybridMultilevel"/>
    <w:tmpl w:val="FF54C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C38D4"/>
    <w:multiLevelType w:val="hybridMultilevel"/>
    <w:tmpl w:val="A71C8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321A08"/>
    <w:multiLevelType w:val="hybridMultilevel"/>
    <w:tmpl w:val="899A3E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01D9B"/>
    <w:multiLevelType w:val="hybridMultilevel"/>
    <w:tmpl w:val="D5166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6289A"/>
    <w:multiLevelType w:val="hybridMultilevel"/>
    <w:tmpl w:val="8B90A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A03DF"/>
    <w:multiLevelType w:val="hybridMultilevel"/>
    <w:tmpl w:val="6950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64C5B"/>
    <w:multiLevelType w:val="hybridMultilevel"/>
    <w:tmpl w:val="3A1485A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CD2DC2"/>
    <w:multiLevelType w:val="hybridMultilevel"/>
    <w:tmpl w:val="DF10E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6137F4"/>
    <w:multiLevelType w:val="hybridMultilevel"/>
    <w:tmpl w:val="7BF86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06CDF"/>
    <w:multiLevelType w:val="hybridMultilevel"/>
    <w:tmpl w:val="0C72CE1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42106A"/>
    <w:multiLevelType w:val="hybridMultilevel"/>
    <w:tmpl w:val="A0C63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C9332F"/>
    <w:multiLevelType w:val="hybridMultilevel"/>
    <w:tmpl w:val="ECA2A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F524C9"/>
    <w:multiLevelType w:val="hybridMultilevel"/>
    <w:tmpl w:val="E26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87202F"/>
    <w:multiLevelType w:val="hybridMultilevel"/>
    <w:tmpl w:val="E4180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A812BF"/>
    <w:multiLevelType w:val="hybridMultilevel"/>
    <w:tmpl w:val="57329324"/>
    <w:lvl w:ilvl="0">
      <w:start w:val="1"/>
      <w:numFmt w:val="decimal"/>
      <w:lvlText w:val="%1."/>
      <w:lvlJc w:val="left"/>
      <w:pPr>
        <w:ind w:left="360" w:hanging="360"/>
      </w:pPr>
      <w:rPr>
        <w:rFonts w:eastAsia="SymbolMT" w:asciiTheme="minorHAnsi" w:hAnsiTheme="minorHAnsi" w:cstheme="minorHAnsi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502D69"/>
    <w:multiLevelType w:val="hybridMultilevel"/>
    <w:tmpl w:val="80909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C40FB"/>
    <w:multiLevelType w:val="hybridMultilevel"/>
    <w:tmpl w:val="1E3AE45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F0E60E7"/>
    <w:multiLevelType w:val="hybridMultilevel"/>
    <w:tmpl w:val="324CF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295F25"/>
    <w:multiLevelType w:val="hybridMultilevel"/>
    <w:tmpl w:val="CF84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8733F"/>
    <w:multiLevelType w:val="hybridMultilevel"/>
    <w:tmpl w:val="3572E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C17DB3"/>
    <w:multiLevelType w:val="hybridMultilevel"/>
    <w:tmpl w:val="7EB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034A56"/>
    <w:multiLevelType w:val="hybridMultilevel"/>
    <w:tmpl w:val="1916AA6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D689C"/>
    <w:multiLevelType w:val="hybridMultilevel"/>
    <w:tmpl w:val="EEC24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D81844"/>
    <w:multiLevelType w:val="hybridMultilevel"/>
    <w:tmpl w:val="3EE0A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8D0535"/>
    <w:multiLevelType w:val="hybridMultilevel"/>
    <w:tmpl w:val="E6B8A7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00528"/>
    <w:multiLevelType w:val="hybridMultilevel"/>
    <w:tmpl w:val="57582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4A1CB7"/>
    <w:multiLevelType w:val="hybridMultilevel"/>
    <w:tmpl w:val="5C7EC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18"/>
  </w:num>
  <w:num w:numId="4">
    <w:abstractNumId w:val="35"/>
  </w:num>
  <w:num w:numId="5">
    <w:abstractNumId w:val="11"/>
  </w:num>
  <w:num w:numId="6">
    <w:abstractNumId w:val="23"/>
  </w:num>
  <w:num w:numId="7">
    <w:abstractNumId w:val="15"/>
  </w:num>
  <w:num w:numId="8">
    <w:abstractNumId w:val="37"/>
  </w:num>
  <w:num w:numId="9">
    <w:abstractNumId w:val="36"/>
  </w:num>
  <w:num w:numId="10">
    <w:abstractNumId w:val="29"/>
  </w:num>
  <w:num w:numId="11">
    <w:abstractNumId w:val="5"/>
  </w:num>
  <w:num w:numId="12">
    <w:abstractNumId w:val="26"/>
  </w:num>
  <w:num w:numId="13">
    <w:abstractNumId w:val="7"/>
  </w:num>
  <w:num w:numId="14">
    <w:abstractNumId w:val="32"/>
  </w:num>
  <w:num w:numId="15">
    <w:abstractNumId w:val="9"/>
  </w:num>
  <w:num w:numId="16">
    <w:abstractNumId w:val="19"/>
  </w:num>
  <w:num w:numId="17">
    <w:abstractNumId w:val="34"/>
  </w:num>
  <w:num w:numId="18">
    <w:abstractNumId w:val="31"/>
  </w:num>
  <w:num w:numId="19">
    <w:abstractNumId w:val="3"/>
  </w:num>
  <w:num w:numId="20">
    <w:abstractNumId w:val="13"/>
  </w:num>
  <w:num w:numId="21">
    <w:abstractNumId w:val="8"/>
  </w:num>
  <w:num w:numId="22">
    <w:abstractNumId w:val="1"/>
  </w:num>
  <w:num w:numId="23">
    <w:abstractNumId w:val="22"/>
  </w:num>
  <w:num w:numId="24">
    <w:abstractNumId w:val="21"/>
  </w:num>
  <w:num w:numId="25">
    <w:abstractNumId w:val="2"/>
  </w:num>
  <w:num w:numId="26">
    <w:abstractNumId w:val="10"/>
  </w:num>
  <w:num w:numId="27">
    <w:abstractNumId w:val="33"/>
  </w:num>
  <w:num w:numId="28">
    <w:abstractNumId w:val="24"/>
  </w:num>
  <w:num w:numId="29">
    <w:abstractNumId w:val="28"/>
  </w:num>
  <w:num w:numId="30">
    <w:abstractNumId w:val="17"/>
  </w:num>
  <w:num w:numId="31">
    <w:abstractNumId w:val="30"/>
  </w:num>
  <w:num w:numId="32">
    <w:abstractNumId w:val="6"/>
  </w:num>
  <w:num w:numId="33">
    <w:abstractNumId w:val="39"/>
  </w:num>
  <w:num w:numId="34">
    <w:abstractNumId w:val="27"/>
  </w:num>
  <w:num w:numId="35">
    <w:abstractNumId w:val="20"/>
  </w:num>
  <w:num w:numId="36">
    <w:abstractNumId w:val="25"/>
  </w:num>
  <w:num w:numId="37">
    <w:abstractNumId w:val="12"/>
  </w:num>
  <w:num w:numId="38">
    <w:abstractNumId w:val="16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309C6"/>
    <w:rsid w:val="00041C59"/>
    <w:rsid w:val="00045410"/>
    <w:rsid w:val="000478EB"/>
    <w:rsid w:val="00052ED8"/>
    <w:rsid w:val="00056648"/>
    <w:rsid w:val="00057D75"/>
    <w:rsid w:val="00073847"/>
    <w:rsid w:val="0007531A"/>
    <w:rsid w:val="00075AD1"/>
    <w:rsid w:val="0009608F"/>
    <w:rsid w:val="00096D40"/>
    <w:rsid w:val="000A0A32"/>
    <w:rsid w:val="000A1F09"/>
    <w:rsid w:val="000C032E"/>
    <w:rsid w:val="000C6FD7"/>
    <w:rsid w:val="000C7627"/>
    <w:rsid w:val="000E5E21"/>
    <w:rsid w:val="000E6FC6"/>
    <w:rsid w:val="00100B79"/>
    <w:rsid w:val="001020B5"/>
    <w:rsid w:val="00102EC3"/>
    <w:rsid w:val="001056D6"/>
    <w:rsid w:val="00105D8C"/>
    <w:rsid w:val="001139E7"/>
    <w:rsid w:val="00114408"/>
    <w:rsid w:val="00122464"/>
    <w:rsid w:val="001316E0"/>
    <w:rsid w:val="00133B8F"/>
    <w:rsid w:val="00136537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4232"/>
    <w:rsid w:val="00191023"/>
    <w:rsid w:val="00192C84"/>
    <w:rsid w:val="00194F27"/>
    <w:rsid w:val="001B63F3"/>
    <w:rsid w:val="001D1526"/>
    <w:rsid w:val="001D3E13"/>
    <w:rsid w:val="001E1D09"/>
    <w:rsid w:val="001F1EAD"/>
    <w:rsid w:val="002029C1"/>
    <w:rsid w:val="002035A5"/>
    <w:rsid w:val="00206C5E"/>
    <w:rsid w:val="002110A8"/>
    <w:rsid w:val="00212A33"/>
    <w:rsid w:val="00212E08"/>
    <w:rsid w:val="00217251"/>
    <w:rsid w:val="0022601E"/>
    <w:rsid w:val="00232400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117B"/>
    <w:rsid w:val="0026236D"/>
    <w:rsid w:val="00271163"/>
    <w:rsid w:val="00273CCF"/>
    <w:rsid w:val="002742F8"/>
    <w:rsid w:val="00276655"/>
    <w:rsid w:val="00290918"/>
    <w:rsid w:val="00296E2D"/>
    <w:rsid w:val="002978DC"/>
    <w:rsid w:val="002A32AF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3426B"/>
    <w:rsid w:val="003403F7"/>
    <w:rsid w:val="00343462"/>
    <w:rsid w:val="003529EB"/>
    <w:rsid w:val="00372510"/>
    <w:rsid w:val="003812E5"/>
    <w:rsid w:val="00381EF9"/>
    <w:rsid w:val="00384D44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E3CDC"/>
    <w:rsid w:val="003F05A7"/>
    <w:rsid w:val="00402B41"/>
    <w:rsid w:val="0040418E"/>
    <w:rsid w:val="00411795"/>
    <w:rsid w:val="00423C6E"/>
    <w:rsid w:val="00425D37"/>
    <w:rsid w:val="0042687D"/>
    <w:rsid w:val="00431BB4"/>
    <w:rsid w:val="00441CFA"/>
    <w:rsid w:val="004541A5"/>
    <w:rsid w:val="00460AE2"/>
    <w:rsid w:val="004641BC"/>
    <w:rsid w:val="00464407"/>
    <w:rsid w:val="00465A16"/>
    <w:rsid w:val="00466B84"/>
    <w:rsid w:val="004716E7"/>
    <w:rsid w:val="00482C61"/>
    <w:rsid w:val="004A11BA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F55E6"/>
    <w:rsid w:val="00502449"/>
    <w:rsid w:val="00502939"/>
    <w:rsid w:val="0052560E"/>
    <w:rsid w:val="00525B03"/>
    <w:rsid w:val="00534D84"/>
    <w:rsid w:val="00535C56"/>
    <w:rsid w:val="00554538"/>
    <w:rsid w:val="00561901"/>
    <w:rsid w:val="005665FD"/>
    <w:rsid w:val="005701D8"/>
    <w:rsid w:val="00573A45"/>
    <w:rsid w:val="00574360"/>
    <w:rsid w:val="00575503"/>
    <w:rsid w:val="005816EA"/>
    <w:rsid w:val="00582A3A"/>
    <w:rsid w:val="00592F36"/>
    <w:rsid w:val="00597F67"/>
    <w:rsid w:val="005B27FC"/>
    <w:rsid w:val="005C1D6F"/>
    <w:rsid w:val="005C37D4"/>
    <w:rsid w:val="005C5A1C"/>
    <w:rsid w:val="005D60D4"/>
    <w:rsid w:val="005F5AEB"/>
    <w:rsid w:val="005F7C7D"/>
    <w:rsid w:val="00601312"/>
    <w:rsid w:val="00603529"/>
    <w:rsid w:val="00603BA4"/>
    <w:rsid w:val="00606227"/>
    <w:rsid w:val="006131CF"/>
    <w:rsid w:val="006154A4"/>
    <w:rsid w:val="00616902"/>
    <w:rsid w:val="00622374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30E4"/>
    <w:rsid w:val="00694417"/>
    <w:rsid w:val="00694ADA"/>
    <w:rsid w:val="00696A5B"/>
    <w:rsid w:val="006B363E"/>
    <w:rsid w:val="006B3DC3"/>
    <w:rsid w:val="006C52C1"/>
    <w:rsid w:val="006D6147"/>
    <w:rsid w:val="006D65B1"/>
    <w:rsid w:val="006E0C67"/>
    <w:rsid w:val="006E5900"/>
    <w:rsid w:val="006F5FF1"/>
    <w:rsid w:val="00703930"/>
    <w:rsid w:val="00703D00"/>
    <w:rsid w:val="007117A1"/>
    <w:rsid w:val="00721101"/>
    <w:rsid w:val="007241F0"/>
    <w:rsid w:val="00724E14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B0179"/>
    <w:rsid w:val="007B2F44"/>
    <w:rsid w:val="007B5C73"/>
    <w:rsid w:val="007B651D"/>
    <w:rsid w:val="007C73D1"/>
    <w:rsid w:val="007C74FB"/>
    <w:rsid w:val="007D4FEA"/>
    <w:rsid w:val="007D593D"/>
    <w:rsid w:val="007E5579"/>
    <w:rsid w:val="008013A2"/>
    <w:rsid w:val="0080216F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51482"/>
    <w:rsid w:val="00861360"/>
    <w:rsid w:val="00864D8C"/>
    <w:rsid w:val="00867CA8"/>
    <w:rsid w:val="008744B8"/>
    <w:rsid w:val="00876A2B"/>
    <w:rsid w:val="00883B48"/>
    <w:rsid w:val="008905E2"/>
    <w:rsid w:val="00891EA8"/>
    <w:rsid w:val="008A0CB0"/>
    <w:rsid w:val="008A3412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1FEB"/>
    <w:rsid w:val="00933256"/>
    <w:rsid w:val="009505FD"/>
    <w:rsid w:val="00957F6A"/>
    <w:rsid w:val="00975A03"/>
    <w:rsid w:val="00982607"/>
    <w:rsid w:val="00985D5B"/>
    <w:rsid w:val="00995043"/>
    <w:rsid w:val="00995A7A"/>
    <w:rsid w:val="009A4E11"/>
    <w:rsid w:val="009A60BE"/>
    <w:rsid w:val="009A7160"/>
    <w:rsid w:val="009A7443"/>
    <w:rsid w:val="009B7EDD"/>
    <w:rsid w:val="009C3A29"/>
    <w:rsid w:val="009D23B8"/>
    <w:rsid w:val="009D298F"/>
    <w:rsid w:val="009D2ED3"/>
    <w:rsid w:val="009D4CF8"/>
    <w:rsid w:val="009D510E"/>
    <w:rsid w:val="009E0B0D"/>
    <w:rsid w:val="009E1D90"/>
    <w:rsid w:val="009E347F"/>
    <w:rsid w:val="009E45EB"/>
    <w:rsid w:val="009F04BF"/>
    <w:rsid w:val="009F1C48"/>
    <w:rsid w:val="00A00256"/>
    <w:rsid w:val="00A16319"/>
    <w:rsid w:val="00A240FB"/>
    <w:rsid w:val="00A25463"/>
    <w:rsid w:val="00A259AD"/>
    <w:rsid w:val="00A27E7B"/>
    <w:rsid w:val="00A35F9F"/>
    <w:rsid w:val="00A370FA"/>
    <w:rsid w:val="00A53304"/>
    <w:rsid w:val="00A61648"/>
    <w:rsid w:val="00A71A31"/>
    <w:rsid w:val="00A76124"/>
    <w:rsid w:val="00A76C05"/>
    <w:rsid w:val="00A774D2"/>
    <w:rsid w:val="00A94F86"/>
    <w:rsid w:val="00AA7F8F"/>
    <w:rsid w:val="00AC14E1"/>
    <w:rsid w:val="00AD3079"/>
    <w:rsid w:val="00AD600E"/>
    <w:rsid w:val="00AE0292"/>
    <w:rsid w:val="00AE07EE"/>
    <w:rsid w:val="00B00366"/>
    <w:rsid w:val="00B0134D"/>
    <w:rsid w:val="00B053E7"/>
    <w:rsid w:val="00B12C23"/>
    <w:rsid w:val="00B1353E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0B5"/>
    <w:rsid w:val="00B75E13"/>
    <w:rsid w:val="00B80E4A"/>
    <w:rsid w:val="00B91EE8"/>
    <w:rsid w:val="00B9250D"/>
    <w:rsid w:val="00B9592D"/>
    <w:rsid w:val="00BA120F"/>
    <w:rsid w:val="00BD5F83"/>
    <w:rsid w:val="00BE2F4E"/>
    <w:rsid w:val="00BF1362"/>
    <w:rsid w:val="00BF77C4"/>
    <w:rsid w:val="00C07C2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67F32"/>
    <w:rsid w:val="00C70DEF"/>
    <w:rsid w:val="00C76EFF"/>
    <w:rsid w:val="00C7737A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0B90"/>
    <w:rsid w:val="00CF2A30"/>
    <w:rsid w:val="00CF795A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46F48"/>
    <w:rsid w:val="00E52986"/>
    <w:rsid w:val="00E7019D"/>
    <w:rsid w:val="00E7240A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7EBA"/>
    <w:rsid w:val="00F85694"/>
    <w:rsid w:val="00F860F9"/>
    <w:rsid w:val="00FA0E3B"/>
    <w:rsid w:val="00FA588E"/>
    <w:rsid w:val="00FB1F29"/>
    <w:rsid w:val="00FB7B67"/>
    <w:rsid w:val="00FD69DD"/>
    <w:rsid w:val="00FE6E69"/>
    <w:rsid w:val="00FF2373"/>
    <w:rsid w:val="00FF3370"/>
    <w:rsid w:val="00FF53F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E9F55E9-BD9B-452C-B647-F19F4DB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CF795A"/>
    <w:pPr>
      <w:spacing w:line="240" w:lineRule="auto"/>
      <w:jc w:val="left"/>
    </w:pPr>
    <w:rPr>
      <w:rFonts w:ascii="Courier New" w:eastAsia="Batang" w:hAnsi="Courier New" w:cs="Courier New"/>
      <w:sz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CF795A"/>
    <w:rPr>
      <w:rFonts w:ascii="Courier New" w:eastAsia="Batang" w:hAnsi="Courier New" w:cs="Courier New"/>
      <w:sz w:val="2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CF795A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CF795A"/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4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image" Target="media/image4.jpeg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2a4996d-c1c9-42c2-9ed9-966cea812be9" xsi:nil="true"/>
    <TaxCatchAll xmlns="123ed5d4-381e-4468-a5ad-bda3e7f9d20c" xsi:nil="true"/>
    <Notes xmlns="22a4996d-c1c9-42c2-9ed9-966cea812be9" xsi:nil="true"/>
    <lcf76f155ced4ddcb4097134ff3c332f xmlns="22a4996d-c1c9-42c2-9ed9-966cea812be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19" ma:contentTypeDescription="Create a new document." ma:contentTypeScope="" ma:versionID="3ce1b3cad74bcad5501bfbd2a332c611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56676560174325cdd5af54df215a7844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5cba-c863-44a4-a077-0145533e56a7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9E727-FAA5-44FD-A9D6-C8100E63DA82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customXml/itemProps2.xml><?xml version="1.0" encoding="utf-8"?>
<ds:datastoreItem xmlns:ds="http://schemas.openxmlformats.org/officeDocument/2006/customXml" ds:itemID="{A0AB3594-C881-4FA2-ADC7-7197739F1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656F4E-7704-4059-8246-2A6F93082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A2700-185E-4BF2-9053-14EBD62EE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Laura Huntley</cp:lastModifiedBy>
  <cp:revision>8</cp:revision>
  <cp:lastPrinted>2015-08-26T11:17:00Z</cp:lastPrinted>
  <dcterms:created xsi:type="dcterms:W3CDTF">2024-03-25T08:42:00Z</dcterms:created>
  <dcterms:modified xsi:type="dcterms:W3CDTF">2024-07-05T08:17:00Z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0x010100862CD68A3A74494B87D215CD4715F85F</vt:lpwstr>
  </property>
</Properties>
</file>