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Disgrifiad Swydd:</w:t>
      </w:r>
      <w:r w:rsidRPr="0051342B">
        <w:rPr>
          <w:rFonts w:ascii="Calibri" w:hAnsi="Calibri" w:cs="Arial"/>
          <w:b w:val="0"/>
          <w:u w:val="none"/>
          <w:rtl w:val="0"/>
          <w:lang w:val="cy-GB"/>
        </w:rPr>
        <w:t xml:space="preserve">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624117" w:rsidRPr="0051342B" w:rsidP="009305C0" w14:paraId="686F4088" w14:textId="11634D7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>
              <w:rPr>
                <w:rFonts w:ascii="Calibri" w:hAnsi="Calibri" w:cs="Arial"/>
                <w:i/>
                <w:iCs/>
                <w:sz w:val="22"/>
                <w:szCs w:val="24"/>
                <w:rtl w:val="0"/>
                <w:lang w:val="cy-GB"/>
              </w:rPr>
              <w:t>Y Gyfadran Gwyddoniaeth a Pheirianneg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4F775B" w:rsidRPr="0051342B" w:rsidP="004F775B" w14:paraId="447A9445" w14:textId="050D3E3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D03300">
              <w:rPr>
                <w:rFonts w:ascii="Calibri" w:hAnsi="Calibri" w:cs="Arial"/>
                <w:i/>
                <w:iCs/>
                <w:sz w:val="22"/>
                <w:szCs w:val="24"/>
                <w:rtl w:val="0"/>
                <w:lang w:val="cy-GB"/>
              </w:rPr>
              <w:t>Technegydd Cyfarpar Lled-ddargludol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4F775B" w:rsidRPr="0051342B" w:rsidP="004F775B" w14:paraId="432B319A" w14:textId="39F0F5E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9F63F3">
              <w:rPr>
                <w:rFonts w:ascii="Calibri" w:hAnsi="Calibri" w:cs="Arial"/>
                <w:i/>
                <w:iCs/>
                <w:sz w:val="22"/>
                <w:szCs w:val="22"/>
                <w:rtl w:val="0"/>
                <w:lang w:val="cy-GB"/>
              </w:rPr>
              <w:t>Y Ganolfan Deunyddiau Lled-ddargludol Integreiddiol (CISM)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4F775B" w:rsidRPr="0051342B" w:rsidP="004F775B" w14:paraId="39F24986" w14:textId="3E6734F4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Gradd 6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4F775B" w:rsidRPr="0051342B" w:rsidP="004F775B" w14:paraId="4DF934CC" w14:textId="4451FC26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Amser Llawn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4F775B" w:rsidRPr="0051342B" w:rsidP="004F775B" w14:paraId="71993633" w14:textId="72242C7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D94CF0">
              <w:rPr>
                <w:rFonts w:ascii="Calibri" w:hAnsi="Calibri" w:cs="Arial"/>
                <w:i/>
                <w:iCs/>
                <w:rtl w:val="0"/>
                <w:lang w:val="cy-GB"/>
              </w:rPr>
              <w:t>1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4F775B" w:rsidRPr="0051342B" w:rsidP="004F775B" w14:paraId="3DDC8381" w14:textId="0B6ABE6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D03300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Swydd am gyfnod penodol o flwyddyn yw hon i ddechrau gyda'r potensial am estyniad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4F775B" w:rsidRPr="0051342B" w:rsidP="004F775B" w14:paraId="6B10C4D9" w14:textId="6BE5861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D03300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Bydd deiliad y swydd hon yn gweithio ar Gampws y Bae Prifysgol Abertawe</w:t>
            </w:r>
          </w:p>
        </w:tc>
      </w:tr>
    </w:tbl>
    <w:p w:rsidR="00F4134E" w:rsidRPr="0051342B" w:rsidP="00624117" w14:paraId="7671C16F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5E4D93" w:rsidRPr="005E4D93" w:rsidP="005E4D93" w14:paraId="3A5848F7" w14:textId="77777777">
            <w:pPr>
              <w:bidi w:val="0"/>
              <w:rPr>
                <w:rFonts w:eastAsia="Times New Roman" w:asciiTheme="minorHAnsi" w:hAnsiTheme="minorHAnsi"/>
                <w:szCs w:val="18"/>
              </w:rPr>
            </w:pP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Dyma gyfle rhagorol i unigolyn ag arbenigedd technegol i gael swydd sy'n cefnogi cyfleusterau lled-ddargludol o'r radd flaenaf yng Nghanolfan Deunyddiau Lled-ddargludol Integreiddiol (CISM) Prifysgol Abertawe.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Bydd y swydd yn chwarae rôl allweddol wrth gynnal y cyfleuster a'r labordai nodweddu.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Y prif waith fydd cynnal a chadw'r ystafelloedd glân a'r cyfarpar lled-ddargludol.
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Mae gan yr ystafell lân ystod drawiadol o gyfarpar gan alluogi ymchwil a datblygu ar lefel uwch i ystod eang o ddyfeisiau electronig.
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Mae cyfarpar o'r fath yn cynnwys: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Dyddodi Anweddau (PECVD, PVD, MVD), Ysgythru Plasma (RIE, ICP, APS, DRIE), Cwtogi Thermol (Tube, RTA) yn ogystal ag ystafell Ffotolithograffeg lawn (Spin/Spray Coaters, Mask Aligners, Nanoimprint). </w:t>
            </w:r>
            <w:r w:rsidRPr="005E4D93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>Er bod profiad o ddefnyddio cyfarpar lled-ddargludol yn cael ei ffafrio, rydym hefyd yn croesawu ymgeiswyr ag arbenigedd technoleg mewn lleoliad uwch-dechnoleg sy'n cynnwys canolfannau ac offer mecanyddol, trydanol a phrosesu uwch gyda pharodrwydd i ddysgu.</w:t>
            </w:r>
          </w:p>
          <w:p w:rsidR="00C0502E" w:rsidP="00FC2752" w14:paraId="6951FBDD" w14:textId="77777777">
            <w:pPr>
              <w:bidi w:val="0"/>
              <w:rPr>
                <w:rFonts w:eastAsia="Times New Roman" w:asciiTheme="minorHAnsi" w:hAnsiTheme="minorHAnsi"/>
                <w:szCs w:val="18"/>
              </w:rPr>
            </w:pPr>
          </w:p>
          <w:p w:rsidR="005E4D93" w:rsidP="00FC2752" w14:paraId="31A12AE6" w14:textId="53EA3F50">
            <w:pPr>
              <w:bidi w:val="0"/>
              <w:rPr>
                <w:rFonts w:eastAsia="Times New Roman" w:asciiTheme="minorHAnsi" w:hAnsiTheme="minorHAnsi"/>
                <w:szCs w:val="18"/>
                <w:lang w:val="en-US"/>
              </w:rPr>
            </w:pPr>
            <w:r w:rsidRPr="00BE6AB9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Mae'r Ganolfan Deunyddiau Lled-ddargludol Integreiddiol (CISM) yn darparu cymorth ymchwil ac arloesi hollbwysig i'r Clwstwr CSConnected, rhwydwaith sy'n tyfu o bartneriaid diwydiant lled-ddargludol rhanbarthol. </w:t>
            </w:r>
            <w:r w:rsidRPr="00BE6AB9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>Mae partneriaid y Clwstwr hefyd yn cynnwys Prifysgol Abertawe a Chaerdydd, Llywodraeth Cymru a Bargen Ddinesig Prifddinas-Ranbarth Caerdydd mewn ymdrech a gydlynir i gyflwyno màs critigol a mantais gystadleuol ar gyfer gweithgynhyrchu lled-ddargludol yn y rhanbarth.
</w:t>
            </w:r>
          </w:p>
          <w:p w:rsidR="00041B8F" w:rsidP="00FC2752" w14:paraId="4DA56330" w14:textId="77777777">
            <w:pPr>
              <w:bidi w:val="0"/>
              <w:rPr>
                <w:rFonts w:eastAsia="Times New Roman" w:asciiTheme="minorHAnsi" w:hAnsiTheme="minorHAnsi"/>
                <w:szCs w:val="18"/>
                <w:lang w:val="en-US"/>
              </w:rPr>
            </w:pPr>
          </w:p>
          <w:p w:rsidR="00041B8F" w:rsidP="00FC2752" w14:paraId="5C741294" w14:textId="2BD8A7E0">
            <w:pPr>
              <w:bidi w:val="0"/>
              <w:rPr>
                <w:rFonts w:eastAsia="Times New Roman" w:asciiTheme="minorHAnsi" w:hAnsiTheme="minorHAnsi"/>
                <w:szCs w:val="18"/>
              </w:rPr>
            </w:pPr>
            <w:r w:rsidRPr="00041B8F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 xml:space="preserve">Bydd deiliad y swydd yn atebol i Reolwr Cyfleusterau a Chyfarpar CISM yn y Gyfadran Gwyddoniaeth a Pheirianneg ac yn ymuno â thîm cynyddol o staff technegol medrus, ymchwilwyr a gweithwyr gweinyddol.
 </w:t>
            </w:r>
            <w:r w:rsidRPr="00041B8F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>Daw'r cyllid ar gyfer y swydd i ddechrau gan Brosiectau Ymchwil sy'n rhan o Gronfa Cryfder mewn Lleoedd y rhanbarth gan Innovate UK.</w:t>
            </w:r>
          </w:p>
          <w:p w:rsidR="00C0502E" w:rsidP="00FC2752" w14:paraId="4C02341F" w14:textId="77777777">
            <w:pPr>
              <w:bidi w:val="0"/>
              <w:rPr>
                <w:rFonts w:eastAsia="Times New Roman" w:asciiTheme="minorHAnsi" w:hAnsiTheme="minorHAnsi"/>
                <w:szCs w:val="18"/>
              </w:rPr>
            </w:pPr>
          </w:p>
          <w:p w:rsidR="00F4134E" w:rsidRPr="00FC2752" w:rsidP="00FC2752" w14:paraId="18997025" w14:textId="5245775C">
            <w:pPr>
              <w:bidi w:val="0"/>
              <w:rPr>
                <w:rFonts w:eastAsia="Times New Roman" w:asciiTheme="minorHAnsi" w:hAnsiTheme="minorHAnsi"/>
                <w:szCs w:val="18"/>
              </w:rPr>
            </w:pPr>
            <w:r w:rsidRPr="00FC2752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>Bydd angen i ddeiliad y swydd:</w:t>
            </w:r>
          </w:p>
          <w:p w:rsidR="00FC2752" w:rsidP="00FC2752" w14:paraId="46B03AB0" w14:textId="77777777">
            <w:pPr>
              <w:pStyle w:val="ListParagraph"/>
              <w:bidi w:val="0"/>
              <w:spacing w:before="0" w:line="240" w:lineRule="auto"/>
              <w:ind w:left="360"/>
              <w:rPr>
                <w:rFonts w:eastAsia="Times New Roman" w:asciiTheme="minorHAnsi" w:hAnsiTheme="minorHAnsi"/>
              </w:rPr>
            </w:pPr>
          </w:p>
          <w:p w:rsidR="00624117" w:rsidRPr="00ED4B07" w:rsidP="00ED4B07" w14:paraId="17F33CB2" w14:textId="26F4ED1E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ED4B07">
              <w:rPr>
                <w:rFonts w:eastAsia="Times New Roman" w:asciiTheme="minorHAnsi" w:hAnsiTheme="minorHAnsi"/>
                <w:rtl w:val="0"/>
                <w:lang w:val="cy-GB"/>
              </w:rPr>
              <w:t xml:space="preserve">Gynorthwyo gyda chynnal a chadw a gweithredu ystod eang o gyfarpar. </w:t>
            </w:r>
            <w:r w:rsidRPr="00ED4B07">
              <w:rPr>
                <w:rFonts w:eastAsia="Times New Roman" w:asciiTheme="minorHAnsi" w:hAnsiTheme="minorHAnsi"/>
                <w:rtl w:val="0"/>
                <w:lang w:val="cy-GB"/>
              </w:rPr>
              <w:t>Disgwylir i'r technegydd wneud gwaith yn fewnol i gynnal a chadw offer, ond hefyd bydd angen iddo gysylltu â'r tîm technegol a gwerthwyr offer a gweithio gyda nhw i reoli gwasanaethu offer, comisiynu a materion mwy cymhleth.</w:t>
            </w:r>
          </w:p>
          <w:p w:rsidR="00624117" w:rsidRPr="00A07FC3" w:rsidP="009305C0" w14:paraId="696C3DAC" w14:textId="42BA84F3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>Cael ei hyfforddi i lefel defnyddiwr sylfaenol o gyfarpar allweddol yn yr ystafell lân a labordai eraill.
</w:t>
            </w:r>
          </w:p>
          <w:p w:rsidR="00A07FC3" w:rsidRPr="00945F61" w:rsidP="00A07FC3" w14:paraId="4C281D46" w14:textId="4118B820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color w:val="000000" w:themeColor="text1"/>
                <w:rtl w:val="0"/>
                <w:lang w:val="cy-GB"/>
              </w:rPr>
              <w:t xml:space="preserve">Cynorthwyo aelodau'r tîm technegol i baratoi cyfarpar yn y cyfleuster a gosod offer newydd a phresennol. </w:t>
            </w:r>
          </w:p>
          <w:p w:rsidR="00A07FC3" w:rsidRPr="00945F61" w:rsidP="00A07FC3" w14:paraId="39F7E43E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 xml:space="preserve">Cynnal prosesau prawf safonol ar offer saernïo a nodweddu i sicrhau gweithrediad cywir yn unol â manyleb gweithgynhyrchwyr. </w:t>
            </w:r>
          </w:p>
          <w:p w:rsidR="00A07FC3" w:rsidP="00A07FC3" w14:paraId="75FBE1E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 xml:space="preserve">Bydd deiliad y swydd yn cefnogi staff ymchwil i sicrhau bod offer yn addas at y diben a bod yn bwynt cyswllt ar gyfer problemau ynglŷn ag offer. </w:t>
            </w:r>
          </w:p>
          <w:p w:rsidR="00FB0469" w:rsidRPr="00945F61" w:rsidP="00FB0469" w14:paraId="39E7281C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 xml:space="preserve">Cynnal gwiriadau dyddiol ac wythnosol o offer prosesu, y ganolfan, y nwyon a'r cyfarpar diogelwch, rheoli rotâu glanhau a golchi dillad yr ystafell lân.
 </w:t>
            </w: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>Yna rhoddir gwybod am broblemau i'r tîm technegol i'w hasesu a'u datrys.</w:t>
            </w:r>
          </w:p>
          <w:p w:rsidR="00FB0469" w:rsidRPr="00945F61" w:rsidP="00FB0469" w14:paraId="73FA891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 xml:space="preserve">Bydd angen i ddeiliad y swydd hefyd gynorthwyo wrth reoli contractau cynnal a chadw a gwasanaeth y sefydliad (gan gynnwys systemau trin aer, lleithyddion, aer wedi'i gywasgu, prosesu dŵr wedi'i oeri; </w:t>
            </w: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>canfod nwy a systemau ymwared) - gan weithio gydag adran ystadau'r brifysgol a chontractwyr allanol pan fo angen.</w:t>
            </w:r>
          </w:p>
          <w:p w:rsidR="00FB0469" w:rsidRPr="00945F61" w:rsidP="00FB0469" w14:paraId="6D695BA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945F61">
              <w:rPr>
                <w:rFonts w:eastAsia="Times New Roman" w:asciiTheme="minorHAnsi" w:hAnsiTheme="minorHAnsi"/>
                <w:rtl w:val="0"/>
                <w:lang w:val="cy-GB"/>
              </w:rPr>
              <w:t>Cefnogi gweithgareddau caffael cyfarpar a chyfleusterau a threfnu dosbarthiadau a logisteg gysylltiedig.</w:t>
            </w:r>
          </w:p>
          <w:p w:rsidR="00FB0469" w:rsidRPr="0000658C" w:rsidP="00961D0E" w14:paraId="6DE9B58F" w14:textId="53E553DF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 w:rsidRPr="0000658C">
              <w:rPr>
                <w:rFonts w:eastAsia="Times New Roman" w:asciiTheme="minorHAnsi" w:hAnsiTheme="minorHAnsi" w:cs="Arial"/>
                <w:color w:val="000000"/>
                <w:rtl w:val="0"/>
                <w:lang w:val="cy-GB"/>
              </w:rPr>
              <w:t>Cefnogi ymweliadau gan wneuthurwyr offer a chontractwyr allanol yn ystod gwaith gwasanaethu a chynnal a chadw arferol.</w:t>
            </w:r>
          </w:p>
          <w:p w:rsidR="0000658C" w:rsidRPr="00FC2752" w:rsidP="0000658C" w14:paraId="14C18064" w14:textId="77777777">
            <w:pPr>
              <w:bidi w:val="0"/>
              <w:rPr>
                <w:rFonts w:eastAsia="Times New Roman" w:asciiTheme="minorHAnsi" w:hAnsiTheme="minorHAnsi"/>
                <w:szCs w:val="18"/>
              </w:rPr>
            </w:pPr>
            <w:r w:rsidRPr="00FC2752">
              <w:rPr>
                <w:rFonts w:eastAsia="Times New Roman" w:asciiTheme="minorHAnsi" w:hAnsiTheme="minorHAnsi"/>
                <w:szCs w:val="18"/>
                <w:rtl w:val="0"/>
                <w:lang w:val="cy-GB"/>
              </w:rPr>
              <w:t>Bydd deiliad y rôl yn gyfrifol am y canlynol:</w:t>
            </w:r>
          </w:p>
          <w:p w:rsidR="0000658C" w:rsidRPr="00945F61" w:rsidP="0000658C" w14:paraId="5E674455" w14:textId="2228FD9D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>
              <w:rPr>
                <w:rFonts w:eastAsia="Times New Roman" w:asciiTheme="minorHAnsi" w:hAnsiTheme="minorHAnsi"/>
                <w:rtl w:val="0"/>
                <w:lang w:val="cy-GB"/>
              </w:rPr>
              <w:t>Rheoli lefelau stoc nwyddau traul ystafelloedd glân a labordai, gan gynnwys cemegolion, silindrau nwy a nitrogen hylif.
</w:t>
            </w:r>
          </w:p>
          <w:p w:rsidR="0000658C" w:rsidP="0000658C" w14:paraId="3AB56013" w14:textId="15CD6CEC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>
              <w:rPr>
                <w:rFonts w:eastAsia="Times New Roman" w:asciiTheme="minorHAnsi" w:hAnsiTheme="minorHAnsi"/>
                <w:rtl w:val="0"/>
                <w:lang w:val="cy-GB"/>
              </w:rPr>
              <w:t>Cefnogi dyletswyddau gwaredu gwastraff (gan gynnwys gwastraff asid a chemegol).</w:t>
            </w:r>
          </w:p>
          <w:p w:rsidR="00F4134E" w:rsidRPr="004868BB" w:rsidP="00F4134E" w14:paraId="3CEE904E" w14:textId="48E7169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</w:rPr>
            </w:pPr>
            <w:r>
              <w:rPr>
                <w:rFonts w:eastAsia="Times New Roman" w:asciiTheme="minorHAnsi" w:hAnsiTheme="minorHAnsi"/>
                <w:rtl w:val="0"/>
                <w:lang w:val="cy-GB"/>
              </w:rPr>
              <w:t>Rheoli rota glanhau'r ystafell lân a chasglu dillad yr ystafell lân o'r golchdy.
</w:t>
            </w: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4868BB" w:rsidP="00F60A9B" w14:paraId="36F0A384" w14:textId="3495A72A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Cs w:val="18"/>
              </w:rPr>
            </w:pPr>
            <w:r w:rsidRPr="004868BB">
              <w:rPr>
                <w:rFonts w:asciiTheme="minorHAnsi" w:eastAsiaTheme="minorHAnsi" w:hAnsiTheme="minorHAnsi" w:cs="Arial"/>
                <w:szCs w:val="18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4868BB" w:rsidP="008B1F02" w14:paraId="48BDD725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Cs w:val="18"/>
              </w:rPr>
            </w:pPr>
            <w:r w:rsidRPr="004868BB">
              <w:rPr>
                <w:rFonts w:asciiTheme="minorHAnsi" w:eastAsiaTheme="minorHAnsi" w:hAnsiTheme="minorHAnsi" w:cs="Arial"/>
                <w:szCs w:val="18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624117" w:rsidRPr="004868BB" w:rsidP="008B1F02" w14:paraId="35F3784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Cs w:val="18"/>
              </w:rPr>
            </w:pPr>
            <w:r w:rsidRPr="004868BB">
              <w:rPr>
                <w:rFonts w:asciiTheme="minorHAnsi" w:eastAsiaTheme="minorHAnsi" w:hAnsiTheme="minorHAnsi" w:cs="Arial"/>
                <w:szCs w:val="18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624117" w:rsidRPr="004868BB" w:rsidP="008B1F02" w14:paraId="585989AA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Cs w:val="18"/>
              </w:rPr>
            </w:pPr>
            <w:r w:rsidRPr="004868BB">
              <w:rPr>
                <w:rFonts w:asciiTheme="minorHAnsi" w:eastAsiaTheme="minorHAnsi" w:hAnsiTheme="minorHAnsi" w:cs="Arial"/>
                <w:szCs w:val="18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624117" w:rsidRPr="007829A7" w:rsidP="009305C0" w14:paraId="5A99774F" w14:textId="191545CC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Cs w:val="18"/>
              </w:rPr>
            </w:pPr>
            <w:r w:rsidRPr="00D94CF0">
              <w:rPr>
                <w:rFonts w:asciiTheme="minorHAnsi" w:hAnsiTheme="minorHAnsi" w:cs="Arial"/>
                <w:color w:val="000000"/>
                <w:szCs w:val="18"/>
                <w:rtl w:val="0"/>
                <w:lang w:val="cy-GB"/>
              </w:rPr>
              <w:t>Sicrhau bod rheoli risg yn rhan annatod o'ch gweithgareddau beunyddiol i sicrhau bod arferion gwaith yn cydymffurfio â Pholisi Rheoli Risg y Brifysgol.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ddangos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:rsidR="00624117" w:rsidRPr="0051342B" w:rsidP="009305C0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624117" w:rsidRPr="0051342B" w:rsidP="009305C0" w14:paraId="5BA5CCDD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624117" w14:paraId="34A891EB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624117" w:rsidRPr="0051342B" w:rsidP="00624117" w14:paraId="41F2B73E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624117" w:rsidRPr="005F1ED8" w:rsidP="00624117" w14:paraId="176C9B52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5F1ED8" w:rsidRPr="005F1ED8" w:rsidP="005F1ED8" w14:paraId="25876274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ED8">
              <w:rPr>
                <w:rFonts w:ascii="Calibri" w:hAnsi="Calibri" w:cs="Arial"/>
                <w:b/>
                <w:bCs/>
                <w:sz w:val="20"/>
                <w:szCs w:val="20"/>
                <w:rtl w:val="0"/>
                <w:lang w:val="cy-GB"/>
              </w:rPr>
              <w:t>Cymwysterau:</w:t>
            </w:r>
          </w:p>
          <w:p w:rsidR="005F1ED8" w:rsidRPr="005F1ED8" w:rsidP="005F1ED8" w14:paraId="55D8C784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Ar ôl cwblhau cyfnod cydnabyddedig o hyfforddiant (disgwylir o leiaf HND/HNC yn ogystal â chyfnod o hyfforddiant ffurfiol yn y swydd).</w:t>
            </w:r>
          </w:p>
          <w:p w:rsidR="005F1ED8" w:rsidRPr="005F1ED8" w:rsidP="005F1ED8" w14:paraId="786B08D0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Cymhwyster mewn iechyd a diogelwch neu barodrwydd i gyflawni un.</w:t>
            </w:r>
          </w:p>
          <w:p w:rsidR="007829A7" w:rsidP="005F1ED8" w14:paraId="1A708988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Trwydded Yrru ddilys yn y DU.</w:t>
            </w:r>
          </w:p>
          <w:p w:rsidR="005F1ED8" w:rsidRPr="005F1ED8" w:rsidP="007829A7" w14:paraId="3D3E090D" w14:textId="31F18B0F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5F1ED8" w:rsidRPr="005F1ED8" w:rsidP="005F1ED8" w14:paraId="0FEE0A5F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ED8">
              <w:rPr>
                <w:rFonts w:ascii="Calibri" w:hAnsi="Calibri" w:cs="Arial"/>
                <w:b/>
                <w:bCs/>
                <w:sz w:val="20"/>
                <w:szCs w:val="20"/>
                <w:rtl w:val="0"/>
                <w:lang w:val="cy-GB"/>
              </w:rPr>
              <w:t>Profiad, Gwybodaeth a Sgiliau:</w:t>
            </w:r>
          </w:p>
          <w:p w:rsidR="005F1ED8" w:rsidRPr="005F1ED8" w:rsidP="005F1ED8" w14:paraId="3A109F66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 allu technegol mewn disgyblaeth gwyddoniaeth neu beirianneg.</w:t>
            </w:r>
          </w:p>
          <w:p w:rsidR="005F1ED8" w:rsidRPr="005F1ED8" w:rsidP="005F1ED8" w14:paraId="2ABFF16F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Parodrwydd i weithio mewn amgylchedd ystafell lân.</w:t>
            </w:r>
          </w:p>
          <w:p w:rsidR="005F1ED8" w:rsidRPr="005F1ED8" w:rsidP="005F1ED8" w14:paraId="209DFFF3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o'r gallu i reoli eich gwaith eich hun a gweinyddu gweithgareddau er mwyn bodloni amserlenni tynn.</w:t>
            </w:r>
          </w:p>
          <w:p w:rsidR="005F1ED8" w:rsidRPr="005F1ED8" w:rsidP="005F1ED8" w14:paraId="6870D1D6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Y gallu i lunio adroddiadau a defnyddio taenlenni gan ddefnyddio pecynnau meddalwedd megis Microsoft Outlook, Word, Excel a PowerPoint.</w:t>
            </w:r>
          </w:p>
          <w:p w:rsidR="005F1ED8" w:rsidRPr="005F1ED8" w:rsidP="005F1ED8" w14:paraId="2CE5A8F7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5F1ED8" w:rsidRPr="005F1ED8" w:rsidP="005F1ED8" w14:paraId="39CF2365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F1ED8">
              <w:rPr>
                <w:rFonts w:ascii="Calibri" w:hAnsi="Calibri" w:cs="Arial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Dymunol:</w:t>
            </w:r>
          </w:p>
          <w:p w:rsidR="005F1ED8" w:rsidRPr="005F1ED8" w:rsidP="005F1ED8" w14:paraId="5A8DBA59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5F1ED8" w:rsidRPr="005F1ED8" w:rsidP="005F1ED8" w14:paraId="0A32CE50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Gwybodaeth a phrofiad ymarferol o ddefnyddio neu gynnal cyfarpar saernïo lled-ddargludol a/neu gyfarpar ystafell lân (megis prosesau dŵr wedi'i oeri, trin aer, aer cywasgedig, dosbarthu gwactod a nwy a systemau monitro).
</w:t>
            </w:r>
          </w:p>
          <w:p w:rsidR="005F1ED8" w:rsidRPr="005F1ED8" w:rsidP="005F1ED8" w14:paraId="5A218EB4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mewn rhoi hyfforddiant technegol i ddefnyddwyr cyfarpar.</w:t>
            </w:r>
          </w:p>
          <w:p w:rsidR="005F1ED8" w:rsidRPr="005F1ED8" w:rsidP="005F1ED8" w14:paraId="546C7FB5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o weithio gyda chwsmeriaid a gwerthwyr cyfarpar.</w:t>
            </w:r>
          </w:p>
          <w:p w:rsidR="005F1ED8" w:rsidRPr="005F1ED8" w:rsidP="005F1ED8" w14:paraId="616C274E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 ymrwymiad i Ddatblygiad Proffesiynol Parhaus.</w:t>
            </w:r>
          </w:p>
          <w:p w:rsidR="005F1ED8" w:rsidRPr="005F1ED8" w:rsidP="005F1ED8" w14:paraId="0D2CD267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1ED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Y gallu i gyfathrebu yn Gymraeg.</w:t>
            </w:r>
          </w:p>
          <w:p w:rsidR="00624117" w:rsidRPr="0051342B" w:rsidP="005F1ED8" w14:paraId="583EA9AB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Welsh language level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899205344"/>
              <w:placeholder>
                <w:docPart w:val="C0AEDD5B0D954D2FB0B22509236FB77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1EF22EA1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D94CF0">
        <w:tblPrEx>
          <w:tblW w:w="10916" w:type="dxa"/>
          <w:tblInd w:w="-176" w:type="dxa"/>
          <w:tblLayout w:type="fixed"/>
          <w:tblLook w:val="04A0"/>
        </w:tblPrEx>
        <w:trPr>
          <w:trHeight w:val="1394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624117" w:rsidRPr="0051342B" w:rsidP="009305C0" w14:paraId="554AA9CF" w14:textId="330CFC2C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 xml:space="preserve">Ymholiadau anffurfiol: Gareth Blayney yn </w:t>
            </w:r>
            <w:r>
              <w:fldChar w:fldCharType="begin"/>
            </w:r>
            <w:r>
              <w:instrText xml:space="preserve"> HYPERLINK "mailto:g.j.blayney@swansea.ac.uk" </w:instrText>
            </w:r>
            <w:r>
              <w:fldChar w:fldCharType="separate"/>
            </w:r>
            <w:r w:rsidRPr="00C0502E" w:rsidR="00C0502E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g.j.blayney@abertawe.ac.uk</w:t>
            </w:r>
            <w:r>
              <w:fldChar w:fldCharType="end"/>
            </w:r>
          </w:p>
          <w:p w:rsidR="00BD00CE" w:rsidRPr="0051342B" w:rsidP="00BD00CE" w14:paraId="6B058AB9" w14:textId="2C9C6BBD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4117" w:rsidRPr="0051342B" w:rsidP="009305C0" w14:paraId="4EA7D8A3" w14:textId="3FF595AB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80875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19386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334032324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9307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E410A7-BD0E-4E9B-86AD-684D037AE153}"/>
    <w:embedBold r:id="rId2" w:subsetted="1" w:fontKey="{600A486D-D058-4C66-BE9A-1C9B4BDFC419}"/>
    <w:embedItalic r:id="rId3" w:subsetted="1" w:fontKey="{9F187070-4B20-4DF3-8A8D-8D1F2527849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F6512B7C-42D1-4D24-BEA4-40D52CD9416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420642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421BD"/>
    <w:multiLevelType w:val="multilevel"/>
    <w:tmpl w:val="06460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asciiTheme="minorHAnsi" w:hAnsiTheme="minorHAnsi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845293F"/>
    <w:multiLevelType w:val="multilevel"/>
    <w:tmpl w:val="000AE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3E2E3A"/>
    <w:multiLevelType w:val="hybridMultilevel"/>
    <w:tmpl w:val="6B8E9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658C"/>
    <w:rsid w:val="0001028F"/>
    <w:rsid w:val="0001059E"/>
    <w:rsid w:val="00012C09"/>
    <w:rsid w:val="00041B8F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061F1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44176"/>
    <w:rsid w:val="00351BC1"/>
    <w:rsid w:val="00360DC1"/>
    <w:rsid w:val="003654FC"/>
    <w:rsid w:val="003B03A9"/>
    <w:rsid w:val="003B0D38"/>
    <w:rsid w:val="003D019C"/>
    <w:rsid w:val="003D2E20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82BF0"/>
    <w:rsid w:val="004868BB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4F775B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935CE"/>
    <w:rsid w:val="005A12F4"/>
    <w:rsid w:val="005C44E7"/>
    <w:rsid w:val="005C7B2A"/>
    <w:rsid w:val="005D2500"/>
    <w:rsid w:val="005D31FD"/>
    <w:rsid w:val="005D5108"/>
    <w:rsid w:val="005E4D93"/>
    <w:rsid w:val="005F1ED8"/>
    <w:rsid w:val="00604F88"/>
    <w:rsid w:val="006200D9"/>
    <w:rsid w:val="00624117"/>
    <w:rsid w:val="006264F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7382"/>
    <w:rsid w:val="00775075"/>
    <w:rsid w:val="007754B5"/>
    <w:rsid w:val="007829A7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1F02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45F61"/>
    <w:rsid w:val="00957640"/>
    <w:rsid w:val="00961D0E"/>
    <w:rsid w:val="0097112E"/>
    <w:rsid w:val="00972525"/>
    <w:rsid w:val="009736DA"/>
    <w:rsid w:val="009952FB"/>
    <w:rsid w:val="00995596"/>
    <w:rsid w:val="009A5217"/>
    <w:rsid w:val="009B24D4"/>
    <w:rsid w:val="009B4EBD"/>
    <w:rsid w:val="009D4A44"/>
    <w:rsid w:val="009D796F"/>
    <w:rsid w:val="009F10E5"/>
    <w:rsid w:val="009F63F3"/>
    <w:rsid w:val="00A022BA"/>
    <w:rsid w:val="00A05A28"/>
    <w:rsid w:val="00A07FC3"/>
    <w:rsid w:val="00A11CA2"/>
    <w:rsid w:val="00A20AD4"/>
    <w:rsid w:val="00A3075D"/>
    <w:rsid w:val="00A346C2"/>
    <w:rsid w:val="00A45B31"/>
    <w:rsid w:val="00A477C8"/>
    <w:rsid w:val="00A51A27"/>
    <w:rsid w:val="00A6499E"/>
    <w:rsid w:val="00A651AC"/>
    <w:rsid w:val="00A75970"/>
    <w:rsid w:val="00A86C2A"/>
    <w:rsid w:val="00A97936"/>
    <w:rsid w:val="00AA137B"/>
    <w:rsid w:val="00AA2854"/>
    <w:rsid w:val="00AA47A5"/>
    <w:rsid w:val="00AA47D7"/>
    <w:rsid w:val="00AC757A"/>
    <w:rsid w:val="00AC7DF5"/>
    <w:rsid w:val="00AD3FA9"/>
    <w:rsid w:val="00AE5051"/>
    <w:rsid w:val="00AF507B"/>
    <w:rsid w:val="00AF5345"/>
    <w:rsid w:val="00B01162"/>
    <w:rsid w:val="00B02D9B"/>
    <w:rsid w:val="00B11E2D"/>
    <w:rsid w:val="00B20B6A"/>
    <w:rsid w:val="00B3227B"/>
    <w:rsid w:val="00B43469"/>
    <w:rsid w:val="00B53343"/>
    <w:rsid w:val="00B65F5B"/>
    <w:rsid w:val="00B66187"/>
    <w:rsid w:val="00B94D6E"/>
    <w:rsid w:val="00B95C17"/>
    <w:rsid w:val="00BA4035"/>
    <w:rsid w:val="00BB037F"/>
    <w:rsid w:val="00BB618D"/>
    <w:rsid w:val="00BD00CE"/>
    <w:rsid w:val="00BD03BE"/>
    <w:rsid w:val="00BE5C72"/>
    <w:rsid w:val="00BE6AB9"/>
    <w:rsid w:val="00BF30BA"/>
    <w:rsid w:val="00C04B9C"/>
    <w:rsid w:val="00C0502E"/>
    <w:rsid w:val="00C33E35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050A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03300"/>
    <w:rsid w:val="00D2376D"/>
    <w:rsid w:val="00D24124"/>
    <w:rsid w:val="00D26474"/>
    <w:rsid w:val="00D43827"/>
    <w:rsid w:val="00D50878"/>
    <w:rsid w:val="00D5679A"/>
    <w:rsid w:val="00D6126D"/>
    <w:rsid w:val="00D61BE2"/>
    <w:rsid w:val="00D668F4"/>
    <w:rsid w:val="00D84EEA"/>
    <w:rsid w:val="00D9342E"/>
    <w:rsid w:val="00D94CF0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D4B0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4134E"/>
    <w:rsid w:val="00F47F25"/>
    <w:rsid w:val="00F57DA4"/>
    <w:rsid w:val="00F60A9B"/>
    <w:rsid w:val="00F6691D"/>
    <w:rsid w:val="00F71A8C"/>
    <w:rsid w:val="00F751E7"/>
    <w:rsid w:val="00F846BB"/>
    <w:rsid w:val="00F8571F"/>
    <w:rsid w:val="00F96DE7"/>
    <w:rsid w:val="00FB0469"/>
    <w:rsid w:val="00FB3679"/>
    <w:rsid w:val="00FC2752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qFormat/>
    <w:rsid w:val="005E4D93"/>
    <w:pPr>
      <w:keepNext/>
      <w:spacing w:before="0" w:after="0" w:line="240" w:lineRule="auto"/>
      <w:ind w:left="720" w:hanging="720"/>
      <w:contextualSpacing w:val="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02E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5E4D93"/>
    <w:rPr>
      <w:rFonts w:ascii="Times New Roman" w:eastAsia="Times New Roman" w:hAnsi="Times New Roman" w:cs="Times New Roman"/>
      <w:b/>
      <w:bCs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4B27CC"/>
    <w:rsid w:val="00564E04"/>
    <w:rsid w:val="006200D9"/>
    <w:rsid w:val="00647076"/>
    <w:rsid w:val="008970B6"/>
    <w:rsid w:val="009736DA"/>
    <w:rsid w:val="00A3075D"/>
    <w:rsid w:val="00F0002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023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4FD28C5753439C8A5552F562690E" ma:contentTypeVersion="15" ma:contentTypeDescription="Create a new document." ma:contentTypeScope="" ma:versionID="5827ecf79861cb8a95270c19d27b5e13">
  <xsd:schema xmlns:xsd="http://www.w3.org/2001/XMLSchema" xmlns:xs="http://www.w3.org/2001/XMLSchema" xmlns:p="http://schemas.microsoft.com/office/2006/metadata/properties" xmlns:ns2="6e412a92-93b1-4c14-9c49-509fd4934824" xmlns:ns3="727df00f-87a6-4840-a5bc-605dec91bbe5" targetNamespace="http://schemas.microsoft.com/office/2006/metadata/properties" ma:root="true" ma:fieldsID="fa71107c8330226d98e5267c7bb6fb5b" ns2:_="" ns3:_="">
    <xsd:import namespace="6e412a92-93b1-4c14-9c49-509fd4934824"/>
    <xsd:import namespace="727df00f-87a6-4840-a5bc-605dec91b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2a92-93b1-4c14-9c49-509fd493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f00f-87a6-4840-a5bc-605dec91b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b59dcd-357a-45e6-b218-d93754c433bd}" ma:internalName="TaxCatchAll" ma:showField="CatchAllData" ma:web="727df00f-87a6-4840-a5bc-605dec91b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df00f-87a6-4840-a5bc-605dec91bbe5" xsi:nil="true"/>
    <lcf76f155ced4ddcb4097134ff3c332f xmlns="6e412a92-93b1-4c14-9c49-509fd49348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E2750-3D53-49BB-A78F-6CAA79D98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12a92-93b1-4c14-9c49-509fd4934824"/>
    <ds:schemaRef ds:uri="727df00f-87a6-4840-a5bc-605dec91b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  <ds:schemaRef ds:uri="727df00f-87a6-4840-a5bc-605dec91bbe5"/>
    <ds:schemaRef ds:uri="6e412a92-93b1-4c14-9c49-509fd4934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Claire Davies</cp:lastModifiedBy>
  <cp:revision>8</cp:revision>
  <cp:lastPrinted>2019-01-11T13:43:00Z</cp:lastPrinted>
  <dcterms:created xsi:type="dcterms:W3CDTF">2024-10-30T14:51:00Z</dcterms:created>
  <dcterms:modified xsi:type="dcterms:W3CDTF">2024-10-31T13:23:00Z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0x01010085E04FD28C5753439C8A5552F562690E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