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EB1B4" w14:textId="77777777" w:rsidR="00187BFA" w:rsidRPr="00570BFF" w:rsidRDefault="00F46E3F" w:rsidP="54D54EC5">
      <w:pPr>
        <w:pStyle w:val="BodyTextIndent"/>
        <w:ind w:left="0" w:firstLine="0"/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54D54EC5">
        <w:rPr>
          <w:rFonts w:ascii="Calibri" w:hAnsi="Calibri" w:cstheme="minorBidi"/>
          <w:b/>
          <w:bCs/>
          <w:sz w:val="28"/>
          <w:szCs w:val="28"/>
          <w:lang w:val="cy-GB"/>
        </w:rPr>
        <w:t>Disgrifiad Swydd:Darlithydd - Llwybr Addysg</w:t>
      </w:r>
    </w:p>
    <w:p w14:paraId="118413F2" w14:textId="77777777" w:rsidR="00187BFA" w:rsidRPr="009E6575" w:rsidRDefault="00187BFA" w:rsidP="54D54EC5">
      <w:pPr>
        <w:pStyle w:val="BodyTextIndent"/>
        <w:ind w:left="0" w:firstLine="0"/>
        <w:jc w:val="left"/>
        <w:rPr>
          <w:rFonts w:asciiTheme="minorHAnsi" w:hAnsiTheme="minorHAnsi" w:cstheme="minorBidi"/>
          <w:b/>
          <w:bCs/>
        </w:rPr>
      </w:pPr>
    </w:p>
    <w:tbl>
      <w:tblPr>
        <w:tblStyle w:val="TableGrid"/>
        <w:tblW w:w="10916" w:type="dxa"/>
        <w:tblInd w:w="-176" w:type="dxa"/>
        <w:tblLook w:val="04A0" w:firstRow="1" w:lastRow="0" w:firstColumn="1" w:lastColumn="0" w:noHBand="0" w:noVBand="1"/>
      </w:tblPr>
      <w:tblGrid>
        <w:gridCol w:w="2552"/>
        <w:gridCol w:w="8364"/>
      </w:tblGrid>
      <w:tr w:rsidR="00E1616F" w14:paraId="1EAD9380" w14:textId="77777777" w:rsidTr="54D54EC5">
        <w:tc>
          <w:tcPr>
            <w:tcW w:w="2552" w:type="dxa"/>
            <w:shd w:val="clear" w:color="auto" w:fill="242F60"/>
          </w:tcPr>
          <w:p w14:paraId="12FDDE51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Cyfadran:</w:t>
            </w:r>
          </w:p>
        </w:tc>
        <w:tc>
          <w:tcPr>
            <w:tcW w:w="8364" w:type="dxa"/>
          </w:tcPr>
          <w:p w14:paraId="30469421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54D54EC5">
              <w:rPr>
                <w:rFonts w:asciiTheme="minorHAnsi" w:hAnsiTheme="minorHAnsi" w:cstheme="minorBidi"/>
                <w:lang w:val="cy-GB"/>
              </w:rPr>
              <w:t>Cyfadran y Dyniaethau a'r Gwyddorau Cymdeithasol</w:t>
            </w:r>
          </w:p>
        </w:tc>
      </w:tr>
      <w:tr w:rsidR="00E1616F" w14:paraId="254604AE" w14:textId="77777777" w:rsidTr="54D54EC5">
        <w:tc>
          <w:tcPr>
            <w:tcW w:w="2552" w:type="dxa"/>
            <w:shd w:val="clear" w:color="auto" w:fill="242F60"/>
          </w:tcPr>
          <w:p w14:paraId="0400635B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Adran/Pwnc:</w:t>
            </w:r>
          </w:p>
        </w:tc>
        <w:tc>
          <w:tcPr>
            <w:tcW w:w="8364" w:type="dxa"/>
          </w:tcPr>
          <w:p w14:paraId="1DF042F9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highlight w:val="yellow"/>
              </w:rPr>
            </w:pPr>
            <w:r w:rsidRPr="54D54EC5">
              <w:rPr>
                <w:rFonts w:asciiTheme="minorHAnsi" w:hAnsiTheme="minorHAnsi" w:cstheme="minorBidi"/>
                <w:lang w:val="cy-GB"/>
              </w:rPr>
              <w:t>Yr Adran Addysg ac Astudiaethau Plentyndod.</w:t>
            </w:r>
          </w:p>
        </w:tc>
      </w:tr>
      <w:tr w:rsidR="00E1616F" w14:paraId="67BF1B84" w14:textId="77777777" w:rsidTr="54D54EC5">
        <w:tc>
          <w:tcPr>
            <w:tcW w:w="2552" w:type="dxa"/>
            <w:shd w:val="clear" w:color="auto" w:fill="242F60"/>
          </w:tcPr>
          <w:p w14:paraId="0A2E3FDC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Cyflog:</w:t>
            </w:r>
          </w:p>
        </w:tc>
        <w:tc>
          <w:tcPr>
            <w:tcW w:w="8364" w:type="dxa"/>
          </w:tcPr>
          <w:p w14:paraId="2B549AB0" w14:textId="68978E9C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eastAsiaTheme="minorEastAsia" w:hAnsiTheme="minorHAnsi" w:cstheme="minorBidi"/>
              </w:rPr>
            </w:pPr>
            <w:r w:rsidRPr="54D54EC5">
              <w:rPr>
                <w:rFonts w:asciiTheme="minorHAnsi" w:eastAsiaTheme="minorEastAsia" w:hAnsiTheme="minorHAnsi" w:cstheme="minorBidi"/>
                <w:lang w:val="cy-GB"/>
              </w:rPr>
              <w:t>Gradd 8: £38,</w:t>
            </w:r>
            <w:r>
              <w:rPr>
                <w:rFonts w:asciiTheme="minorHAnsi" w:eastAsiaTheme="minorEastAsia" w:hAnsiTheme="minorHAnsi" w:cstheme="minorBidi"/>
                <w:lang w:val="cy-GB"/>
              </w:rPr>
              <w:t>355</w:t>
            </w:r>
            <w:r w:rsidRPr="54D54EC5">
              <w:rPr>
                <w:rFonts w:asciiTheme="minorHAnsi" w:eastAsiaTheme="minorEastAsia" w:hAnsiTheme="minorHAnsi" w:cstheme="minorBidi"/>
                <w:lang w:val="cy-GB"/>
              </w:rPr>
              <w:t xml:space="preserve"> i £4</w:t>
            </w:r>
            <w:r>
              <w:rPr>
                <w:rFonts w:asciiTheme="minorHAnsi" w:eastAsiaTheme="minorEastAsia" w:hAnsiTheme="minorHAnsi" w:cstheme="minorBidi"/>
                <w:lang w:val="cy-GB"/>
              </w:rPr>
              <w:t>5</w:t>
            </w:r>
            <w:r w:rsidRPr="54D54EC5">
              <w:rPr>
                <w:rFonts w:asciiTheme="minorHAnsi" w:eastAsiaTheme="minorEastAsia" w:hAnsiTheme="minorHAnsi" w:cstheme="minorBidi"/>
                <w:lang w:val="cy-GB"/>
              </w:rPr>
              <w:t>,</w:t>
            </w:r>
            <w:r>
              <w:rPr>
                <w:rFonts w:asciiTheme="minorHAnsi" w:eastAsiaTheme="minorEastAsia" w:hAnsiTheme="minorHAnsi" w:cstheme="minorBidi"/>
                <w:lang w:val="cy-GB"/>
              </w:rPr>
              <w:t>413</w:t>
            </w:r>
            <w:r w:rsidRPr="54D54EC5">
              <w:rPr>
                <w:rFonts w:asciiTheme="minorHAnsi" w:eastAsiaTheme="minorEastAsia" w:hAnsiTheme="minorHAnsi" w:cstheme="minorBidi"/>
                <w:lang w:val="cy-GB"/>
              </w:rPr>
              <w:t xml:space="preserve"> y flwyddyn, ynghyd â buddion pensiwn USS</w:t>
            </w:r>
          </w:p>
        </w:tc>
      </w:tr>
      <w:tr w:rsidR="00E1616F" w14:paraId="5471927C" w14:textId="77777777" w:rsidTr="54D54EC5">
        <w:tc>
          <w:tcPr>
            <w:tcW w:w="2552" w:type="dxa"/>
            <w:shd w:val="clear" w:color="auto" w:fill="242F60"/>
          </w:tcPr>
          <w:p w14:paraId="298F7F08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 xml:space="preserve">Oriau </w:t>
            </w: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gwaith:</w:t>
            </w:r>
          </w:p>
        </w:tc>
        <w:tc>
          <w:tcPr>
            <w:tcW w:w="8364" w:type="dxa"/>
          </w:tcPr>
          <w:p w14:paraId="010914DA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54D54EC5">
              <w:rPr>
                <w:rFonts w:asciiTheme="minorHAnsi" w:hAnsiTheme="minorHAnsi" w:cstheme="minorBidi"/>
                <w:lang w:val="cy-GB"/>
              </w:rPr>
              <w:t xml:space="preserve">Rhan-amser, 0.5 CALl </w:t>
            </w:r>
          </w:p>
        </w:tc>
      </w:tr>
      <w:tr w:rsidR="00E1616F" w14:paraId="2093E961" w14:textId="77777777" w:rsidTr="54D54EC5">
        <w:tc>
          <w:tcPr>
            <w:tcW w:w="2552" w:type="dxa"/>
            <w:shd w:val="clear" w:color="auto" w:fill="242F60"/>
          </w:tcPr>
          <w:p w14:paraId="240D8E18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Nifer y swyddi:</w:t>
            </w:r>
          </w:p>
        </w:tc>
        <w:tc>
          <w:tcPr>
            <w:tcW w:w="8364" w:type="dxa"/>
          </w:tcPr>
          <w:p w14:paraId="3710F501" w14:textId="77777777" w:rsidR="0001471B" w:rsidRPr="0001471B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54D54EC5">
              <w:rPr>
                <w:rFonts w:asciiTheme="minorHAnsi" w:hAnsiTheme="minorHAnsi" w:cstheme="minorBidi"/>
                <w:lang w:val="cy-GB"/>
              </w:rPr>
              <w:t>1 swydd</w:t>
            </w:r>
          </w:p>
        </w:tc>
      </w:tr>
      <w:tr w:rsidR="00E1616F" w14:paraId="6F124122" w14:textId="77777777" w:rsidTr="54D54EC5">
        <w:tc>
          <w:tcPr>
            <w:tcW w:w="2552" w:type="dxa"/>
            <w:shd w:val="clear" w:color="auto" w:fill="242F60"/>
          </w:tcPr>
          <w:p w14:paraId="656CE2B0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Contract:</w:t>
            </w:r>
          </w:p>
        </w:tc>
        <w:tc>
          <w:tcPr>
            <w:tcW w:w="8364" w:type="dxa"/>
          </w:tcPr>
          <w:p w14:paraId="1D415979" w14:textId="77777777" w:rsidR="0001471B" w:rsidRPr="0001471B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54D54EC5">
              <w:rPr>
                <w:rFonts w:asciiTheme="minorHAnsi" w:hAnsiTheme="minorHAnsi" w:cstheme="minorBidi"/>
                <w:lang w:val="cy-GB"/>
              </w:rPr>
              <w:t xml:space="preserve">Swydd barhaol yw hon </w:t>
            </w:r>
          </w:p>
        </w:tc>
      </w:tr>
      <w:tr w:rsidR="00E1616F" w14:paraId="47819514" w14:textId="77777777" w:rsidTr="54D54EC5">
        <w:trPr>
          <w:trHeight w:val="70"/>
        </w:trPr>
        <w:tc>
          <w:tcPr>
            <w:tcW w:w="2552" w:type="dxa"/>
            <w:shd w:val="clear" w:color="auto" w:fill="242F60"/>
          </w:tcPr>
          <w:p w14:paraId="2A59AED0" w14:textId="77777777" w:rsidR="0001471B" w:rsidRPr="009E6575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54D54EC5">
              <w:rPr>
                <w:rFonts w:ascii="Calibri" w:hAnsi="Calibri" w:cstheme="minorBidi"/>
                <w:b/>
                <w:bCs/>
                <w:color w:val="FFFFFF" w:themeColor="background1"/>
                <w:lang w:val="cy-GB"/>
              </w:rPr>
              <w:t>Lleoliad:</w:t>
            </w:r>
          </w:p>
        </w:tc>
        <w:tc>
          <w:tcPr>
            <w:tcW w:w="8364" w:type="dxa"/>
          </w:tcPr>
          <w:p w14:paraId="4D9425F9" w14:textId="77777777" w:rsidR="0001471B" w:rsidRPr="0001471B" w:rsidRDefault="00F46E3F" w:rsidP="54D54EC5">
            <w:pPr>
              <w:pStyle w:val="BodyTextIndent"/>
              <w:ind w:left="0" w:firstLine="0"/>
              <w:rPr>
                <w:rFonts w:asciiTheme="minorHAnsi" w:hAnsiTheme="minorHAnsi" w:cstheme="minorBidi"/>
              </w:rPr>
            </w:pPr>
            <w:r w:rsidRPr="54D54EC5">
              <w:rPr>
                <w:rFonts w:asciiTheme="minorHAnsi" w:hAnsiTheme="minorHAnsi" w:cstheme="minorBidi"/>
                <w:lang w:val="cy-GB"/>
              </w:rPr>
              <w:t>Bydd deiliad y swydd hon yn gweithio ar Gampws Parc Singleton/y Bae</w:t>
            </w:r>
          </w:p>
        </w:tc>
      </w:tr>
    </w:tbl>
    <w:p w14:paraId="5140EF04" w14:textId="77777777" w:rsidR="00187BFA" w:rsidRPr="009E6575" w:rsidRDefault="00187BFA" w:rsidP="54D54EC5">
      <w:pPr>
        <w:rPr>
          <w:rFonts w:asciiTheme="minorHAnsi" w:hAnsi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60"/>
        <w:gridCol w:w="9356"/>
      </w:tblGrid>
      <w:tr w:rsidR="00E1616F" w14:paraId="010A0C28" w14:textId="77777777" w:rsidTr="54D54EC5">
        <w:tc>
          <w:tcPr>
            <w:tcW w:w="1560" w:type="dxa"/>
            <w:shd w:val="clear" w:color="auto" w:fill="242F60"/>
            <w:vAlign w:val="center"/>
          </w:tcPr>
          <w:p w14:paraId="431E429F" w14:textId="77777777" w:rsidR="00187BFA" w:rsidRPr="009E6575" w:rsidRDefault="00F46E3F" w:rsidP="54D54EC5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Llwybrau Gyrfa Academaidd</w:t>
            </w:r>
          </w:p>
        </w:tc>
        <w:tc>
          <w:tcPr>
            <w:tcW w:w="9356" w:type="dxa"/>
          </w:tcPr>
          <w:p w14:paraId="7AEEA340" w14:textId="77777777" w:rsidR="00E41211" w:rsidRDefault="00F46E3F" w:rsidP="54D54EC5">
            <w:pPr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Nod y Llwybrau Gyrfa Academaidd yw sicrhau bod cryfderau academaidd ar draws ystod eang o weithgareddau, megis ymchwil, addysgu, profiad y myfyrwyr, arloesi, ymgysylltu, mentergarwch, arweinyddiaeth, rheolaeth a natur gydweithredol ehangach yn cael eu cydnabod, eu datblygu, eu gwerthfawrogi a'u gwobrwyo'n briodol.  Ceir pedwar llwybr gyrfaol: </w:t>
            </w:r>
          </w:p>
          <w:p w14:paraId="2FF9D81F" w14:textId="77777777" w:rsidR="00E41211" w:rsidRDefault="00F46E3F" w:rsidP="54D54EC5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Addysg</w:t>
            </w:r>
          </w:p>
          <w:p w14:paraId="1EE4D922" w14:textId="77777777" w:rsidR="00E41211" w:rsidRDefault="00F46E3F" w:rsidP="54D54EC5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Addysg ac Ymchwil (Addysg)</w:t>
            </w:r>
          </w:p>
          <w:p w14:paraId="4C6AA5D9" w14:textId="77777777" w:rsidR="00E41211" w:rsidRDefault="00F46E3F" w:rsidP="54D54EC5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Addysg ac Ymchwil (Ymchwil)</w:t>
            </w:r>
          </w:p>
          <w:p w14:paraId="32694E06" w14:textId="77777777" w:rsidR="00E41211" w:rsidRDefault="00F46E3F" w:rsidP="54D54EC5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Ymchwil</w:t>
            </w:r>
          </w:p>
          <w:p w14:paraId="0CE30E01" w14:textId="77777777" w:rsidR="00E41211" w:rsidRPr="00E41211" w:rsidRDefault="00F46E3F" w:rsidP="54D54EC5">
            <w:pPr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Am ragor o wybodaeth am Lwybrau Gyrfa Academaidd, cliciwch </w:t>
            </w:r>
            <w:hyperlink r:id="rId11" w:history="1">
              <w:r w:rsidRPr="54D54EC5">
                <w:rPr>
                  <w:rStyle w:val="Hyperlink"/>
                  <w:rFonts w:ascii="Calibri" w:hAnsi="Calibri"/>
                  <w:sz w:val="20"/>
                  <w:szCs w:val="20"/>
                  <w:lang w:val="cy-GB"/>
                </w:rPr>
                <w:t>yma.</w:t>
              </w:r>
            </w:hyperlink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 </w:t>
            </w:r>
          </w:p>
          <w:p w14:paraId="7D9CFD53" w14:textId="77777777" w:rsidR="00E41211" w:rsidRDefault="00E41211" w:rsidP="54D54EC5">
            <w:pPr>
              <w:rPr>
                <w:rFonts w:asciiTheme="minorHAnsi" w:hAnsiTheme="minorHAnsi"/>
                <w:sz w:val="20"/>
                <w:szCs w:val="20"/>
              </w:rPr>
            </w:pPr>
          </w:p>
          <w:p w14:paraId="0AAF4581" w14:textId="77777777" w:rsidR="00187BFA" w:rsidRPr="009E6575" w:rsidRDefault="00F46E3F" w:rsidP="54D54EC5">
            <w:pPr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Mae'r meini prawf ar gyfer pob llwybr yn darparu lefelau perfformiad dangosol i staff academaidd ar bob lefel, o Ddarlithydd i Athro, a ddefnyddir drwy gydol y broses recriwtio.  Caiff tystiolaeth a ddarperir yn erbyn pob maen prawf ei hystyried yng ngoleuni cam gyrfa, oriau gwaith, amgylchiadau unigol neu weithgareddau cysylltiedig â gwaith y tu allan i'r byd academaidd, megis ym myd diwydiant neu mewn lleoliad clinigol. Mae croeso i chi nodi cyd-destun mewn perthynas ag unrhyw amgylchiadau unigol perthnas</w:t>
            </w: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ol megis saib yn eich gyrfa, cyfnodau estynedig o wyliau neu absenoldeb, neu gyfrifoldebau gofalu, er enghraifft, a sut mae'r rhain wedi effeithio ar ddatblygiad eich gyrfa.</w:t>
            </w:r>
          </w:p>
        </w:tc>
      </w:tr>
      <w:tr w:rsidR="00E1616F" w14:paraId="6D4151EC" w14:textId="77777777" w:rsidTr="54D54EC5">
        <w:tc>
          <w:tcPr>
            <w:tcW w:w="1560" w:type="dxa"/>
            <w:shd w:val="clear" w:color="auto" w:fill="242F60"/>
            <w:vAlign w:val="center"/>
          </w:tcPr>
          <w:p w14:paraId="79810709" w14:textId="77777777" w:rsidR="00187BFA" w:rsidRPr="009E6575" w:rsidRDefault="00F46E3F" w:rsidP="54D54EC5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Prif Ddiben y Swydd</w:t>
            </w:r>
          </w:p>
          <w:p w14:paraId="65F7E06D" w14:textId="77777777" w:rsidR="00187BFA" w:rsidRPr="009E6575" w:rsidRDefault="00187BFA" w:rsidP="54D54EC5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356" w:type="dxa"/>
          </w:tcPr>
          <w:p w14:paraId="71699A39" w14:textId="77777777" w:rsidR="00AE214B" w:rsidRPr="00AE214B" w:rsidRDefault="00F46E3F" w:rsidP="54D54EC5">
            <w:pPr>
              <w:pStyle w:val="ListParagraph"/>
              <w:numPr>
                <w:ilvl w:val="0"/>
                <w:numId w:val="9"/>
              </w:numPr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>Addysg</w:t>
            </w:r>
            <w:r w:rsidRPr="54D54EC5">
              <w:rPr>
                <w:rFonts w:ascii="Calibri" w:hAnsi="Calibri"/>
                <w:sz w:val="20"/>
                <w:szCs w:val="20"/>
                <w:lang w:val="cy-GB"/>
              </w:rPr>
              <w:t>: Meddu ar statws athro cymwysedig Gallu cynllunio, cyflwyno, gwerthuso ac asesu ym maes addysg athrawon i safon uchel, ymgysylltu'n effeithiol â myfyrwyr a chydweithio â chydweithwyr, gan gynnwys staff mewn ysgolion partner, er mwyn helpu i wella ei arferion addysgu personol ac arferion addysgu eraill.   Dealltwriaeth ragorol o'r gofynion i ennill Statws Athro Cymwysedig a’r gallu i gymhwyso'r wybodaeth hon ar gyfer addysgu ac asesu.</w:t>
            </w:r>
          </w:p>
          <w:p w14:paraId="7B4E7ABC" w14:textId="77777777" w:rsidR="00AE214B" w:rsidRPr="00AE214B" w:rsidRDefault="00F46E3F" w:rsidP="54D54EC5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>Ymchwil</w:t>
            </w:r>
            <w:r w:rsidRPr="54D54EC5">
              <w:rPr>
                <w:rFonts w:ascii="Calibri" w:hAnsi="Calibri"/>
                <w:sz w:val="20"/>
                <w:szCs w:val="20"/>
                <w:lang w:val="cy-GB"/>
              </w:rPr>
              <w:t>: Gallu ymgymryd â gwaith ymchwil ac arloesi i safon dda a'i gefnogi.</w:t>
            </w:r>
          </w:p>
          <w:p w14:paraId="0CC76C38" w14:textId="77777777" w:rsidR="00AE214B" w:rsidRDefault="00F46E3F" w:rsidP="54D54EC5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 xml:space="preserve">Arloesi, Ymgysylltu a Mentergarwch: </w:t>
            </w:r>
            <w:r w:rsidRPr="54D54EC5">
              <w:rPr>
                <w:rFonts w:ascii="Calibri" w:hAnsi="Calibri"/>
                <w:sz w:val="20"/>
                <w:szCs w:val="20"/>
                <w:lang w:val="cy-GB"/>
              </w:rPr>
              <w:t>Cyfraniadau ym meysydd arloesi, ymgysylltu neu fentergarwch</w:t>
            </w:r>
          </w:p>
          <w:p w14:paraId="598F65CD" w14:textId="77777777" w:rsidR="00187BFA" w:rsidRPr="009E6575" w:rsidRDefault="00F46E3F" w:rsidP="54D54EC5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="Calibri" w:hAnsi="Calibri"/>
                <w:sz w:val="20"/>
                <w:szCs w:val="20"/>
                <w:u w:val="single"/>
                <w:lang w:val="cy-GB"/>
              </w:rPr>
              <w:t xml:space="preserve">Cydweithio, Arweinyddiaeth, Rheolaeth a Gwasanaeth: </w:t>
            </w:r>
            <w:r w:rsidRPr="54D54EC5">
              <w:rPr>
                <w:rFonts w:ascii="Calibri" w:hAnsi="Calibri"/>
                <w:sz w:val="20"/>
                <w:szCs w:val="20"/>
                <w:lang w:val="cy-GB"/>
              </w:rPr>
              <w:t>Gallu cyfrannu mewn ffordd foddhaol at amrywiaeth o rolau gweinyddol yn ymwneud â gweithgarwch academaidd</w:t>
            </w:r>
          </w:p>
        </w:tc>
      </w:tr>
      <w:tr w:rsidR="00E1616F" w14:paraId="1DEFA760" w14:textId="77777777" w:rsidTr="54D54EC5">
        <w:tc>
          <w:tcPr>
            <w:tcW w:w="1560" w:type="dxa"/>
            <w:shd w:val="clear" w:color="auto" w:fill="242F60"/>
            <w:vAlign w:val="center"/>
          </w:tcPr>
          <w:p w14:paraId="7DF0AC83" w14:textId="77777777" w:rsidR="00187BFA" w:rsidRPr="009E6575" w:rsidRDefault="00F46E3F" w:rsidP="54D54EC5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Dyletswyddau Cyffredinol</w:t>
            </w:r>
          </w:p>
        </w:tc>
        <w:tc>
          <w:tcPr>
            <w:tcW w:w="9356" w:type="dxa"/>
          </w:tcPr>
          <w:p w14:paraId="15171F72" w14:textId="77777777" w:rsidR="00187BFA" w:rsidRPr="009E6575" w:rsidRDefault="00F46E3F" w:rsidP="54D54EC5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Hyrwyddo cydraddoldeb ac amrywiaeth mewn arferion gwaith a chynnal perthnasoedd gweithio cadarnhaol. </w:t>
            </w:r>
          </w:p>
          <w:p w14:paraId="331E03A6" w14:textId="77777777" w:rsidR="00187BFA" w:rsidRPr="009E6575" w:rsidRDefault="00F46E3F" w:rsidP="54D54EC5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Cyflawni rôl a holl weithgareddau'r swydd yn unol â systemau rheoli a pholisïau diogelwch, iechyd a chynaliadwyedd er mwyn </w:t>
            </w: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lleihau risgiau ac effeithiau sy'n deillio o weithgarwch y swydd.</w:t>
            </w:r>
          </w:p>
          <w:p w14:paraId="217EC9BA" w14:textId="77777777" w:rsidR="00187BFA" w:rsidRPr="009E6575" w:rsidRDefault="00F46E3F" w:rsidP="54D54EC5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  <w:u w:val="single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Sicrhau bod rheoli risg yn rhan annatod o unrhyw broses benderfynu, drwy sicrhau cydymffurfiaeth â Pholisi Rheoli Risg y Brifysgol.</w:t>
            </w:r>
          </w:p>
          <w:p w14:paraId="180DB6EB" w14:textId="77777777" w:rsidR="00187BFA" w:rsidRPr="009E6575" w:rsidRDefault="00F46E3F" w:rsidP="54D54EC5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Unrhyw ddyletswyddau eraill y mae'r Gyfadran/Gyfarwyddiaeth/ Maes Gwasanaeth wedi cytuno arnynt.</w:t>
            </w:r>
          </w:p>
          <w:p w14:paraId="612F20BF" w14:textId="77777777" w:rsidR="00511E15" w:rsidRPr="001464D3" w:rsidRDefault="00F46E3F" w:rsidP="54D54EC5">
            <w:pPr>
              <w:spacing w:before="0" w:after="0"/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lang w:val="en-IE"/>
              </w:rPr>
            </w:pPr>
            <w:r w:rsidRPr="001464D3"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lang w:val="cy-GB"/>
              </w:rPr>
              <w:t>Bydd angen gwiriad manwl gan y DBS ar gyfer y rôl hon.</w:t>
            </w:r>
            <w:r w:rsidRPr="001464D3">
              <w:rPr>
                <w:rFonts w:ascii="Calibri" w:eastAsia="Calibri" w:hAnsi="Calibri" w:cs="Calibri"/>
                <w:bCs/>
                <w:iCs/>
                <w:sz w:val="20"/>
                <w:szCs w:val="20"/>
                <w:lang w:val="cy-GB"/>
              </w:rPr>
              <w:t xml:space="preserve"> </w:t>
            </w:r>
            <w:r w:rsidRPr="001464D3"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lang w:val="cy-GB"/>
              </w:rPr>
              <w:t>Rhaid derbyn ac asesu hwn cyn cadarnhau dyddiad dechrau</w:t>
            </w:r>
          </w:p>
          <w:p w14:paraId="6808353F" w14:textId="77777777" w:rsidR="00187BFA" w:rsidRPr="009E6575" w:rsidRDefault="00187BFA" w:rsidP="54D54EC5">
            <w:pPr>
              <w:rPr>
                <w:rFonts w:asciiTheme="minorHAnsi" w:hAnsiTheme="minorHAnsi"/>
                <w:b/>
                <w:bCs/>
                <w:sz w:val="20"/>
                <w:szCs w:val="20"/>
                <w:highlight w:val="yellow"/>
              </w:rPr>
            </w:pPr>
          </w:p>
        </w:tc>
      </w:tr>
    </w:tbl>
    <w:p w14:paraId="0DF4E086" w14:textId="77777777" w:rsidR="00187BFA" w:rsidRPr="009E6575" w:rsidRDefault="00187BFA" w:rsidP="54D54EC5">
      <w:pPr>
        <w:spacing w:after="100" w:afterAutospacing="1"/>
        <w:rPr>
          <w:rFonts w:asciiTheme="minorHAnsi" w:hAnsi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623"/>
        <w:gridCol w:w="2339"/>
        <w:gridCol w:w="29"/>
        <w:gridCol w:w="3090"/>
        <w:gridCol w:w="2835"/>
      </w:tblGrid>
      <w:tr w:rsidR="00E1616F" w14:paraId="4433A6B5" w14:textId="77777777" w:rsidTr="54D54EC5">
        <w:trPr>
          <w:trHeight w:val="280"/>
        </w:trPr>
        <w:tc>
          <w:tcPr>
            <w:tcW w:w="4962" w:type="dxa"/>
            <w:gridSpan w:val="2"/>
            <w:shd w:val="clear" w:color="auto" w:fill="242F60"/>
            <w:hideMark/>
          </w:tcPr>
          <w:p w14:paraId="06563592" w14:textId="77777777" w:rsidR="00187BFA" w:rsidRPr="009E6575" w:rsidRDefault="00F46E3F" w:rsidP="54D54EC5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Meini Prawf y Fanyleb Person:</w:t>
            </w:r>
          </w:p>
        </w:tc>
        <w:tc>
          <w:tcPr>
            <w:tcW w:w="5954" w:type="dxa"/>
            <w:gridSpan w:val="3"/>
            <w:shd w:val="clear" w:color="auto" w:fill="242F60"/>
            <w:hideMark/>
          </w:tcPr>
          <w:p w14:paraId="3451E10E" w14:textId="77777777" w:rsidR="00187BFA" w:rsidRPr="009E6575" w:rsidRDefault="00F46E3F" w:rsidP="54D54EC5">
            <w:pPr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Tystiolaeth nodweddiadol:</w:t>
            </w:r>
          </w:p>
        </w:tc>
      </w:tr>
      <w:tr w:rsidR="00E1616F" w14:paraId="7249C667" w14:textId="77777777" w:rsidTr="54D54EC5">
        <w:trPr>
          <w:trHeight w:val="139"/>
        </w:trPr>
        <w:tc>
          <w:tcPr>
            <w:tcW w:w="10916" w:type="dxa"/>
            <w:gridSpan w:val="5"/>
            <w:shd w:val="clear" w:color="auto" w:fill="242F60"/>
          </w:tcPr>
          <w:p w14:paraId="0C8F58AE" w14:textId="77777777" w:rsidR="00187BFA" w:rsidRPr="009E6575" w:rsidRDefault="00F46E3F" w:rsidP="54D54EC5">
            <w:pPr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Cymwysterau</w:t>
            </w:r>
          </w:p>
        </w:tc>
      </w:tr>
      <w:tr w:rsidR="00E1616F" w14:paraId="6D5E99CA" w14:textId="77777777" w:rsidTr="54D54EC5">
        <w:trPr>
          <w:trHeight w:val="532"/>
        </w:trPr>
        <w:tc>
          <w:tcPr>
            <w:tcW w:w="4962" w:type="dxa"/>
            <w:gridSpan w:val="2"/>
            <w:vAlign w:val="center"/>
          </w:tcPr>
          <w:p w14:paraId="134D4A4B" w14:textId="77777777" w:rsidR="00D01FF3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CE643D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PhD neu </w:t>
            </w:r>
            <w:r w:rsidRPr="00CE643D">
              <w:rPr>
                <w:rFonts w:asciiTheme="minorHAnsi" w:hAnsiTheme="minorHAnsi"/>
                <w:sz w:val="20"/>
                <w:szCs w:val="20"/>
                <w:lang w:val="cy-GB"/>
              </w:rPr>
              <w:t>Ddoethuriaeth Broffesiynol neu Rradd Meistr.</w:t>
            </w:r>
          </w:p>
        </w:tc>
        <w:tc>
          <w:tcPr>
            <w:tcW w:w="5954" w:type="dxa"/>
            <w:gridSpan w:val="3"/>
            <w:vAlign w:val="center"/>
          </w:tcPr>
          <w:p w14:paraId="1727CFE1" w14:textId="77777777" w:rsidR="00D01FF3" w:rsidRPr="009E6575" w:rsidRDefault="00F46E3F" w:rsidP="54D54EC5">
            <w:pPr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PhD neu Ddoethuriaeth Broffesiynol neu Radd Meistr mewn pwnc perthnasol.Rhaid i ymgeiswyr â gradd Meistr ymrwymo i gwblhau PhD neu Ddoethuriaeth Broffesiynol.</w:t>
            </w:r>
          </w:p>
        </w:tc>
      </w:tr>
      <w:tr w:rsidR="00E1616F" w14:paraId="1D62AE96" w14:textId="77777777" w:rsidTr="54D54EC5">
        <w:trPr>
          <w:trHeight w:val="780"/>
        </w:trPr>
        <w:tc>
          <w:tcPr>
            <w:tcW w:w="4962" w:type="dxa"/>
            <w:gridSpan w:val="2"/>
            <w:vAlign w:val="center"/>
          </w:tcPr>
          <w:p w14:paraId="613EDD48" w14:textId="77777777" w:rsidR="00D01FF3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Cymhwyster addysgu cydnabyddedig a fyddai'n </w:t>
            </w: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arwain at Gymrodoriaeth o'r Academi Addysg Uwch (HEA) neu ymrwymiad i gyflawni hyn</w:t>
            </w:r>
          </w:p>
        </w:tc>
        <w:tc>
          <w:tcPr>
            <w:tcW w:w="5954" w:type="dxa"/>
            <w:gridSpan w:val="3"/>
            <w:vAlign w:val="center"/>
          </w:tcPr>
          <w:p w14:paraId="43BBF995" w14:textId="77777777" w:rsidR="00D01FF3" w:rsidRPr="009E6575" w:rsidRDefault="00F46E3F" w:rsidP="54D54EC5">
            <w:pPr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Rhaid meddu ar statws athro cymwysedig (SAC).Ymrwymiad i weithio tuag at Gymrodoriaeth yr Academi Addysg Uwch neu gyfwerth.</w:t>
            </w:r>
          </w:p>
        </w:tc>
      </w:tr>
      <w:tr w:rsidR="00E1616F" w14:paraId="6E41B6A5" w14:textId="77777777" w:rsidTr="54D54EC5">
        <w:trPr>
          <w:trHeight w:val="32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6DD061B8" w14:textId="77777777" w:rsidR="00AE214B" w:rsidRPr="009E6575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Addysg</w:t>
            </w:r>
          </w:p>
        </w:tc>
      </w:tr>
      <w:tr w:rsidR="00E1616F" w14:paraId="13D856F8" w14:textId="77777777" w:rsidTr="54D54EC5">
        <w:trPr>
          <w:trHeight w:val="730"/>
        </w:trPr>
        <w:tc>
          <w:tcPr>
            <w:tcW w:w="4962" w:type="dxa"/>
            <w:gridSpan w:val="2"/>
            <w:vAlign w:val="center"/>
          </w:tcPr>
          <w:p w14:paraId="6A08B9DF" w14:textId="77777777" w:rsidR="00AE214B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Gwybodaeth a Gwerthoedd Proffesiynol. </w:t>
            </w:r>
          </w:p>
        </w:tc>
        <w:tc>
          <w:tcPr>
            <w:tcW w:w="5954" w:type="dxa"/>
            <w:gridSpan w:val="3"/>
            <w:vAlign w:val="center"/>
          </w:tcPr>
          <w:p w14:paraId="6BCF896F" w14:textId="77777777" w:rsidR="00AE214B" w:rsidRPr="009E6575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Ymgymryd â datblygiad proffesiynol parhaus a'i gymhwyso er mwyn gwella ymarfer addysgol a'ch datblygiad fel addysgwr.</w:t>
            </w:r>
          </w:p>
        </w:tc>
      </w:tr>
      <w:tr w:rsidR="00E1616F" w14:paraId="7639505B" w14:textId="77777777" w:rsidTr="54D54EC5">
        <w:trPr>
          <w:trHeight w:val="870"/>
        </w:trPr>
        <w:tc>
          <w:tcPr>
            <w:tcW w:w="4962" w:type="dxa"/>
            <w:gridSpan w:val="2"/>
            <w:vAlign w:val="center"/>
          </w:tcPr>
          <w:p w14:paraId="6D8D3471" w14:textId="77777777" w:rsidR="00AE214B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Datblygu'r cwricwlwm a'r amgylchedd dysgu.</w:t>
            </w:r>
          </w:p>
        </w:tc>
        <w:tc>
          <w:tcPr>
            <w:tcW w:w="5954" w:type="dxa"/>
            <w:gridSpan w:val="3"/>
            <w:vAlign w:val="center"/>
          </w:tcPr>
          <w:p w14:paraId="5D21D6C6" w14:textId="77777777" w:rsidR="00AE214B" w:rsidRPr="009E6575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Gweithgareddau sy'n arwain at welliannau amlwg i'r cwricwlwm, gwelliannau i'r amgylchedd dysgu neu greu gweithgareddau sy'n datblygu unigolion a grwpiau amrywiol o ddysgwyr.</w:t>
            </w:r>
          </w:p>
        </w:tc>
      </w:tr>
      <w:tr w:rsidR="00E1616F" w14:paraId="23B6D842" w14:textId="77777777" w:rsidTr="54D54EC5">
        <w:trPr>
          <w:trHeight w:val="684"/>
        </w:trPr>
        <w:tc>
          <w:tcPr>
            <w:tcW w:w="4962" w:type="dxa"/>
            <w:gridSpan w:val="2"/>
            <w:vAlign w:val="center"/>
          </w:tcPr>
          <w:p w14:paraId="0FCC9884" w14:textId="77777777" w:rsidR="00AE214B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Cymorth i ddysgwyr, cymunedau dysgwyr a'r effaith ar ddysgwyr.</w:t>
            </w:r>
          </w:p>
        </w:tc>
        <w:tc>
          <w:tcPr>
            <w:tcW w:w="5954" w:type="dxa"/>
            <w:gridSpan w:val="3"/>
            <w:vAlign w:val="center"/>
          </w:tcPr>
          <w:p w14:paraId="3703B155" w14:textId="77777777" w:rsidR="00AE214B" w:rsidRPr="009E6575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Enghreifftiau o welliannau i gymorth i ddysgwyr, a datblygu </w:t>
            </w: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cymunedau dysgwyr sy'n gwella ymdeimlad myfyrwyr o berthyn, gan gynnwys tystiolaeth o effaith.</w:t>
            </w:r>
          </w:p>
        </w:tc>
      </w:tr>
      <w:tr w:rsidR="00E1616F" w14:paraId="42B37F2C" w14:textId="77777777" w:rsidTr="54D54EC5">
        <w:trPr>
          <w:trHeight w:val="398"/>
        </w:trPr>
        <w:tc>
          <w:tcPr>
            <w:tcW w:w="4962" w:type="dxa"/>
            <w:gridSpan w:val="2"/>
            <w:vAlign w:val="center"/>
          </w:tcPr>
          <w:p w14:paraId="38930F4E" w14:textId="77777777" w:rsidR="00AE214B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Dylanwad ar gymunedau academaidd/dysgwyr ehangach.</w:t>
            </w:r>
          </w:p>
        </w:tc>
        <w:tc>
          <w:tcPr>
            <w:tcW w:w="5954" w:type="dxa"/>
            <w:gridSpan w:val="3"/>
            <w:vAlign w:val="center"/>
          </w:tcPr>
          <w:p w14:paraId="7CBEE711" w14:textId="77777777" w:rsidR="00AE214B" w:rsidRPr="009E6575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Tystiolaeth o ddylanwad cadarnhaol ar gydweithwyr a'r gymuned academaidd ehangach er mwyn gwella </w:t>
            </w: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profiad addysgol myfyrwyr.</w:t>
            </w:r>
          </w:p>
        </w:tc>
      </w:tr>
      <w:tr w:rsidR="00E1616F" w14:paraId="76DCC988" w14:textId="77777777" w:rsidTr="54D54EC5">
        <w:trPr>
          <w:trHeight w:val="114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7B228888" w14:textId="77777777" w:rsidR="00187BFA" w:rsidRPr="009E6575" w:rsidRDefault="00F46E3F" w:rsidP="54D54EC5">
            <w:pPr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Ymchwil</w:t>
            </w:r>
          </w:p>
        </w:tc>
      </w:tr>
      <w:tr w:rsidR="00E1616F" w14:paraId="7AD66F18" w14:textId="77777777" w:rsidTr="54D54EC5">
        <w:trPr>
          <w:trHeight w:val="682"/>
        </w:trPr>
        <w:tc>
          <w:tcPr>
            <w:tcW w:w="4962" w:type="dxa"/>
            <w:gridSpan w:val="2"/>
            <w:vAlign w:val="center"/>
          </w:tcPr>
          <w:p w14:paraId="0F2C57A0" w14:textId="77777777" w:rsidR="004714E7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Cyfraniad at gynhyrchu gwybodaeth.</w:t>
            </w:r>
          </w:p>
        </w:tc>
        <w:tc>
          <w:tcPr>
            <w:tcW w:w="5954" w:type="dxa"/>
            <w:gridSpan w:val="3"/>
          </w:tcPr>
          <w:p w14:paraId="332A5A49" w14:textId="77777777" w:rsidR="004714E7" w:rsidRPr="009C2628" w:rsidRDefault="00F46E3F" w:rsidP="54D54EC5">
            <w:pPr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Cyfraniadau amlwg at gynhyrchu gwybodaeth a syniadau, gan gynnwys mewn lleoliadau proffesiynol, sut maen nhw wedi cael eu cyfleu ac unrhyw gyllid neu ddyfarniadau sy'n cydnabod y </w:t>
            </w:r>
            <w:r>
              <w:rPr>
                <w:lang w:val="cy-GB"/>
              </w:rPr>
              <w:t>gweithgarwch hwn.</w:t>
            </w:r>
          </w:p>
        </w:tc>
      </w:tr>
      <w:tr w:rsidR="00E1616F" w14:paraId="5598F561" w14:textId="77777777" w:rsidTr="54D54EC5">
        <w:trPr>
          <w:trHeight w:val="681"/>
        </w:trPr>
        <w:tc>
          <w:tcPr>
            <w:tcW w:w="4962" w:type="dxa"/>
            <w:gridSpan w:val="2"/>
            <w:vAlign w:val="center"/>
          </w:tcPr>
          <w:p w14:paraId="0F70DDFD" w14:textId="77777777" w:rsidR="004714E7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Cyfrannu at ddatblygiad unigolion.</w:t>
            </w:r>
          </w:p>
        </w:tc>
        <w:tc>
          <w:tcPr>
            <w:tcW w:w="5954" w:type="dxa"/>
            <w:gridSpan w:val="3"/>
          </w:tcPr>
          <w:p w14:paraId="7800E688" w14:textId="77777777" w:rsidR="004714E7" w:rsidRPr="009C2628" w:rsidRDefault="00F46E3F" w:rsidP="54D54EC5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Dangos sut mae arbenigedd wedi cael ei roi i dimau, ymchwilwyr unigol a/neu staff eraill i gefnogi eu datblygiad. </w:t>
            </w:r>
          </w:p>
        </w:tc>
      </w:tr>
      <w:tr w:rsidR="00E1616F" w14:paraId="48E3E943" w14:textId="77777777" w:rsidTr="54D54EC5">
        <w:trPr>
          <w:trHeight w:val="496"/>
        </w:trPr>
        <w:tc>
          <w:tcPr>
            <w:tcW w:w="4962" w:type="dxa"/>
            <w:gridSpan w:val="2"/>
            <w:vAlign w:val="center"/>
          </w:tcPr>
          <w:p w14:paraId="680A5B62" w14:textId="77777777" w:rsidR="004714E7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Cyfraniad at y gymuned ymchwil ac arloesi ehangach.</w:t>
            </w:r>
          </w:p>
        </w:tc>
        <w:tc>
          <w:tcPr>
            <w:tcW w:w="5954" w:type="dxa"/>
            <w:gridSpan w:val="3"/>
          </w:tcPr>
          <w:p w14:paraId="7060B3F0" w14:textId="77777777" w:rsidR="004714E7" w:rsidRPr="009E6575" w:rsidRDefault="00F46E3F" w:rsidP="54D54EC5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Datblygu'r cymunedau ymchwil a/neu ymarfer drwy weithgareddau ar draws disgyblaethau, sefydliadau a/neu wledydd. </w:t>
            </w:r>
          </w:p>
        </w:tc>
      </w:tr>
      <w:tr w:rsidR="00E1616F" w14:paraId="0A016444" w14:textId="77777777" w:rsidTr="54D54EC5">
        <w:trPr>
          <w:trHeight w:val="504"/>
        </w:trPr>
        <w:tc>
          <w:tcPr>
            <w:tcW w:w="4962" w:type="dxa"/>
            <w:gridSpan w:val="2"/>
            <w:vAlign w:val="center"/>
          </w:tcPr>
          <w:p w14:paraId="6A78788B" w14:textId="77777777" w:rsidR="004714E7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Cyfraniad at gymdeithas ehangach.</w:t>
            </w:r>
          </w:p>
        </w:tc>
        <w:tc>
          <w:tcPr>
            <w:tcW w:w="5954" w:type="dxa"/>
            <w:gridSpan w:val="3"/>
          </w:tcPr>
          <w:p w14:paraId="2AB55818" w14:textId="77777777" w:rsidR="004714E7" w:rsidRPr="009E6575" w:rsidRDefault="00F46E3F" w:rsidP="54D54EC5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Cyfnewid gwybodaeth gyda rhanddeiliaid perthnasol sy'n cael effaith amlwg. </w:t>
            </w:r>
          </w:p>
        </w:tc>
      </w:tr>
      <w:tr w:rsidR="00E1616F" w14:paraId="59330B56" w14:textId="77777777" w:rsidTr="54D54EC5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72704C7B" w14:textId="77777777" w:rsidR="00187BFA" w:rsidRPr="009E6575" w:rsidRDefault="00F46E3F" w:rsidP="54D54EC5">
            <w:pPr>
              <w:tabs>
                <w:tab w:val="left" w:pos="99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 xml:space="preserve">Arloesi, Ymgysylltu a </w:t>
            </w: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Mentergarwch</w:t>
            </w:r>
          </w:p>
        </w:tc>
      </w:tr>
      <w:tr w:rsidR="00E1616F" w14:paraId="13D71525" w14:textId="77777777" w:rsidTr="54D54EC5">
        <w:trPr>
          <w:trHeight w:val="12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1646B770" w14:textId="77777777" w:rsidR="00BE2C7F" w:rsidRPr="00BE2C7F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Canlyniadau ac effaith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31F80B52" w14:textId="77777777" w:rsidR="00BE2C7F" w:rsidRPr="00BE2C7F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Sicrhau canlyniadau ac effaith amlwg sy'n ychwanegu gwerth drwy syniadaeth a/neu drosglwyddo syniadau, dulliau, cynhyrchion, gwasanaethau neu atebion, er enghraifft i fusnesau, y llywodraeth, maes iechyd a </w:t>
            </w: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llesiant, yr amgylchedd, cymdeithas, a bywyd diwylliannol, yn fewnol ac yn allanol.</w:t>
            </w:r>
          </w:p>
        </w:tc>
      </w:tr>
      <w:tr w:rsidR="00E1616F" w14:paraId="11794C40" w14:textId="77777777" w:rsidTr="54D54EC5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3D52E370" w14:textId="77777777" w:rsidR="00BE2C7F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Prosiectau a Gweithgareddau.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2FEC25F7" w14:textId="77777777" w:rsidR="00BE2C7F" w:rsidRPr="00BE2C7F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  <w:lang w:val="en-US"/>
              </w:rPr>
            </w:pP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Dylunio, cynllunio, rheoli a chyflwyno gweithgareddau prosiect yn llwyddiannus, gan gynnwys sicrhau adnoddau mewnol ac allanol gofynnol gan noddwyr fel sylfaen i brosiectau a'r gweithgareddau.</w:t>
            </w:r>
          </w:p>
        </w:tc>
      </w:tr>
      <w:tr w:rsidR="00E1616F" w14:paraId="27061E51" w14:textId="77777777" w:rsidTr="54D54EC5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756EECB8" w14:textId="77777777" w:rsidR="00BE2C7F" w:rsidRDefault="00F46E3F" w:rsidP="54D54EC5">
            <w:pPr>
              <w:pStyle w:val="ListParagraph"/>
              <w:numPr>
                <w:ilvl w:val="0"/>
                <w:numId w:val="10"/>
              </w:numPr>
              <w:tabs>
                <w:tab w:val="left" w:pos="990"/>
              </w:tabs>
              <w:spacing w:before="0" w:after="0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Cyfathrebu a Phartneriaethau.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3B7C34E6" w14:textId="77777777" w:rsidR="00BE2C7F" w:rsidRPr="00BE2C7F" w:rsidRDefault="00F46E3F" w:rsidP="54D54EC5">
            <w:pPr>
              <w:pStyle w:val="ListParagraph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  <w:lang w:val="en-US"/>
              </w:rPr>
            </w:pPr>
            <w:r w:rsidRPr="54D54EC5">
              <w:rPr>
                <w:rFonts w:ascii="Calibri" w:hAnsi="Calibri"/>
                <w:iCs/>
                <w:sz w:val="20"/>
                <w:szCs w:val="20"/>
                <w:lang w:val="cy-GB"/>
              </w:rPr>
              <w:t xml:space="preserve">Cyflwyno a chymryd rhan mewn cyfathrebu cynhyrchiol/pwrpasol mewnol ac allanol. </w:t>
            </w:r>
            <w:r w:rsidRPr="54D54EC5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Nodi a datblygu partneriaethau ystyrlon â rhanddeiliaid allanol.</w:t>
            </w:r>
          </w:p>
        </w:tc>
      </w:tr>
      <w:tr w:rsidR="00E1616F" w14:paraId="31C3A3DA" w14:textId="77777777" w:rsidTr="54D54EC5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30C5DD32" w14:textId="77777777" w:rsidR="009C2628" w:rsidRPr="009E6575" w:rsidRDefault="00F46E3F" w:rsidP="54D54EC5">
            <w:pPr>
              <w:tabs>
                <w:tab w:val="left" w:pos="990"/>
              </w:tabs>
              <w:spacing w:after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lastRenderedPageBreak/>
              <w:t xml:space="preserve">Cydweithredu, </w:t>
            </w: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Arweinyddiaeth, Rheoli a Gwasanaeth</w:t>
            </w:r>
          </w:p>
        </w:tc>
      </w:tr>
      <w:tr w:rsidR="00E1616F" w14:paraId="61EF1053" w14:textId="77777777" w:rsidTr="54D54EC5">
        <w:trPr>
          <w:trHeight w:val="679"/>
        </w:trPr>
        <w:tc>
          <w:tcPr>
            <w:tcW w:w="4962" w:type="dxa"/>
            <w:gridSpan w:val="2"/>
            <w:vAlign w:val="center"/>
          </w:tcPr>
          <w:p w14:paraId="3971B01F" w14:textId="77777777" w:rsidR="00071A0A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Cydweithredu/Gwasanaeth. </w:t>
            </w:r>
          </w:p>
        </w:tc>
        <w:tc>
          <w:tcPr>
            <w:tcW w:w="5954" w:type="dxa"/>
            <w:gridSpan w:val="3"/>
          </w:tcPr>
          <w:p w14:paraId="597E6B81" w14:textId="77777777" w:rsidR="00071A0A" w:rsidRPr="009E6575" w:rsidRDefault="00F46E3F" w:rsidP="54D54EC5">
            <w:pPr>
              <w:tabs>
                <w:tab w:val="left" w:pos="990"/>
              </w:tabs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Enghreifftiau o ddinasyddiaeth ac effaith a gynhelir. </w:t>
            </w:r>
          </w:p>
        </w:tc>
      </w:tr>
      <w:tr w:rsidR="00E1616F" w14:paraId="31581737" w14:textId="77777777" w:rsidTr="54D54EC5">
        <w:trPr>
          <w:trHeight w:val="889"/>
        </w:trPr>
        <w:tc>
          <w:tcPr>
            <w:tcW w:w="4962" w:type="dxa"/>
            <w:gridSpan w:val="2"/>
            <w:vAlign w:val="center"/>
          </w:tcPr>
          <w:p w14:paraId="2B521F8A" w14:textId="77777777" w:rsidR="00071A0A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>Datblygu, Mentora a Rheoli Eraill.</w:t>
            </w:r>
          </w:p>
        </w:tc>
        <w:tc>
          <w:tcPr>
            <w:tcW w:w="5954" w:type="dxa"/>
            <w:gridSpan w:val="3"/>
          </w:tcPr>
          <w:p w14:paraId="0890AD61" w14:textId="77777777" w:rsidR="00071A0A" w:rsidRPr="009E6575" w:rsidRDefault="00F46E3F" w:rsidP="54D54EC5">
            <w:pPr>
              <w:tabs>
                <w:tab w:val="left" w:pos="990"/>
              </w:tabs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lang w:val="cy-GB"/>
              </w:rPr>
              <w:t xml:space="preserve">Rheoli a datblygu eraill, gan gynnwys o bosibl waith mentora, rheoli llinell, neu reoli grwpiau ac unedau. </w:t>
            </w:r>
          </w:p>
        </w:tc>
      </w:tr>
      <w:tr w:rsidR="00E1616F" w14:paraId="59A7E43A" w14:textId="77777777" w:rsidTr="54D54EC5">
        <w:trPr>
          <w:trHeight w:val="732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1B7F5C91" w14:textId="77777777" w:rsidR="00071A0A" w:rsidRPr="009E6575" w:rsidRDefault="00F46E3F" w:rsidP="54D54EC5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Arwain yn y Brifysgol.  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</w:tcPr>
          <w:p w14:paraId="000EFA60" w14:textId="77777777" w:rsidR="00071A0A" w:rsidRPr="009E6575" w:rsidRDefault="00F46E3F" w:rsidP="54D54EC5">
            <w:pPr>
              <w:tabs>
                <w:tab w:val="left" w:pos="990"/>
              </w:tabs>
              <w:spacing w:before="0" w:after="0"/>
              <w:rPr>
                <w:rFonts w:asciiTheme="minorHAnsi" w:eastAsia="Times New Roman" w:hAnsiTheme="minorHAnsi"/>
                <w:i/>
                <w:iCs/>
                <w:sz w:val="20"/>
                <w:szCs w:val="20"/>
                <w:lang w:val="en-US"/>
              </w:rPr>
            </w:pPr>
            <w:r>
              <w:rPr>
                <w:lang w:val="cy-GB"/>
              </w:rPr>
              <w:t xml:space="preserve">Cyfranogiad ac arweinyddiaeth.  </w:t>
            </w:r>
          </w:p>
        </w:tc>
      </w:tr>
      <w:tr w:rsidR="00E1616F" w14:paraId="1D39BB31" w14:textId="77777777" w:rsidTr="54D54EC5">
        <w:trPr>
          <w:trHeight w:val="134"/>
        </w:trPr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242F60"/>
            <w:vAlign w:val="center"/>
          </w:tcPr>
          <w:p w14:paraId="18EB7D7C" w14:textId="77777777" w:rsidR="00187BFA" w:rsidRPr="009E6575" w:rsidRDefault="00F46E3F" w:rsidP="54D54EC5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i/>
                <w:iCs/>
                <w:color w:val="FFFFFF" w:themeColor="background1"/>
                <w:sz w:val="20"/>
                <w:szCs w:val="20"/>
                <w:lang w:val="cy-GB"/>
              </w:rPr>
              <w:t>Penodol i'r pwnc</w:t>
            </w:r>
          </w:p>
        </w:tc>
      </w:tr>
      <w:tr w:rsidR="00E1616F" w14:paraId="42E12C7A" w14:textId="77777777" w:rsidTr="54D54EC5">
        <w:trPr>
          <w:trHeight w:val="376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4ACF02AB" w14:textId="77777777" w:rsidR="00187BFA" w:rsidRPr="009E6575" w:rsidRDefault="00F46E3F" w:rsidP="54D54EC5">
            <w:pPr>
              <w:pStyle w:val="ListParagraph"/>
              <w:numPr>
                <w:ilvl w:val="0"/>
                <w:numId w:val="10"/>
              </w:numPr>
              <w:tabs>
                <w:tab w:val="left" w:pos="1200"/>
              </w:tabs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  <w:lang w:val="cy-GB"/>
              </w:rPr>
              <w:t>Meini prawf penodol i'r pwnc.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14:paraId="02A638FC" w14:textId="77777777" w:rsidR="00CE643D" w:rsidRPr="00CE643D" w:rsidRDefault="00F46E3F" w:rsidP="00CE643D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Dealltwriaeth eang a manwl o'r </w:t>
            </w: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cwricwlwm Daearyddiaeth fel y bo'n briodol, a meistrolaeth ar y dulliau a'r technegau addysgu angenrheidiol i gyfleu'r wybodaeth honno i athrawon dan hyfforddiant.</w:t>
            </w:r>
          </w:p>
          <w:p w14:paraId="3DE4CD60" w14:textId="77777777" w:rsidR="00CE643D" w:rsidRPr="00CE643D" w:rsidRDefault="00CE643D" w:rsidP="00CE643D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  <w:p w14:paraId="0DA7ADB4" w14:textId="77777777" w:rsidR="00CE643D" w:rsidRPr="00CE643D" w:rsidRDefault="00F46E3F" w:rsidP="00CE643D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Dealltwriaeth ragorol o ofynion y fframweithiau llythrennedd, rhifedd a chymhwysedd digidol yng Nghymru.</w:t>
            </w:r>
          </w:p>
          <w:p w14:paraId="74BF83FE" w14:textId="77777777" w:rsidR="00CE643D" w:rsidRPr="00CE643D" w:rsidRDefault="00CE643D" w:rsidP="00CE643D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  <w:p w14:paraId="72378A8D" w14:textId="77777777" w:rsidR="00CE643D" w:rsidRPr="00CE643D" w:rsidRDefault="00F46E3F" w:rsidP="00CE643D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Dealltwriaeth ragorol o'r meini prawf gofynnol er mwyn cyflawni'r Safonau Proffesiynol ar gyfer Addysgu ac Arweinyddiaeth er mwyn ennill Statws Athro Cymwysedig</w:t>
            </w:r>
          </w:p>
          <w:p w14:paraId="57CB36FC" w14:textId="77777777" w:rsidR="00CE643D" w:rsidRPr="00CE643D" w:rsidRDefault="00CE643D" w:rsidP="00CE643D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  <w:p w14:paraId="2A0953D0" w14:textId="77777777" w:rsidR="00187BFA" w:rsidRPr="009E6575" w:rsidRDefault="00F46E3F" w:rsidP="00CE643D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 xml:space="preserve">Dealltwriaeth o'r gofynion sy'n benodol i'r pwnc a gofynion y Maes Dysgu a </w:t>
            </w:r>
            <w:r w:rsidRPr="00CE643D">
              <w:rPr>
                <w:rFonts w:ascii="Calibri" w:hAnsi="Calibri"/>
                <w:i/>
                <w:iCs/>
                <w:sz w:val="20"/>
                <w:szCs w:val="20"/>
                <w:lang w:val="cy-GB"/>
              </w:rPr>
              <w:t>Phrofiad yn y Cwricwlwm Newydd</w:t>
            </w:r>
          </w:p>
        </w:tc>
      </w:tr>
      <w:tr w:rsidR="00E1616F" w14:paraId="2887DEA3" w14:textId="77777777" w:rsidTr="54D54EC5">
        <w:trPr>
          <w:trHeight w:val="162"/>
        </w:trPr>
        <w:tc>
          <w:tcPr>
            <w:tcW w:w="10916" w:type="dxa"/>
            <w:gridSpan w:val="5"/>
            <w:shd w:val="clear" w:color="auto" w:fill="242F60"/>
          </w:tcPr>
          <w:p w14:paraId="53741CF6" w14:textId="77777777" w:rsidR="00187BFA" w:rsidRPr="009E6575" w:rsidRDefault="00F46E3F" w:rsidP="54D54EC5">
            <w:pPr>
              <w:tabs>
                <w:tab w:val="left" w:pos="1200"/>
              </w:tabs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54D54EC5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lang w:val="cy-GB"/>
              </w:rPr>
              <w:t>Y Gymraeg</w:t>
            </w:r>
          </w:p>
        </w:tc>
      </w:tr>
      <w:tr w:rsidR="00E1616F" w14:paraId="487BCE75" w14:textId="77777777" w:rsidTr="54D54EC5">
        <w:trPr>
          <w:trHeight w:val="376"/>
        </w:trPr>
        <w:tc>
          <w:tcPr>
            <w:tcW w:w="10916" w:type="dxa"/>
            <w:gridSpan w:val="5"/>
          </w:tcPr>
          <w:sdt>
            <w:sdtPr>
              <w:rPr>
                <w:rFonts w:asciiTheme="minorHAnsi" w:hAnsiTheme="minorHAnsi"/>
                <w:sz w:val="20"/>
                <w:szCs w:val="20"/>
              </w:rPr>
              <w:id w:val="-899205344"/>
              <w:placeholder>
                <w:docPart w:val="E4298453809642CEB4EECA978B0986EE"/>
              </w:placeholder>
              <w:dropDownList>
                <w:listItem w:displayText="CHOOSE FROM DROPDOWN" w:value="CHOOSE FROM DROPDOWN"/>
                <w:listItem w:displayText="Level 1 – ‘a little’ - pronounce Welsh words. Able to answer the phone in Welsh (good morning / afternoon). Able to use very basic every-day words and phrases (thank you, please etc.). Level 1 can be reached by completing a one-hour training course." w:value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displayText="Level 2 – ‘fairly well’ - understand a fair range of job-related correspondence. Able to keep up a simple conversation but may need to revert to English to discuss complex or technical information. Able to write reasonably accurate correspondence in Welsh." w:value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displayText="Level 3 – ‘fluently’ - able to conduct a fluent conversation in Welsh on a work-related matter. Able to write original Welsh material with confidence." w:value="Level 3 – ‘fluently’ - able to conduct a fluent conversation in Welsh on a work-related matter. Able to write original Welsh material with confidence."/>
              </w:dropDownList>
            </w:sdtPr>
            <w:sdtEndPr/>
            <w:sdtContent>
              <w:p w14:paraId="7F74E1D0" w14:textId="77777777" w:rsidR="009E6575" w:rsidRPr="001464D3" w:rsidRDefault="00F46E3F" w:rsidP="54D54EC5">
                <w:pPr>
                  <w:spacing w:before="0" w:after="0" w:line="240" w:lineRule="auto"/>
                  <w:rPr>
                    <w:rFonts w:asciiTheme="minorHAnsi" w:hAnsiTheme="minorHAnsi"/>
                    <w:sz w:val="20"/>
                    <w:szCs w:val="20"/>
                    <w:lang w:val="en-US" w:eastAsia="en-US"/>
                  </w:rPr>
                </w:pPr>
                <w:r>
                  <w:rPr>
                    <w:rFonts w:asciiTheme="minorHAnsi" w:hAnsiTheme="minorHAnsi"/>
                    <w:sz w:val="20"/>
                    <w:szCs w:val="20"/>
                  </w:rPr>
                  <w:t xml:space="preserve">Level 1 – ‘a little’ - pronounce Welsh words. Able to answer the phone in Welsh (good morning / afternoon). Able to use very basic every-day words and phrases (thank you, please etc.). Level 1 can be </w:t>
                </w:r>
                <w:r>
                  <w:rPr>
                    <w:rFonts w:asciiTheme="minorHAnsi" w:hAnsiTheme="minorHAnsi"/>
                    <w:sz w:val="20"/>
                    <w:szCs w:val="20"/>
                  </w:rPr>
                  <w:t>reached by completing a one-hour training course.</w:t>
                </w:r>
              </w:p>
            </w:sdtContent>
          </w:sdt>
          <w:p w14:paraId="4207D728" w14:textId="77777777" w:rsidR="00187BFA" w:rsidRPr="009E6575" w:rsidRDefault="00187BFA" w:rsidP="54D54EC5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</w:p>
          <w:p w14:paraId="41D5F744" w14:textId="77777777" w:rsidR="00187BFA" w:rsidRPr="009E6575" w:rsidRDefault="00F46E3F" w:rsidP="54D54EC5">
            <w:pPr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54D54EC5">
              <w:rPr>
                <w:rFonts w:asciiTheme="minorHAnsi" w:hAnsiTheme="minorHAnsi"/>
                <w:sz w:val="20"/>
                <w:szCs w:val="20"/>
                <w:lang w:val="cy-GB"/>
              </w:rPr>
              <w:t xml:space="preserve">Am ragor o wybodaeth am Lefelau'r Iaith Gymraeg, gweler tudalen we’r Asesiad o Sgiliau Iaith Gymraeg, sydd ar gael </w:t>
            </w:r>
            <w:hyperlink r:id="rId12" w:history="1">
              <w:r w:rsidR="009E1277" w:rsidRPr="54D54EC5">
                <w:rPr>
                  <w:rStyle w:val="Hyperlink"/>
                  <w:rFonts w:ascii="Calibri" w:hAnsi="Calibri"/>
                  <w:sz w:val="20"/>
                  <w:szCs w:val="20"/>
                  <w:lang w:val="cy-GB"/>
                </w:rPr>
                <w:t>yma</w:t>
              </w:r>
            </w:hyperlink>
            <w:r w:rsidR="009E1277" w:rsidRPr="54D54EC5">
              <w:rPr>
                <w:rFonts w:asciiTheme="minorHAnsi" w:hAnsiTheme="minorHAnsi"/>
                <w:sz w:val="20"/>
                <w:szCs w:val="20"/>
                <w:lang w:val="cy-GB"/>
              </w:rPr>
              <w:t>.</w:t>
            </w:r>
          </w:p>
        </w:tc>
      </w:tr>
      <w:tr w:rsidR="00E1616F" w14:paraId="50F6F772" w14:textId="77777777" w:rsidTr="54D54EC5">
        <w:trPr>
          <w:trHeight w:val="532"/>
        </w:trPr>
        <w:tc>
          <w:tcPr>
            <w:tcW w:w="4962" w:type="dxa"/>
            <w:gridSpan w:val="2"/>
            <w:tcBorders>
              <w:left w:val="nil"/>
              <w:bottom w:val="nil"/>
              <w:right w:val="nil"/>
            </w:tcBorders>
          </w:tcPr>
          <w:p w14:paraId="50AC47C7" w14:textId="77777777" w:rsidR="00187BFA" w:rsidRPr="009E6575" w:rsidRDefault="00187BFA" w:rsidP="54D54EC5">
            <w:pPr>
              <w:tabs>
                <w:tab w:val="left" w:pos="1200"/>
              </w:tabs>
              <w:rPr>
                <w:rFonts w:asciiTheme="minorHAnsi" w:hAnsiTheme="minorHAnsi"/>
                <w:sz w:val="20"/>
                <w:szCs w:val="20"/>
                <w:highlight w:val="yellow"/>
              </w:rPr>
            </w:pPr>
          </w:p>
        </w:tc>
        <w:tc>
          <w:tcPr>
            <w:tcW w:w="5954" w:type="dxa"/>
            <w:gridSpan w:val="3"/>
            <w:tcBorders>
              <w:left w:val="nil"/>
              <w:bottom w:val="nil"/>
              <w:right w:val="nil"/>
            </w:tcBorders>
          </w:tcPr>
          <w:p w14:paraId="7C4A7EFF" w14:textId="77777777" w:rsidR="00187BFA" w:rsidRPr="009E6575" w:rsidRDefault="00187BFA" w:rsidP="54D54EC5">
            <w:pPr>
              <w:tabs>
                <w:tab w:val="left" w:pos="1200"/>
              </w:tabs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</w:tc>
      </w:tr>
      <w:tr w:rsidR="00E1616F" w14:paraId="4EB1F227" w14:textId="77777777" w:rsidTr="54D54EC5">
        <w:trPr>
          <w:trHeight w:val="532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14:paraId="2D7F9F2A" w14:textId="77777777" w:rsidR="00187BFA" w:rsidRPr="009E6575" w:rsidRDefault="00F46E3F" w:rsidP="54D54EC5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/>
                <w:sz w:val="20"/>
                <w:szCs w:val="20"/>
                <w:highlight w:val="yellow"/>
              </w:rPr>
            </w:pPr>
            <w:r>
              <w:rPr>
                <w:noProof/>
              </w:rPr>
              <w:drawing>
                <wp:inline distT="0" distB="0" distL="0" distR="0" wp14:anchorId="6F68419A" wp14:editId="0DA9A503">
                  <wp:extent cx="1195477" cy="742904"/>
                  <wp:effectExtent l="0" t="0" r="5080" b="635"/>
                  <wp:docPr id="1027" name="Picture 1" descr="AS_RGB_Silver Awa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4136824" name="Picture 1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5477" cy="742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</w:tcPr>
          <w:p w14:paraId="1409E46E" w14:textId="77777777" w:rsidR="00187BFA" w:rsidRPr="009E6575" w:rsidRDefault="00F46E3F" w:rsidP="54D54EC5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/>
                <w:sz w:val="20"/>
                <w:szCs w:val="20"/>
                <w:highlight w:val="yellow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402C2581" wp14:editId="78A78F4A">
                  <wp:extent cx="695325" cy="752475"/>
                  <wp:effectExtent l="0" t="0" r="9525" b="9525"/>
                  <wp:docPr id="1028" name="Picture 2" descr="cid:image002.png@01D4309A.C9BD7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8751025" name="Picture 2" descr="cid:image002.png@01D4309A.C9BD7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8CFF17" w14:textId="77777777" w:rsidR="00187BFA" w:rsidRPr="009E6575" w:rsidRDefault="00F46E3F" w:rsidP="54D54EC5">
            <w:pPr>
              <w:tabs>
                <w:tab w:val="left" w:pos="1200"/>
              </w:tabs>
              <w:jc w:val="center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F310A62" wp14:editId="27683F39">
                  <wp:extent cx="914400" cy="619125"/>
                  <wp:effectExtent l="0" t="0" r="0" b="9525"/>
                  <wp:docPr id="8" name="Picture 7" descr="H:\Vacancies\Masters\logos\HR Research Excellence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5537215" name="Picture 7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E22F8DC" w14:textId="77777777" w:rsidR="00187BFA" w:rsidRPr="009E6575" w:rsidRDefault="00F46E3F" w:rsidP="54D54EC5">
            <w:pPr>
              <w:tabs>
                <w:tab w:val="left" w:pos="1200"/>
              </w:tabs>
              <w:jc w:val="center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654E3D94" wp14:editId="059D48BC">
                  <wp:extent cx="1057275" cy="714375"/>
                  <wp:effectExtent l="0" t="0" r="9525" b="9525"/>
                  <wp:docPr id="1029" name="Picture 3" descr="cid:image003.png@01D41449.DAB61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7410806" name="Picture 3" descr="cid:image003.png@01D41449.DAB61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BA3A11B" w14:textId="77777777" w:rsidR="00EB060B" w:rsidRPr="009E6575" w:rsidRDefault="00EB060B" w:rsidP="54D54EC5">
      <w:pPr>
        <w:rPr>
          <w:rFonts w:asciiTheme="minorHAnsi" w:hAnsiTheme="minorHAnsi"/>
          <w:sz w:val="20"/>
          <w:szCs w:val="20"/>
        </w:rPr>
      </w:pPr>
    </w:p>
    <w:sectPr w:rsidR="00EB060B" w:rsidRPr="009E6575" w:rsidSect="00624A6F">
      <w:headerReference w:type="default" r:id="rId17"/>
      <w:footerReference w:type="default" r:id="rId18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97B953" w14:textId="77777777" w:rsidR="00F46E3F" w:rsidRDefault="00F46E3F">
      <w:pPr>
        <w:spacing w:before="0" w:after="0" w:line="240" w:lineRule="auto"/>
      </w:pPr>
      <w:r>
        <w:separator/>
      </w:r>
    </w:p>
  </w:endnote>
  <w:endnote w:type="continuationSeparator" w:id="0">
    <w:p w14:paraId="2F0B6BB7" w14:textId="77777777" w:rsidR="00F46E3F" w:rsidRDefault="00F46E3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391B27EA-FFEB-47FE-8E13-6C4952F2FB13}"/>
    <w:embedBold r:id="rId2" w:fontKey="{2DC06837-CF31-4212-AFC1-54ED86A32F7D}"/>
    <w:embedItalic r:id="rId3" w:fontKey="{A52DA246-31FC-4438-AA8E-4A6E1150B742}"/>
    <w:embedBoldItalic r:id="rId4" w:fontKey="{6373E491-98FA-493E-BCAB-D7EC8E904A6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subsetted="1" w:fontKey="{D2835AF2-3A64-480F-80DE-35336CB4581C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901B2E" w14:textId="77777777" w:rsidR="00F71A8C" w:rsidRDefault="00F46E3F" w:rsidP="00120BF3">
    <w:pPr>
      <w:pStyle w:val="Footer"/>
      <w:tabs>
        <w:tab w:val="left" w:pos="803"/>
      </w:tabs>
      <w:rPr>
        <w:color w:val="002060"/>
      </w:rPr>
    </w:pPr>
    <w:r>
      <w:rPr>
        <w:color w:val="002060"/>
        <w:lang w:val="cy-GB"/>
      </w:rPr>
      <w:tab/>
    </w:r>
  </w:p>
  <w:p w14:paraId="396F7E1E" w14:textId="77777777" w:rsidR="00EE66F0" w:rsidRPr="00D6126D" w:rsidRDefault="00F46E3F" w:rsidP="00D6126D">
    <w:pPr>
      <w:pStyle w:val="Footer"/>
      <w:ind w:left="-720" w:right="-650"/>
      <w:jc w:val="center"/>
      <w:rPr>
        <w:color w:val="002060"/>
      </w:rPr>
    </w:pPr>
    <w:r>
      <w:rPr>
        <w:noProof/>
        <w:color w:val="002060"/>
        <w:lang w:eastAsia="en-GB"/>
      </w:rPr>
      <w:drawing>
        <wp:inline distT="0" distB="0" distL="0" distR="0" wp14:anchorId="3621B5D0" wp14:editId="4648CB32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7683755" name="473-Blue wave eps (2)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58565E" w14:textId="77777777" w:rsidR="00F46E3F" w:rsidRDefault="00F46E3F">
      <w:pPr>
        <w:spacing w:before="0" w:after="0" w:line="240" w:lineRule="auto"/>
      </w:pPr>
      <w:r>
        <w:separator/>
      </w:r>
    </w:p>
  </w:footnote>
  <w:footnote w:type="continuationSeparator" w:id="0">
    <w:p w14:paraId="33691EEE" w14:textId="77777777" w:rsidR="00F46E3F" w:rsidRDefault="00F46E3F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ECFC50" w14:textId="77777777" w:rsidR="00F71A8C" w:rsidRDefault="00F46E3F" w:rsidP="0016465F">
    <w:pPr>
      <w:pStyle w:val="Header"/>
      <w:ind w:right="-90" w:hanging="990"/>
      <w:jc w:val="right"/>
    </w:pPr>
    <w:r>
      <w:rPr>
        <w:noProof/>
        <w:lang w:eastAsia="en-GB"/>
      </w:rPr>
      <w:drawing>
        <wp:inline distT="0" distB="0" distL="0" distR="0" wp14:anchorId="3BBF9D96" wp14:editId="410D4BCC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B64C5B"/>
    <w:multiLevelType w:val="hybridMultilevel"/>
    <w:tmpl w:val="1FF0B310"/>
    <w:lvl w:ilvl="0" w:tplc="5F942068">
      <w:start w:val="1"/>
      <w:numFmt w:val="decimal"/>
      <w:lvlText w:val="%1."/>
      <w:lvlJc w:val="left"/>
      <w:pPr>
        <w:ind w:left="360" w:hanging="360"/>
      </w:pPr>
    </w:lvl>
    <w:lvl w:ilvl="1" w:tplc="AEA45854" w:tentative="1">
      <w:start w:val="1"/>
      <w:numFmt w:val="lowerLetter"/>
      <w:lvlText w:val="%2."/>
      <w:lvlJc w:val="left"/>
      <w:pPr>
        <w:ind w:left="1080" w:hanging="360"/>
      </w:pPr>
    </w:lvl>
    <w:lvl w:ilvl="2" w:tplc="F3B04B22" w:tentative="1">
      <w:start w:val="1"/>
      <w:numFmt w:val="lowerRoman"/>
      <w:lvlText w:val="%3."/>
      <w:lvlJc w:val="right"/>
      <w:pPr>
        <w:ind w:left="1800" w:hanging="180"/>
      </w:pPr>
    </w:lvl>
    <w:lvl w:ilvl="3" w:tplc="AB54227A" w:tentative="1">
      <w:start w:val="1"/>
      <w:numFmt w:val="decimal"/>
      <w:lvlText w:val="%4."/>
      <w:lvlJc w:val="left"/>
      <w:pPr>
        <w:ind w:left="2520" w:hanging="360"/>
      </w:pPr>
    </w:lvl>
    <w:lvl w:ilvl="4" w:tplc="E5AA2DA2" w:tentative="1">
      <w:start w:val="1"/>
      <w:numFmt w:val="lowerLetter"/>
      <w:lvlText w:val="%5."/>
      <w:lvlJc w:val="left"/>
      <w:pPr>
        <w:ind w:left="3240" w:hanging="360"/>
      </w:pPr>
    </w:lvl>
    <w:lvl w:ilvl="5" w:tplc="285243A6" w:tentative="1">
      <w:start w:val="1"/>
      <w:numFmt w:val="lowerRoman"/>
      <w:lvlText w:val="%6."/>
      <w:lvlJc w:val="right"/>
      <w:pPr>
        <w:ind w:left="3960" w:hanging="180"/>
      </w:pPr>
    </w:lvl>
    <w:lvl w:ilvl="6" w:tplc="9B6C2C5A" w:tentative="1">
      <w:start w:val="1"/>
      <w:numFmt w:val="decimal"/>
      <w:lvlText w:val="%7."/>
      <w:lvlJc w:val="left"/>
      <w:pPr>
        <w:ind w:left="4680" w:hanging="360"/>
      </w:pPr>
    </w:lvl>
    <w:lvl w:ilvl="7" w:tplc="FF621D24" w:tentative="1">
      <w:start w:val="1"/>
      <w:numFmt w:val="lowerLetter"/>
      <w:lvlText w:val="%8."/>
      <w:lvlJc w:val="left"/>
      <w:pPr>
        <w:ind w:left="5400" w:hanging="360"/>
      </w:pPr>
    </w:lvl>
    <w:lvl w:ilvl="8" w:tplc="54A8460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F82B74"/>
    <w:multiLevelType w:val="hybridMultilevel"/>
    <w:tmpl w:val="6194D108"/>
    <w:lvl w:ilvl="0" w:tplc="EE96B3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F20AA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3E427E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A26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9CCB9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0EA49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96833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AE1A5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54C285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812BF"/>
    <w:multiLevelType w:val="hybridMultilevel"/>
    <w:tmpl w:val="899A3EA4"/>
    <w:lvl w:ilvl="0" w:tplc="5F84A240">
      <w:start w:val="1"/>
      <w:numFmt w:val="decimal"/>
      <w:lvlText w:val="%1."/>
      <w:lvlJc w:val="left"/>
      <w:pPr>
        <w:ind w:left="360" w:hanging="360"/>
      </w:pPr>
    </w:lvl>
    <w:lvl w:ilvl="1" w:tplc="F5543F20" w:tentative="1">
      <w:start w:val="1"/>
      <w:numFmt w:val="lowerLetter"/>
      <w:lvlText w:val="%2."/>
      <w:lvlJc w:val="left"/>
      <w:pPr>
        <w:ind w:left="1080" w:hanging="360"/>
      </w:pPr>
    </w:lvl>
    <w:lvl w:ilvl="2" w:tplc="036ECDCC" w:tentative="1">
      <w:start w:val="1"/>
      <w:numFmt w:val="lowerRoman"/>
      <w:lvlText w:val="%3."/>
      <w:lvlJc w:val="right"/>
      <w:pPr>
        <w:ind w:left="1800" w:hanging="180"/>
      </w:pPr>
    </w:lvl>
    <w:lvl w:ilvl="3" w:tplc="A85E9E36" w:tentative="1">
      <w:start w:val="1"/>
      <w:numFmt w:val="decimal"/>
      <w:lvlText w:val="%4."/>
      <w:lvlJc w:val="left"/>
      <w:pPr>
        <w:ind w:left="2520" w:hanging="360"/>
      </w:pPr>
    </w:lvl>
    <w:lvl w:ilvl="4" w:tplc="ED00B4DE" w:tentative="1">
      <w:start w:val="1"/>
      <w:numFmt w:val="lowerLetter"/>
      <w:lvlText w:val="%5."/>
      <w:lvlJc w:val="left"/>
      <w:pPr>
        <w:ind w:left="3240" w:hanging="360"/>
      </w:pPr>
    </w:lvl>
    <w:lvl w:ilvl="5" w:tplc="27B2535C" w:tentative="1">
      <w:start w:val="1"/>
      <w:numFmt w:val="lowerRoman"/>
      <w:lvlText w:val="%6."/>
      <w:lvlJc w:val="right"/>
      <w:pPr>
        <w:ind w:left="3960" w:hanging="180"/>
      </w:pPr>
    </w:lvl>
    <w:lvl w:ilvl="6" w:tplc="5A9CA0FA" w:tentative="1">
      <w:start w:val="1"/>
      <w:numFmt w:val="decimal"/>
      <w:lvlText w:val="%7."/>
      <w:lvlJc w:val="left"/>
      <w:pPr>
        <w:ind w:left="4680" w:hanging="360"/>
      </w:pPr>
    </w:lvl>
    <w:lvl w:ilvl="7" w:tplc="39B2AF12" w:tentative="1">
      <w:start w:val="1"/>
      <w:numFmt w:val="lowerLetter"/>
      <w:lvlText w:val="%8."/>
      <w:lvlJc w:val="left"/>
      <w:pPr>
        <w:ind w:left="5400" w:hanging="360"/>
      </w:pPr>
    </w:lvl>
    <w:lvl w:ilvl="8" w:tplc="B974166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9C63818"/>
    <w:multiLevelType w:val="hybridMultilevel"/>
    <w:tmpl w:val="91005698"/>
    <w:lvl w:ilvl="0" w:tplc="FB9AC9F4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 w:tplc="2166AE48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plc="9036D596" w:tentative="1">
      <w:start w:val="1"/>
      <w:numFmt w:val="lowerRoman"/>
      <w:lvlText w:val="%3."/>
      <w:lvlJc w:val="right"/>
      <w:pPr>
        <w:ind w:left="2440" w:hanging="180"/>
      </w:pPr>
    </w:lvl>
    <w:lvl w:ilvl="3" w:tplc="845A0B96" w:tentative="1">
      <w:start w:val="1"/>
      <w:numFmt w:val="decimal"/>
      <w:lvlText w:val="%4."/>
      <w:lvlJc w:val="left"/>
      <w:pPr>
        <w:ind w:left="3160" w:hanging="360"/>
      </w:pPr>
    </w:lvl>
    <w:lvl w:ilvl="4" w:tplc="BEFA356E" w:tentative="1">
      <w:start w:val="1"/>
      <w:numFmt w:val="lowerLetter"/>
      <w:lvlText w:val="%5."/>
      <w:lvlJc w:val="left"/>
      <w:pPr>
        <w:ind w:left="3880" w:hanging="360"/>
      </w:pPr>
    </w:lvl>
    <w:lvl w:ilvl="5" w:tplc="0B66A964" w:tentative="1">
      <w:start w:val="1"/>
      <w:numFmt w:val="lowerRoman"/>
      <w:lvlText w:val="%6."/>
      <w:lvlJc w:val="right"/>
      <w:pPr>
        <w:ind w:left="4600" w:hanging="180"/>
      </w:pPr>
    </w:lvl>
    <w:lvl w:ilvl="6" w:tplc="E732F846" w:tentative="1">
      <w:start w:val="1"/>
      <w:numFmt w:val="decimal"/>
      <w:lvlText w:val="%7."/>
      <w:lvlJc w:val="left"/>
      <w:pPr>
        <w:ind w:left="5320" w:hanging="360"/>
      </w:pPr>
    </w:lvl>
    <w:lvl w:ilvl="7" w:tplc="5768AFE8" w:tentative="1">
      <w:start w:val="1"/>
      <w:numFmt w:val="lowerLetter"/>
      <w:lvlText w:val="%8."/>
      <w:lvlJc w:val="left"/>
      <w:pPr>
        <w:ind w:left="6040" w:hanging="360"/>
      </w:pPr>
    </w:lvl>
    <w:lvl w:ilvl="8" w:tplc="DA1C212E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 w15:restartNumberingAfterBreak="0">
    <w:nsid w:val="5B324D3F"/>
    <w:multiLevelType w:val="hybridMultilevel"/>
    <w:tmpl w:val="5A3408EE"/>
    <w:lvl w:ilvl="0" w:tplc="C37C167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08ED26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988A8BA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65E83C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DFC412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1A6801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04A826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270B73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9A8007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B6F0B29"/>
    <w:multiLevelType w:val="hybridMultilevel"/>
    <w:tmpl w:val="D3169708"/>
    <w:lvl w:ilvl="0" w:tplc="91C25A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348DA66" w:tentative="1">
      <w:start w:val="1"/>
      <w:numFmt w:val="lowerLetter"/>
      <w:lvlText w:val="%2."/>
      <w:lvlJc w:val="left"/>
      <w:pPr>
        <w:ind w:left="1440" w:hanging="360"/>
      </w:pPr>
    </w:lvl>
    <w:lvl w:ilvl="2" w:tplc="015A3E36" w:tentative="1">
      <w:start w:val="1"/>
      <w:numFmt w:val="lowerRoman"/>
      <w:lvlText w:val="%3."/>
      <w:lvlJc w:val="right"/>
      <w:pPr>
        <w:ind w:left="2160" w:hanging="180"/>
      </w:pPr>
    </w:lvl>
    <w:lvl w:ilvl="3" w:tplc="151C2FEA" w:tentative="1">
      <w:start w:val="1"/>
      <w:numFmt w:val="decimal"/>
      <w:lvlText w:val="%4."/>
      <w:lvlJc w:val="left"/>
      <w:pPr>
        <w:ind w:left="2880" w:hanging="360"/>
      </w:pPr>
    </w:lvl>
    <w:lvl w:ilvl="4" w:tplc="73A2837E" w:tentative="1">
      <w:start w:val="1"/>
      <w:numFmt w:val="lowerLetter"/>
      <w:lvlText w:val="%5."/>
      <w:lvlJc w:val="left"/>
      <w:pPr>
        <w:ind w:left="3600" w:hanging="360"/>
      </w:pPr>
    </w:lvl>
    <w:lvl w:ilvl="5" w:tplc="122A3EEA" w:tentative="1">
      <w:start w:val="1"/>
      <w:numFmt w:val="lowerRoman"/>
      <w:lvlText w:val="%6."/>
      <w:lvlJc w:val="right"/>
      <w:pPr>
        <w:ind w:left="4320" w:hanging="180"/>
      </w:pPr>
    </w:lvl>
    <w:lvl w:ilvl="6" w:tplc="EC10E3CA" w:tentative="1">
      <w:start w:val="1"/>
      <w:numFmt w:val="decimal"/>
      <w:lvlText w:val="%7."/>
      <w:lvlJc w:val="left"/>
      <w:pPr>
        <w:ind w:left="5040" w:hanging="360"/>
      </w:pPr>
    </w:lvl>
    <w:lvl w:ilvl="7" w:tplc="618ED8F0" w:tentative="1">
      <w:start w:val="1"/>
      <w:numFmt w:val="lowerLetter"/>
      <w:lvlText w:val="%8."/>
      <w:lvlJc w:val="left"/>
      <w:pPr>
        <w:ind w:left="5760" w:hanging="360"/>
      </w:pPr>
    </w:lvl>
    <w:lvl w:ilvl="8" w:tplc="1514001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D2687"/>
    <w:multiLevelType w:val="hybridMultilevel"/>
    <w:tmpl w:val="9BF2101E"/>
    <w:lvl w:ilvl="0" w:tplc="32D6944C">
      <w:start w:val="1"/>
      <w:numFmt w:val="decimal"/>
      <w:lvlText w:val="%1."/>
      <w:lvlJc w:val="left"/>
      <w:pPr>
        <w:ind w:left="360" w:hanging="360"/>
      </w:pPr>
    </w:lvl>
    <w:lvl w:ilvl="1" w:tplc="9EA6E6DA" w:tentative="1">
      <w:start w:val="1"/>
      <w:numFmt w:val="lowerLetter"/>
      <w:lvlText w:val="%2."/>
      <w:lvlJc w:val="left"/>
      <w:pPr>
        <w:ind w:left="1080" w:hanging="360"/>
      </w:pPr>
    </w:lvl>
    <w:lvl w:ilvl="2" w:tplc="F52C453A" w:tentative="1">
      <w:start w:val="1"/>
      <w:numFmt w:val="lowerRoman"/>
      <w:lvlText w:val="%3."/>
      <w:lvlJc w:val="right"/>
      <w:pPr>
        <w:ind w:left="1800" w:hanging="180"/>
      </w:pPr>
    </w:lvl>
    <w:lvl w:ilvl="3" w:tplc="48B481B6" w:tentative="1">
      <w:start w:val="1"/>
      <w:numFmt w:val="decimal"/>
      <w:lvlText w:val="%4."/>
      <w:lvlJc w:val="left"/>
      <w:pPr>
        <w:ind w:left="2520" w:hanging="360"/>
      </w:pPr>
    </w:lvl>
    <w:lvl w:ilvl="4" w:tplc="9AAE9A2C" w:tentative="1">
      <w:start w:val="1"/>
      <w:numFmt w:val="lowerLetter"/>
      <w:lvlText w:val="%5."/>
      <w:lvlJc w:val="left"/>
      <w:pPr>
        <w:ind w:left="3240" w:hanging="360"/>
      </w:pPr>
    </w:lvl>
    <w:lvl w:ilvl="5" w:tplc="0262AFEA" w:tentative="1">
      <w:start w:val="1"/>
      <w:numFmt w:val="lowerRoman"/>
      <w:lvlText w:val="%6."/>
      <w:lvlJc w:val="right"/>
      <w:pPr>
        <w:ind w:left="3960" w:hanging="180"/>
      </w:pPr>
    </w:lvl>
    <w:lvl w:ilvl="6" w:tplc="0FF479E6" w:tentative="1">
      <w:start w:val="1"/>
      <w:numFmt w:val="decimal"/>
      <w:lvlText w:val="%7."/>
      <w:lvlJc w:val="left"/>
      <w:pPr>
        <w:ind w:left="4680" w:hanging="360"/>
      </w:pPr>
    </w:lvl>
    <w:lvl w:ilvl="7" w:tplc="D4E02098" w:tentative="1">
      <w:start w:val="1"/>
      <w:numFmt w:val="lowerLetter"/>
      <w:lvlText w:val="%8."/>
      <w:lvlJc w:val="left"/>
      <w:pPr>
        <w:ind w:left="5400" w:hanging="360"/>
      </w:pPr>
    </w:lvl>
    <w:lvl w:ilvl="8" w:tplc="F3A2202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C40425"/>
    <w:multiLevelType w:val="hybridMultilevel"/>
    <w:tmpl w:val="63D8B15A"/>
    <w:lvl w:ilvl="0" w:tplc="38823244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plc="A5F2CE7E" w:tentative="1">
      <w:start w:val="1"/>
      <w:numFmt w:val="lowerLetter"/>
      <w:lvlText w:val="%2."/>
      <w:lvlJc w:val="left"/>
      <w:pPr>
        <w:ind w:left="1894" w:hanging="360"/>
      </w:pPr>
    </w:lvl>
    <w:lvl w:ilvl="2" w:tplc="540A53EA" w:tentative="1">
      <w:start w:val="1"/>
      <w:numFmt w:val="lowerRoman"/>
      <w:lvlText w:val="%3."/>
      <w:lvlJc w:val="right"/>
      <w:pPr>
        <w:ind w:left="2614" w:hanging="180"/>
      </w:pPr>
    </w:lvl>
    <w:lvl w:ilvl="3" w:tplc="8F5653B2" w:tentative="1">
      <w:start w:val="1"/>
      <w:numFmt w:val="decimal"/>
      <w:lvlText w:val="%4."/>
      <w:lvlJc w:val="left"/>
      <w:pPr>
        <w:ind w:left="3334" w:hanging="360"/>
      </w:pPr>
    </w:lvl>
    <w:lvl w:ilvl="4" w:tplc="24961A74" w:tentative="1">
      <w:start w:val="1"/>
      <w:numFmt w:val="lowerLetter"/>
      <w:lvlText w:val="%5."/>
      <w:lvlJc w:val="left"/>
      <w:pPr>
        <w:ind w:left="4054" w:hanging="360"/>
      </w:pPr>
    </w:lvl>
    <w:lvl w:ilvl="5" w:tplc="5DD2978C" w:tentative="1">
      <w:start w:val="1"/>
      <w:numFmt w:val="lowerRoman"/>
      <w:lvlText w:val="%6."/>
      <w:lvlJc w:val="right"/>
      <w:pPr>
        <w:ind w:left="4774" w:hanging="180"/>
      </w:pPr>
    </w:lvl>
    <w:lvl w:ilvl="6" w:tplc="41048738" w:tentative="1">
      <w:start w:val="1"/>
      <w:numFmt w:val="decimal"/>
      <w:lvlText w:val="%7."/>
      <w:lvlJc w:val="left"/>
      <w:pPr>
        <w:ind w:left="5494" w:hanging="360"/>
      </w:pPr>
    </w:lvl>
    <w:lvl w:ilvl="7" w:tplc="F45C348E" w:tentative="1">
      <w:start w:val="1"/>
      <w:numFmt w:val="lowerLetter"/>
      <w:lvlText w:val="%8."/>
      <w:lvlJc w:val="left"/>
      <w:pPr>
        <w:ind w:left="6214" w:hanging="360"/>
      </w:pPr>
    </w:lvl>
    <w:lvl w:ilvl="8" w:tplc="B3E4B592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8" w15:restartNumberingAfterBreak="0">
    <w:nsid w:val="5CE90EF5"/>
    <w:multiLevelType w:val="hybridMultilevel"/>
    <w:tmpl w:val="12466924"/>
    <w:lvl w:ilvl="0" w:tplc="5BB45F4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B9B0056C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72F2319A">
      <w:start w:val="1"/>
      <w:numFmt w:val="lowerRoman"/>
      <w:lvlText w:val="%3."/>
      <w:lvlJc w:val="right"/>
      <w:pPr>
        <w:ind w:left="1800" w:hanging="180"/>
      </w:pPr>
    </w:lvl>
    <w:lvl w:ilvl="3" w:tplc="57EEDC1C" w:tentative="1">
      <w:start w:val="1"/>
      <w:numFmt w:val="decimal"/>
      <w:lvlText w:val="%4."/>
      <w:lvlJc w:val="left"/>
      <w:pPr>
        <w:ind w:left="2520" w:hanging="360"/>
      </w:pPr>
    </w:lvl>
    <w:lvl w:ilvl="4" w:tplc="D4C07C52" w:tentative="1">
      <w:start w:val="1"/>
      <w:numFmt w:val="lowerLetter"/>
      <w:lvlText w:val="%5."/>
      <w:lvlJc w:val="left"/>
      <w:pPr>
        <w:ind w:left="3240" w:hanging="360"/>
      </w:pPr>
    </w:lvl>
    <w:lvl w:ilvl="5" w:tplc="E78C8E8A" w:tentative="1">
      <w:start w:val="1"/>
      <w:numFmt w:val="lowerRoman"/>
      <w:lvlText w:val="%6."/>
      <w:lvlJc w:val="right"/>
      <w:pPr>
        <w:ind w:left="3960" w:hanging="180"/>
      </w:pPr>
    </w:lvl>
    <w:lvl w:ilvl="6" w:tplc="B652EF84" w:tentative="1">
      <w:start w:val="1"/>
      <w:numFmt w:val="decimal"/>
      <w:lvlText w:val="%7."/>
      <w:lvlJc w:val="left"/>
      <w:pPr>
        <w:ind w:left="4680" w:hanging="360"/>
      </w:pPr>
    </w:lvl>
    <w:lvl w:ilvl="7" w:tplc="628E3F40" w:tentative="1">
      <w:start w:val="1"/>
      <w:numFmt w:val="lowerLetter"/>
      <w:lvlText w:val="%8."/>
      <w:lvlJc w:val="left"/>
      <w:pPr>
        <w:ind w:left="5400" w:hanging="360"/>
      </w:pPr>
    </w:lvl>
    <w:lvl w:ilvl="8" w:tplc="C650A1E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3057563"/>
    <w:multiLevelType w:val="hybridMultilevel"/>
    <w:tmpl w:val="68A84DFC"/>
    <w:lvl w:ilvl="0" w:tplc="A3F22BFC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E19A918C" w:tentative="1">
      <w:start w:val="1"/>
      <w:numFmt w:val="lowerLetter"/>
      <w:lvlText w:val="%2."/>
      <w:lvlJc w:val="left"/>
      <w:pPr>
        <w:ind w:left="1080" w:hanging="360"/>
      </w:pPr>
    </w:lvl>
    <w:lvl w:ilvl="2" w:tplc="19A40AD6" w:tentative="1">
      <w:start w:val="1"/>
      <w:numFmt w:val="lowerRoman"/>
      <w:lvlText w:val="%3."/>
      <w:lvlJc w:val="right"/>
      <w:pPr>
        <w:ind w:left="1800" w:hanging="180"/>
      </w:pPr>
    </w:lvl>
    <w:lvl w:ilvl="3" w:tplc="35E4C492" w:tentative="1">
      <w:start w:val="1"/>
      <w:numFmt w:val="decimal"/>
      <w:lvlText w:val="%4."/>
      <w:lvlJc w:val="left"/>
      <w:pPr>
        <w:ind w:left="2520" w:hanging="360"/>
      </w:pPr>
    </w:lvl>
    <w:lvl w:ilvl="4" w:tplc="977AC938" w:tentative="1">
      <w:start w:val="1"/>
      <w:numFmt w:val="lowerLetter"/>
      <w:lvlText w:val="%5."/>
      <w:lvlJc w:val="left"/>
      <w:pPr>
        <w:ind w:left="3240" w:hanging="360"/>
      </w:pPr>
    </w:lvl>
    <w:lvl w:ilvl="5" w:tplc="F77CD3F6" w:tentative="1">
      <w:start w:val="1"/>
      <w:numFmt w:val="lowerRoman"/>
      <w:lvlText w:val="%6."/>
      <w:lvlJc w:val="right"/>
      <w:pPr>
        <w:ind w:left="3960" w:hanging="180"/>
      </w:pPr>
    </w:lvl>
    <w:lvl w:ilvl="6" w:tplc="107A92B8" w:tentative="1">
      <w:start w:val="1"/>
      <w:numFmt w:val="decimal"/>
      <w:lvlText w:val="%7."/>
      <w:lvlJc w:val="left"/>
      <w:pPr>
        <w:ind w:left="4680" w:hanging="360"/>
      </w:pPr>
    </w:lvl>
    <w:lvl w:ilvl="7" w:tplc="00842924" w:tentative="1">
      <w:start w:val="1"/>
      <w:numFmt w:val="lowerLetter"/>
      <w:lvlText w:val="%8."/>
      <w:lvlJc w:val="left"/>
      <w:pPr>
        <w:ind w:left="5400" w:hanging="360"/>
      </w:pPr>
    </w:lvl>
    <w:lvl w:ilvl="8" w:tplc="B308BB2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E64520E"/>
    <w:multiLevelType w:val="hybridMultilevel"/>
    <w:tmpl w:val="E6A87874"/>
    <w:lvl w:ilvl="0" w:tplc="BFEAE6CA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 w:tplc="83F49B48">
      <w:start w:val="1"/>
      <w:numFmt w:val="lowerLetter"/>
      <w:lvlText w:val="%2."/>
      <w:lvlJc w:val="left"/>
      <w:pPr>
        <w:ind w:left="1080" w:hanging="360"/>
      </w:pPr>
    </w:lvl>
    <w:lvl w:ilvl="2" w:tplc="945E54C2">
      <w:start w:val="1"/>
      <w:numFmt w:val="lowerRoman"/>
      <w:lvlText w:val="%3."/>
      <w:lvlJc w:val="right"/>
      <w:pPr>
        <w:ind w:left="1800" w:hanging="180"/>
      </w:pPr>
    </w:lvl>
    <w:lvl w:ilvl="3" w:tplc="1C86B508" w:tentative="1">
      <w:start w:val="1"/>
      <w:numFmt w:val="decimal"/>
      <w:lvlText w:val="%4."/>
      <w:lvlJc w:val="left"/>
      <w:pPr>
        <w:ind w:left="2520" w:hanging="360"/>
      </w:pPr>
    </w:lvl>
    <w:lvl w:ilvl="4" w:tplc="74FC795C" w:tentative="1">
      <w:start w:val="1"/>
      <w:numFmt w:val="lowerLetter"/>
      <w:lvlText w:val="%5."/>
      <w:lvlJc w:val="left"/>
      <w:pPr>
        <w:ind w:left="3240" w:hanging="360"/>
      </w:pPr>
    </w:lvl>
    <w:lvl w:ilvl="5" w:tplc="31B8BE62" w:tentative="1">
      <w:start w:val="1"/>
      <w:numFmt w:val="lowerRoman"/>
      <w:lvlText w:val="%6."/>
      <w:lvlJc w:val="right"/>
      <w:pPr>
        <w:ind w:left="3960" w:hanging="180"/>
      </w:pPr>
    </w:lvl>
    <w:lvl w:ilvl="6" w:tplc="53CAF0B2" w:tentative="1">
      <w:start w:val="1"/>
      <w:numFmt w:val="decimal"/>
      <w:lvlText w:val="%7."/>
      <w:lvlJc w:val="left"/>
      <w:pPr>
        <w:ind w:left="4680" w:hanging="360"/>
      </w:pPr>
    </w:lvl>
    <w:lvl w:ilvl="7" w:tplc="891EDAC2" w:tentative="1">
      <w:start w:val="1"/>
      <w:numFmt w:val="lowerLetter"/>
      <w:lvlText w:val="%8."/>
      <w:lvlJc w:val="left"/>
      <w:pPr>
        <w:ind w:left="5400" w:hanging="360"/>
      </w:pPr>
    </w:lvl>
    <w:lvl w:ilvl="8" w:tplc="D742879E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59346668">
    <w:abstractNumId w:val="10"/>
  </w:num>
  <w:num w:numId="2" w16cid:durableId="1888683300">
    <w:abstractNumId w:val="3"/>
  </w:num>
  <w:num w:numId="3" w16cid:durableId="1913998564">
    <w:abstractNumId w:val="7"/>
  </w:num>
  <w:num w:numId="4" w16cid:durableId="2125685893">
    <w:abstractNumId w:val="8"/>
  </w:num>
  <w:num w:numId="5" w16cid:durableId="1230455749">
    <w:abstractNumId w:val="9"/>
  </w:num>
  <w:num w:numId="6" w16cid:durableId="2139912919">
    <w:abstractNumId w:val="4"/>
  </w:num>
  <w:num w:numId="7" w16cid:durableId="685323780">
    <w:abstractNumId w:val="5"/>
  </w:num>
  <w:num w:numId="8" w16cid:durableId="1146623008">
    <w:abstractNumId w:val="6"/>
  </w:num>
  <w:num w:numId="9" w16cid:durableId="1201625517">
    <w:abstractNumId w:val="2"/>
  </w:num>
  <w:num w:numId="10" w16cid:durableId="1889295480">
    <w:abstractNumId w:val="0"/>
  </w:num>
  <w:num w:numId="11" w16cid:durableId="1520461123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A8C"/>
    <w:rsid w:val="0000127C"/>
    <w:rsid w:val="00007673"/>
    <w:rsid w:val="0001028F"/>
    <w:rsid w:val="0001059E"/>
    <w:rsid w:val="00012C09"/>
    <w:rsid w:val="0001471B"/>
    <w:rsid w:val="00066560"/>
    <w:rsid w:val="00066F14"/>
    <w:rsid w:val="0006771F"/>
    <w:rsid w:val="00067C0E"/>
    <w:rsid w:val="00071A0A"/>
    <w:rsid w:val="00075827"/>
    <w:rsid w:val="00075C24"/>
    <w:rsid w:val="00075DD9"/>
    <w:rsid w:val="00084E4B"/>
    <w:rsid w:val="00092944"/>
    <w:rsid w:val="00093394"/>
    <w:rsid w:val="00096746"/>
    <w:rsid w:val="000C245F"/>
    <w:rsid w:val="000C7545"/>
    <w:rsid w:val="000D136B"/>
    <w:rsid w:val="000D2A79"/>
    <w:rsid w:val="000D6D70"/>
    <w:rsid w:val="000D795B"/>
    <w:rsid w:val="00101741"/>
    <w:rsid w:val="00113332"/>
    <w:rsid w:val="001169F6"/>
    <w:rsid w:val="00120BF3"/>
    <w:rsid w:val="00135091"/>
    <w:rsid w:val="00140F35"/>
    <w:rsid w:val="001464D3"/>
    <w:rsid w:val="00152D1B"/>
    <w:rsid w:val="0016352E"/>
    <w:rsid w:val="00163D0B"/>
    <w:rsid w:val="0016453B"/>
    <w:rsid w:val="0016465F"/>
    <w:rsid w:val="001750AD"/>
    <w:rsid w:val="0017799B"/>
    <w:rsid w:val="00186291"/>
    <w:rsid w:val="00186BB1"/>
    <w:rsid w:val="00187BFA"/>
    <w:rsid w:val="001908DB"/>
    <w:rsid w:val="001A0961"/>
    <w:rsid w:val="001A39A6"/>
    <w:rsid w:val="001E09AC"/>
    <w:rsid w:val="001E24A4"/>
    <w:rsid w:val="001E3EE0"/>
    <w:rsid w:val="001F4A68"/>
    <w:rsid w:val="002002A7"/>
    <w:rsid w:val="00200D2E"/>
    <w:rsid w:val="00204E27"/>
    <w:rsid w:val="00207DD3"/>
    <w:rsid w:val="0021432B"/>
    <w:rsid w:val="00226B22"/>
    <w:rsid w:val="0024575B"/>
    <w:rsid w:val="0025430A"/>
    <w:rsid w:val="00260D92"/>
    <w:rsid w:val="002612C7"/>
    <w:rsid w:val="002638F0"/>
    <w:rsid w:val="00270313"/>
    <w:rsid w:val="00274ED1"/>
    <w:rsid w:val="00282E31"/>
    <w:rsid w:val="00287FAE"/>
    <w:rsid w:val="002A66C6"/>
    <w:rsid w:val="002C2AE3"/>
    <w:rsid w:val="002E437A"/>
    <w:rsid w:val="002E5182"/>
    <w:rsid w:val="002F7D81"/>
    <w:rsid w:val="003070C3"/>
    <w:rsid w:val="00322703"/>
    <w:rsid w:val="00326CBD"/>
    <w:rsid w:val="00330BD9"/>
    <w:rsid w:val="00343811"/>
    <w:rsid w:val="00351BC1"/>
    <w:rsid w:val="00360DC1"/>
    <w:rsid w:val="003768F4"/>
    <w:rsid w:val="003A2610"/>
    <w:rsid w:val="003B03A9"/>
    <w:rsid w:val="003B0D38"/>
    <w:rsid w:val="003D019C"/>
    <w:rsid w:val="003E3816"/>
    <w:rsid w:val="003E7252"/>
    <w:rsid w:val="003F21B9"/>
    <w:rsid w:val="003F531A"/>
    <w:rsid w:val="00402828"/>
    <w:rsid w:val="00406139"/>
    <w:rsid w:val="00410373"/>
    <w:rsid w:val="0041257C"/>
    <w:rsid w:val="00421579"/>
    <w:rsid w:val="00422797"/>
    <w:rsid w:val="00422A4D"/>
    <w:rsid w:val="0042664A"/>
    <w:rsid w:val="0043174C"/>
    <w:rsid w:val="004322BE"/>
    <w:rsid w:val="00436940"/>
    <w:rsid w:val="00456223"/>
    <w:rsid w:val="00457F0B"/>
    <w:rsid w:val="00460CC7"/>
    <w:rsid w:val="004637C2"/>
    <w:rsid w:val="00463B39"/>
    <w:rsid w:val="004714E7"/>
    <w:rsid w:val="004824FD"/>
    <w:rsid w:val="00490231"/>
    <w:rsid w:val="0049042D"/>
    <w:rsid w:val="00493707"/>
    <w:rsid w:val="004947E2"/>
    <w:rsid w:val="004978F5"/>
    <w:rsid w:val="004A44C6"/>
    <w:rsid w:val="004B3079"/>
    <w:rsid w:val="004C1F2A"/>
    <w:rsid w:val="004C272E"/>
    <w:rsid w:val="004C3E2E"/>
    <w:rsid w:val="004D04E7"/>
    <w:rsid w:val="004D6214"/>
    <w:rsid w:val="004D74E1"/>
    <w:rsid w:val="004D7CD2"/>
    <w:rsid w:val="004D7D95"/>
    <w:rsid w:val="004E16F9"/>
    <w:rsid w:val="004E5E5E"/>
    <w:rsid w:val="005019FC"/>
    <w:rsid w:val="00511381"/>
    <w:rsid w:val="00511E15"/>
    <w:rsid w:val="005135B9"/>
    <w:rsid w:val="00516ED5"/>
    <w:rsid w:val="005229A8"/>
    <w:rsid w:val="005265E1"/>
    <w:rsid w:val="005367A5"/>
    <w:rsid w:val="005418EF"/>
    <w:rsid w:val="005613E7"/>
    <w:rsid w:val="00563F1B"/>
    <w:rsid w:val="00564F99"/>
    <w:rsid w:val="00565327"/>
    <w:rsid w:val="005705E1"/>
    <w:rsid w:val="00570BFF"/>
    <w:rsid w:val="00573AD1"/>
    <w:rsid w:val="0057412C"/>
    <w:rsid w:val="00580DAC"/>
    <w:rsid w:val="005A12F4"/>
    <w:rsid w:val="005C44E7"/>
    <w:rsid w:val="005C7B2A"/>
    <w:rsid w:val="005D2500"/>
    <w:rsid w:val="005D31FD"/>
    <w:rsid w:val="005D5108"/>
    <w:rsid w:val="00604F88"/>
    <w:rsid w:val="00624A6F"/>
    <w:rsid w:val="006264F5"/>
    <w:rsid w:val="006411DF"/>
    <w:rsid w:val="006459A3"/>
    <w:rsid w:val="0065503D"/>
    <w:rsid w:val="006566EE"/>
    <w:rsid w:val="00662E0D"/>
    <w:rsid w:val="00665DD4"/>
    <w:rsid w:val="006660A6"/>
    <w:rsid w:val="0067031A"/>
    <w:rsid w:val="00671CF5"/>
    <w:rsid w:val="00673E66"/>
    <w:rsid w:val="00674577"/>
    <w:rsid w:val="00677A62"/>
    <w:rsid w:val="006849EB"/>
    <w:rsid w:val="006943AD"/>
    <w:rsid w:val="00696BA4"/>
    <w:rsid w:val="006A5311"/>
    <w:rsid w:val="006A6563"/>
    <w:rsid w:val="006A6B0E"/>
    <w:rsid w:val="006C10CA"/>
    <w:rsid w:val="006E4DAA"/>
    <w:rsid w:val="006F16C4"/>
    <w:rsid w:val="00716159"/>
    <w:rsid w:val="00717C91"/>
    <w:rsid w:val="0072777E"/>
    <w:rsid w:val="00736FA1"/>
    <w:rsid w:val="00741E64"/>
    <w:rsid w:val="00746B44"/>
    <w:rsid w:val="00754B17"/>
    <w:rsid w:val="00760645"/>
    <w:rsid w:val="007625AA"/>
    <w:rsid w:val="00765E73"/>
    <w:rsid w:val="00766DE5"/>
    <w:rsid w:val="00775075"/>
    <w:rsid w:val="007754B5"/>
    <w:rsid w:val="007833EA"/>
    <w:rsid w:val="00792CA2"/>
    <w:rsid w:val="00793891"/>
    <w:rsid w:val="007973D5"/>
    <w:rsid w:val="007A07A2"/>
    <w:rsid w:val="007A4138"/>
    <w:rsid w:val="007B1B4E"/>
    <w:rsid w:val="007B23B0"/>
    <w:rsid w:val="007B3C34"/>
    <w:rsid w:val="007B5E9F"/>
    <w:rsid w:val="007C2156"/>
    <w:rsid w:val="007C2DD6"/>
    <w:rsid w:val="007C69FE"/>
    <w:rsid w:val="007D6C0A"/>
    <w:rsid w:val="007E24BF"/>
    <w:rsid w:val="007F05A5"/>
    <w:rsid w:val="007F4EEE"/>
    <w:rsid w:val="00811806"/>
    <w:rsid w:val="00833527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1E50"/>
    <w:rsid w:val="008B2967"/>
    <w:rsid w:val="008C1A1D"/>
    <w:rsid w:val="008E1A67"/>
    <w:rsid w:val="008E3E34"/>
    <w:rsid w:val="008E75E6"/>
    <w:rsid w:val="008F2540"/>
    <w:rsid w:val="008F5626"/>
    <w:rsid w:val="009151A0"/>
    <w:rsid w:val="00917637"/>
    <w:rsid w:val="009227EB"/>
    <w:rsid w:val="00932979"/>
    <w:rsid w:val="00932E9A"/>
    <w:rsid w:val="00937515"/>
    <w:rsid w:val="00941CE6"/>
    <w:rsid w:val="00957640"/>
    <w:rsid w:val="0097112E"/>
    <w:rsid w:val="009952FB"/>
    <w:rsid w:val="009A4D91"/>
    <w:rsid w:val="009A5217"/>
    <w:rsid w:val="009B24D4"/>
    <w:rsid w:val="009B4EBD"/>
    <w:rsid w:val="009C2628"/>
    <w:rsid w:val="009D4A44"/>
    <w:rsid w:val="009D796F"/>
    <w:rsid w:val="009E1277"/>
    <w:rsid w:val="009E6575"/>
    <w:rsid w:val="009F10E5"/>
    <w:rsid w:val="009F5668"/>
    <w:rsid w:val="00A022BA"/>
    <w:rsid w:val="00A04DC8"/>
    <w:rsid w:val="00A05A28"/>
    <w:rsid w:val="00A11CA2"/>
    <w:rsid w:val="00A20AD4"/>
    <w:rsid w:val="00A346C2"/>
    <w:rsid w:val="00A45B31"/>
    <w:rsid w:val="00A477C8"/>
    <w:rsid w:val="00A51A27"/>
    <w:rsid w:val="00A6140D"/>
    <w:rsid w:val="00A6499E"/>
    <w:rsid w:val="00A651AC"/>
    <w:rsid w:val="00A66967"/>
    <w:rsid w:val="00A75970"/>
    <w:rsid w:val="00A97936"/>
    <w:rsid w:val="00AA048D"/>
    <w:rsid w:val="00AA137B"/>
    <w:rsid w:val="00AA2854"/>
    <w:rsid w:val="00AA47A5"/>
    <w:rsid w:val="00AA47D7"/>
    <w:rsid w:val="00AB18CF"/>
    <w:rsid w:val="00AC757A"/>
    <w:rsid w:val="00AC7DF5"/>
    <w:rsid w:val="00AE214B"/>
    <w:rsid w:val="00AE5051"/>
    <w:rsid w:val="00AF507B"/>
    <w:rsid w:val="00AF5345"/>
    <w:rsid w:val="00B01162"/>
    <w:rsid w:val="00B11E2D"/>
    <w:rsid w:val="00B20B6A"/>
    <w:rsid w:val="00B3227B"/>
    <w:rsid w:val="00B47BBB"/>
    <w:rsid w:val="00B53343"/>
    <w:rsid w:val="00B65F5B"/>
    <w:rsid w:val="00B66187"/>
    <w:rsid w:val="00B94D6E"/>
    <w:rsid w:val="00B95C17"/>
    <w:rsid w:val="00BA4035"/>
    <w:rsid w:val="00BA76F5"/>
    <w:rsid w:val="00BB037F"/>
    <w:rsid w:val="00BB618D"/>
    <w:rsid w:val="00BD03BE"/>
    <w:rsid w:val="00BD67C4"/>
    <w:rsid w:val="00BE2C7F"/>
    <w:rsid w:val="00BE5C72"/>
    <w:rsid w:val="00BF22A9"/>
    <w:rsid w:val="00BF30BA"/>
    <w:rsid w:val="00C04B9C"/>
    <w:rsid w:val="00C401A1"/>
    <w:rsid w:val="00C4196B"/>
    <w:rsid w:val="00C54D91"/>
    <w:rsid w:val="00C63257"/>
    <w:rsid w:val="00C73A80"/>
    <w:rsid w:val="00C779AD"/>
    <w:rsid w:val="00C81340"/>
    <w:rsid w:val="00C85A09"/>
    <w:rsid w:val="00C87B11"/>
    <w:rsid w:val="00C904EA"/>
    <w:rsid w:val="00C92623"/>
    <w:rsid w:val="00C93F2E"/>
    <w:rsid w:val="00C95B0B"/>
    <w:rsid w:val="00C960F5"/>
    <w:rsid w:val="00CA4432"/>
    <w:rsid w:val="00CB36A6"/>
    <w:rsid w:val="00CB5E0C"/>
    <w:rsid w:val="00CC2169"/>
    <w:rsid w:val="00CC51EF"/>
    <w:rsid w:val="00CC6BA9"/>
    <w:rsid w:val="00CD4EC2"/>
    <w:rsid w:val="00CE0655"/>
    <w:rsid w:val="00CE07D3"/>
    <w:rsid w:val="00CE643D"/>
    <w:rsid w:val="00CF22A4"/>
    <w:rsid w:val="00D01032"/>
    <w:rsid w:val="00D01FF3"/>
    <w:rsid w:val="00D21C7D"/>
    <w:rsid w:val="00D2376D"/>
    <w:rsid w:val="00D24124"/>
    <w:rsid w:val="00D26474"/>
    <w:rsid w:val="00D47CEC"/>
    <w:rsid w:val="00D50878"/>
    <w:rsid w:val="00D5679A"/>
    <w:rsid w:val="00D6126D"/>
    <w:rsid w:val="00D61BE2"/>
    <w:rsid w:val="00D668F4"/>
    <w:rsid w:val="00D84EEA"/>
    <w:rsid w:val="00D9342E"/>
    <w:rsid w:val="00D95030"/>
    <w:rsid w:val="00DB4B82"/>
    <w:rsid w:val="00DC2A06"/>
    <w:rsid w:val="00DC422F"/>
    <w:rsid w:val="00DE2F8E"/>
    <w:rsid w:val="00DE42A7"/>
    <w:rsid w:val="00DE7C5D"/>
    <w:rsid w:val="00DF2179"/>
    <w:rsid w:val="00DF55C6"/>
    <w:rsid w:val="00E01F65"/>
    <w:rsid w:val="00E10A7A"/>
    <w:rsid w:val="00E1616F"/>
    <w:rsid w:val="00E1647D"/>
    <w:rsid w:val="00E20950"/>
    <w:rsid w:val="00E24EF7"/>
    <w:rsid w:val="00E25A15"/>
    <w:rsid w:val="00E3146F"/>
    <w:rsid w:val="00E37348"/>
    <w:rsid w:val="00E407B3"/>
    <w:rsid w:val="00E41211"/>
    <w:rsid w:val="00E4467F"/>
    <w:rsid w:val="00E45600"/>
    <w:rsid w:val="00E52C77"/>
    <w:rsid w:val="00E54C39"/>
    <w:rsid w:val="00E60F93"/>
    <w:rsid w:val="00E73F6E"/>
    <w:rsid w:val="00E74B4A"/>
    <w:rsid w:val="00E77801"/>
    <w:rsid w:val="00EA0F8B"/>
    <w:rsid w:val="00EB060B"/>
    <w:rsid w:val="00EB2779"/>
    <w:rsid w:val="00EB40FB"/>
    <w:rsid w:val="00EB55FC"/>
    <w:rsid w:val="00EB72D0"/>
    <w:rsid w:val="00EC0C4F"/>
    <w:rsid w:val="00EC1514"/>
    <w:rsid w:val="00EC38C7"/>
    <w:rsid w:val="00EE3F29"/>
    <w:rsid w:val="00EE4FA2"/>
    <w:rsid w:val="00EE5563"/>
    <w:rsid w:val="00EE66F0"/>
    <w:rsid w:val="00EF4D40"/>
    <w:rsid w:val="00F00550"/>
    <w:rsid w:val="00F10C57"/>
    <w:rsid w:val="00F13CEC"/>
    <w:rsid w:val="00F13E00"/>
    <w:rsid w:val="00F24248"/>
    <w:rsid w:val="00F26DF3"/>
    <w:rsid w:val="00F34F79"/>
    <w:rsid w:val="00F46E3F"/>
    <w:rsid w:val="00F57DA4"/>
    <w:rsid w:val="00F63DD7"/>
    <w:rsid w:val="00F6691D"/>
    <w:rsid w:val="00F71A8C"/>
    <w:rsid w:val="00F751E7"/>
    <w:rsid w:val="00F846BB"/>
    <w:rsid w:val="00F8571F"/>
    <w:rsid w:val="00F85D65"/>
    <w:rsid w:val="00F96DE7"/>
    <w:rsid w:val="00FB3679"/>
    <w:rsid w:val="00FC29D0"/>
    <w:rsid w:val="00FD00BB"/>
    <w:rsid w:val="00FD113F"/>
    <w:rsid w:val="00FD5DC4"/>
    <w:rsid w:val="00FF20C3"/>
    <w:rsid w:val="00FF4C82"/>
    <w:rsid w:val="02C5B991"/>
    <w:rsid w:val="2202B456"/>
    <w:rsid w:val="27229A08"/>
    <w:rsid w:val="2CEC86CC"/>
    <w:rsid w:val="37402123"/>
    <w:rsid w:val="49CB4DF2"/>
    <w:rsid w:val="4C7CD704"/>
    <w:rsid w:val="4CAB47DB"/>
    <w:rsid w:val="512198F2"/>
    <w:rsid w:val="54D54EC5"/>
    <w:rsid w:val="6155CED2"/>
    <w:rsid w:val="64AE2DA4"/>
    <w:rsid w:val="75F1D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E5D7BF"/>
  <w15:docId w15:val="{1774904C-D9B6-498B-A6E3-9A90938C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54D54EC5"/>
    <w:pPr>
      <w:spacing w:before="120" w:after="120" w:line="276" w:lineRule="auto"/>
      <w:contextualSpacing/>
    </w:pPr>
    <w:rPr>
      <w:rFonts w:ascii="Segoe UI" w:hAnsi="Segoe UI"/>
      <w:sz w:val="18"/>
      <w:szCs w:val="18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54D54EC5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6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54D54EC5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54D54EC5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54D54EC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54D54EC5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54D54EC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54D54EC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54D54E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54D54EC5"/>
    <w:pPr>
      <w:spacing w:after="200"/>
      <w:ind w:left="720"/>
    </w:pPr>
    <w:rPr>
      <w:rFonts w:eastAsiaTheme="minorEastAsia"/>
      <w:lang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54D54EC5"/>
    <w:rPr>
      <w:rFonts w:eastAsiaTheme="majorEastAsia" w:cstheme="majorBidi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eastAsiaTheme="majorEastAsia" w:hAnsi="Segoe U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eastAsiaTheme="majorEastAsia" w:hAnsi="Segoe UI" w:cstheme="majorBidi"/>
      <w:sz w:val="36"/>
      <w:szCs w:val="32"/>
      <w:shd w:val="clear" w:color="auto" w:fill="FFFFFF" w:themeFill="background1"/>
    </w:rPr>
  </w:style>
  <w:style w:type="table" w:styleId="TableGrid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eastAsiaTheme="majorEastAsia" w:hAnsi="Segoe UI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54D54EC5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/>
      <w:ind w:left="454" w:right="454"/>
      <w:jc w:val="center"/>
    </w:p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54D54EC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eastAsiaTheme="majorEastAsia" w:hAnsi="Segoe UI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eastAsiaTheme="majorEastAsia" w:hAnsi="Segoe UI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uiPriority w:val="39"/>
    <w:unhideWhenUsed/>
    <w:rsid w:val="54D54EC5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eastAsiaTheme="minorEastAsia" w:hAnsi="Segoe UI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eastAsiaTheme="majorEastAsia" w:hAnsi="Segoe UI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uiPriority w:val="1"/>
    <w:rsid w:val="54D54EC5"/>
    <w:pPr>
      <w:spacing w:before="0" w:after="0"/>
      <w:ind w:left="720" w:hanging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character" w:customStyle="1" w:styleId="normaltextrun">
    <w:name w:val="normaltextrun"/>
    <w:basedOn w:val="DefaultParagraphFont"/>
    <w:rsid w:val="00071A0A"/>
  </w:style>
  <w:style w:type="character" w:customStyle="1" w:styleId="eop">
    <w:name w:val="eop"/>
    <w:basedOn w:val="DefaultParagraphFont"/>
    <w:rsid w:val="00071A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wansea.ac.uk/welsh-language-standards/compliance/recruitment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wansea.ac.uk/personnel/current-staff/academic-career-pathways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4298453809642CEB4EECA978B098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40230-AF18-4309-AABC-648CE415D98B}"/>
      </w:docPartPr>
      <w:docPartBody>
        <w:p w:rsidR="00007673" w:rsidRDefault="001C105F" w:rsidP="00007673">
          <w:pPr>
            <w:pStyle w:val="E4298453809642CEB4EECA978B0986EE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673"/>
    <w:rsid w:val="00007673"/>
    <w:rsid w:val="001C105F"/>
    <w:rsid w:val="00293803"/>
    <w:rsid w:val="0042664A"/>
    <w:rsid w:val="00457F0B"/>
    <w:rsid w:val="00460CC7"/>
    <w:rsid w:val="004C3E2E"/>
    <w:rsid w:val="005418EF"/>
    <w:rsid w:val="00565327"/>
    <w:rsid w:val="006411DF"/>
    <w:rsid w:val="00691E1B"/>
    <w:rsid w:val="00746B44"/>
    <w:rsid w:val="00760645"/>
    <w:rsid w:val="007C2DD6"/>
    <w:rsid w:val="00817CD6"/>
    <w:rsid w:val="00AB18CF"/>
    <w:rsid w:val="00B47BBB"/>
    <w:rsid w:val="00BD2E8C"/>
    <w:rsid w:val="00C73A80"/>
    <w:rsid w:val="00C87B11"/>
    <w:rsid w:val="00D21C7D"/>
    <w:rsid w:val="00D356EB"/>
    <w:rsid w:val="00E37348"/>
    <w:rsid w:val="00EA0F8B"/>
    <w:rsid w:val="00EE3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7673"/>
    <w:rPr>
      <w:color w:val="666666"/>
    </w:rPr>
  </w:style>
  <w:style w:type="paragraph" w:customStyle="1" w:styleId="E4298453809642CEB4EECA978B0986EE">
    <w:name w:val="E4298453809642CEB4EECA978B0986EE"/>
    <w:rsid w:val="000076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3ed5d4-381e-4468-a5ad-bda3e7f9d20c" xsi:nil="true"/>
    <lcf76f155ced4ddcb4097134ff3c332f xmlns="22a4996d-c1c9-42c2-9ed9-966cea812be9">
      <Terms xmlns="http://schemas.microsoft.com/office/infopath/2007/PartnerControls"/>
    </lcf76f155ced4ddcb4097134ff3c332f>
    <Comments xmlns="22a4996d-c1c9-42c2-9ed9-966cea812be9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2CD68A3A74494B87D215CD4715F85F" ma:contentTypeVersion="20" ma:contentTypeDescription="Create a new document." ma:contentTypeScope="" ma:versionID="d86560f757eaed33b0ae597704b5643e">
  <xsd:schema xmlns:xsd="http://www.w3.org/2001/XMLSchema" xmlns:xs="http://www.w3.org/2001/XMLSchema" xmlns:p="http://schemas.microsoft.com/office/2006/metadata/properties" xmlns:ns2="22a4996d-c1c9-42c2-9ed9-966cea812be9" xmlns:ns3="123ed5d4-381e-4468-a5ad-bda3e7f9d20c" targetNamespace="http://schemas.microsoft.com/office/2006/metadata/properties" ma:root="true" ma:fieldsID="cc2300fbfb1b594b04c9c2827aa2cdd1" ns2:_="" ns3:_="">
    <xsd:import namespace="22a4996d-c1c9-42c2-9ed9-966cea812be9"/>
    <xsd:import namespace="123ed5d4-381e-4468-a5ad-bda3e7f9d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4996d-c1c9-42c2-9ed9-966cea812b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Comments" ma:index="14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d5d4-381e-4468-a5ad-bda3e7f9d20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c8929a9-4fc4-4b39-bb44-3e1bc75420d2}" ma:internalName="TaxCatchAll" ma:showField="CatchAllData" ma:web="123ed5d4-381e-4468-a5ad-bda3e7f9d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123ed5d4-381e-4468-a5ad-bda3e7f9d20c"/>
    <ds:schemaRef ds:uri="22a4996d-c1c9-42c2-9ed9-966cea812be9"/>
  </ds:schemaRefs>
</ds:datastoreItem>
</file>

<file path=customXml/itemProps2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6058C89-1D42-4445-8199-770760B034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4996d-c1c9-42c2-9ed9-966cea812be9"/>
    <ds:schemaRef ds:uri="123ed5d4-381e-4468-a5ad-bda3e7f9d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1095</Words>
  <Characters>6243</Characters>
  <Application>Microsoft Office Word</Application>
  <DocSecurity>0</DocSecurity>
  <Lines>52</Lines>
  <Paragraphs>14</Paragraphs>
  <ScaleCrop>false</ScaleCrop>
  <Company>Swansea University</Company>
  <LinksUpToDate>false</LinksUpToDate>
  <CharactersWithSpaces>7324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Jenkins</dc:creator>
  <cp:lastModifiedBy>Sophie Evans</cp:lastModifiedBy>
  <cp:revision>27</cp:revision>
  <cp:lastPrinted>2019-01-11T13:43:00Z</cp:lastPrinted>
  <dcterms:created xsi:type="dcterms:W3CDTF">2025-02-26T12:21:00Z</dcterms:created>
  <dcterms:modified xsi:type="dcterms:W3CDTF">2025-03-20T11:49:00Z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ontentTypeId">
    <vt:lpwstr>0x010100862CD68A3A74494B87D215CD4715F85F</vt:lpwstr>
  </property>
  <property fmtid="{D5CDD505-2E9C-101B-9397-08002B2CF9AE}" pid="4" name="MediaServiceImageTags">
    <vt:lpwstr/>
  </property>
  <property fmtid="{D5CDD505-2E9C-101B-9397-08002B2CF9AE}" pid="5" name="_dlc_DocIdItemGuid">
    <vt:lpwstr>1d9fa747-816c-433d-9d34-cf78dc7bbe5d</vt:lpwstr>
  </property>
</Properties>
</file>