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E0C3" w14:textId="77777777" w:rsidR="001E4FD4" w:rsidRPr="000845E1" w:rsidRDefault="00DA5042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0845E1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58240" behindDoc="1" locked="0" layoutInCell="1" allowOverlap="1" wp14:anchorId="0907D780" wp14:editId="0CE306B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142999"/>
            <wp:effectExtent l="0" t="0" r="0" b="0"/>
            <wp:wrapNone/>
            <wp:docPr id="1" name="image1.jpeg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037441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68D80" w14:textId="77777777" w:rsidR="001E4FD4" w:rsidRPr="000845E1" w:rsidRDefault="001E4FD4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1E4F6096" w14:textId="77777777" w:rsidR="001E4FD4" w:rsidRPr="000845E1" w:rsidRDefault="001E4FD4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66392259" w14:textId="77777777" w:rsidR="001E4FD4" w:rsidRPr="000845E1" w:rsidRDefault="001E4FD4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38E79197" w14:textId="77777777" w:rsidR="001E4FD4" w:rsidRPr="000845E1" w:rsidRDefault="001E4FD4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26C91EDB" w14:textId="77777777" w:rsidR="001E4FD4" w:rsidRPr="000845E1" w:rsidRDefault="001E4FD4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0CB1789A" w14:textId="77777777" w:rsidR="001E4FD4" w:rsidRPr="000845E1" w:rsidRDefault="001E4FD4">
      <w:pPr>
        <w:pStyle w:val="BodyTex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0F6C5289" w14:textId="77777777" w:rsidR="001E4FD4" w:rsidRPr="000845E1" w:rsidRDefault="001E4FD4">
      <w:pPr>
        <w:pStyle w:val="BodyText"/>
        <w:spacing w:before="9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49A71A26" w14:textId="77777777" w:rsidR="001E4FD4" w:rsidRPr="006043C3" w:rsidRDefault="00DA5042">
      <w:pPr>
        <w:pStyle w:val="BodyText"/>
        <w:spacing w:before="37"/>
        <w:ind w:left="2431" w:right="2546"/>
        <w:jc w:val="center"/>
        <w:rPr>
          <w:rFonts w:asciiTheme="minorHAnsi" w:hAnsiTheme="minorHAnsi" w:cstheme="minorHAnsi"/>
          <w:sz w:val="22"/>
          <w:szCs w:val="22"/>
        </w:rPr>
      </w:pPr>
      <w:r w:rsidRPr="006043C3">
        <w:rPr>
          <w:rFonts w:cstheme="minorHAnsi"/>
          <w:sz w:val="22"/>
          <w:szCs w:val="22"/>
          <w:lang w:val="cy-GB"/>
        </w:rPr>
        <w:t>Disgrifiad Swydd:</w:t>
      </w:r>
      <w:r w:rsidRPr="006043C3">
        <w:rPr>
          <w:rFonts w:cstheme="minorHAnsi"/>
          <w:b w:val="0"/>
          <w:sz w:val="22"/>
          <w:szCs w:val="22"/>
          <w:lang w:val="cy-GB"/>
        </w:rPr>
        <w:t xml:space="preserve"> </w:t>
      </w:r>
      <w:r w:rsidRPr="006043C3">
        <w:rPr>
          <w:rFonts w:cstheme="minorHAnsi"/>
          <w:sz w:val="22"/>
          <w:szCs w:val="22"/>
          <w:lang w:val="cy-GB"/>
        </w:rPr>
        <w:t>Swyddi Gwasanaethau Proffesiynol</w:t>
      </w:r>
    </w:p>
    <w:p w14:paraId="2AA30F7A" w14:textId="77777777" w:rsidR="001E4FD4" w:rsidRPr="000845E1" w:rsidRDefault="001E4FD4">
      <w:pPr>
        <w:spacing w:before="1"/>
        <w:rPr>
          <w:rFonts w:asciiTheme="minorHAnsi" w:hAnsiTheme="minorHAnsi" w:cstheme="minorHAnsi"/>
          <w:b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8370"/>
      </w:tblGrid>
      <w:tr w:rsidR="00F30085" w14:paraId="5D76A814" w14:textId="77777777">
        <w:trPr>
          <w:trHeight w:val="269"/>
        </w:trPr>
        <w:tc>
          <w:tcPr>
            <w:tcW w:w="2555" w:type="dxa"/>
            <w:shd w:val="clear" w:color="auto" w:fill="365F91"/>
          </w:tcPr>
          <w:p w14:paraId="4C9595D5" w14:textId="77777777" w:rsidR="001E4FD4" w:rsidRPr="000845E1" w:rsidRDefault="00DA5042">
            <w:pPr>
              <w:pStyle w:val="TableParagraph"/>
              <w:spacing w:before="2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Coleg/Ysgol:</w:t>
            </w:r>
          </w:p>
        </w:tc>
        <w:tc>
          <w:tcPr>
            <w:tcW w:w="8370" w:type="dxa"/>
          </w:tcPr>
          <w:p w14:paraId="21A1F668" w14:textId="77777777" w:rsidR="001E4FD4" w:rsidRPr="000845E1" w:rsidRDefault="00DA5042">
            <w:pPr>
              <w:pStyle w:val="TableParagraph"/>
              <w:spacing w:before="2" w:line="247" w:lineRule="exact"/>
              <w:ind w:left="110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Bywyd Myfyrwyr</w:t>
            </w:r>
          </w:p>
        </w:tc>
      </w:tr>
      <w:tr w:rsidR="00F30085" w14:paraId="73D7821E" w14:textId="77777777">
        <w:trPr>
          <w:trHeight w:val="268"/>
        </w:trPr>
        <w:tc>
          <w:tcPr>
            <w:tcW w:w="2555" w:type="dxa"/>
            <w:shd w:val="clear" w:color="auto" w:fill="365F91"/>
          </w:tcPr>
          <w:p w14:paraId="2C1AFF3A" w14:textId="77777777" w:rsidR="001E4FD4" w:rsidRPr="000845E1" w:rsidRDefault="00DA5042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Teitl y Swydd:</w:t>
            </w:r>
          </w:p>
        </w:tc>
        <w:tc>
          <w:tcPr>
            <w:tcW w:w="8370" w:type="dxa"/>
          </w:tcPr>
          <w:p w14:paraId="22BE267E" w14:textId="7B904DB1" w:rsidR="001E4FD4" w:rsidRPr="000845E1" w:rsidRDefault="00DA5042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 xml:space="preserve">Tiwtor Sgiliau Astudio Arbenigol: Anawsterau Dysgu Penodol a Chyflyrau </w:t>
            </w:r>
            <w:r w:rsidR="006043C3">
              <w:rPr>
                <w:rFonts w:asciiTheme="minorHAnsi" w:hAnsiTheme="minorHAnsi" w:cstheme="minorHAnsi"/>
                <w:lang w:val="cy-GB"/>
              </w:rPr>
              <w:t xml:space="preserve">ar </w:t>
            </w:r>
            <w:r w:rsidRPr="000845E1">
              <w:rPr>
                <w:rFonts w:asciiTheme="minorHAnsi" w:hAnsiTheme="minorHAnsi" w:cstheme="minorHAnsi"/>
                <w:lang w:val="cy-GB"/>
              </w:rPr>
              <w:t>y Sbectrwm Awtistig</w:t>
            </w:r>
          </w:p>
        </w:tc>
      </w:tr>
      <w:tr w:rsidR="00F30085" w14:paraId="7B82FF21" w14:textId="77777777">
        <w:trPr>
          <w:trHeight w:val="268"/>
        </w:trPr>
        <w:tc>
          <w:tcPr>
            <w:tcW w:w="2555" w:type="dxa"/>
            <w:shd w:val="clear" w:color="auto" w:fill="365F91"/>
          </w:tcPr>
          <w:p w14:paraId="2DA7AAA4" w14:textId="77777777" w:rsidR="001E4FD4" w:rsidRPr="000845E1" w:rsidRDefault="00DA5042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Adran/Pwnc:</w:t>
            </w:r>
          </w:p>
        </w:tc>
        <w:tc>
          <w:tcPr>
            <w:tcW w:w="8370" w:type="dxa"/>
          </w:tcPr>
          <w:p w14:paraId="144A253B" w14:textId="77777777" w:rsidR="001E4FD4" w:rsidRPr="000845E1" w:rsidRDefault="00DA5042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Gwasanaeth Sgiliau Astudio Arbenigol - Gwasanaethau Cymorth Cynhwysol i Fyfyrwyr</w:t>
            </w:r>
          </w:p>
        </w:tc>
      </w:tr>
      <w:tr w:rsidR="00F30085" w14:paraId="2F6987D1" w14:textId="77777777">
        <w:trPr>
          <w:trHeight w:val="268"/>
        </w:trPr>
        <w:tc>
          <w:tcPr>
            <w:tcW w:w="2555" w:type="dxa"/>
            <w:shd w:val="clear" w:color="auto" w:fill="365F91"/>
          </w:tcPr>
          <w:p w14:paraId="6B8285C1" w14:textId="77777777" w:rsidR="001E4FD4" w:rsidRPr="000845E1" w:rsidRDefault="00DA5042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Cyflog:</w:t>
            </w:r>
          </w:p>
        </w:tc>
        <w:tc>
          <w:tcPr>
            <w:tcW w:w="8370" w:type="dxa"/>
          </w:tcPr>
          <w:p w14:paraId="09522531" w14:textId="77777777" w:rsidR="001E4FD4" w:rsidRPr="000845E1" w:rsidRDefault="00DA5042" w:rsidP="00CB46F0">
            <w:pPr>
              <w:pStyle w:val="TableParagraph"/>
              <w:tabs>
                <w:tab w:val="left" w:pos="1078"/>
              </w:tabs>
              <w:spacing w:before="1" w:line="247" w:lineRule="exact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 xml:space="preserve">  £38,355 </w:t>
            </w:r>
            <w:proofErr w:type="spellStart"/>
            <w:r w:rsidRPr="000845E1">
              <w:rPr>
                <w:rFonts w:asciiTheme="minorHAnsi" w:hAnsiTheme="minorHAnsi" w:cstheme="minorHAnsi"/>
                <w:lang w:val="cy-GB"/>
              </w:rPr>
              <w:t>pro</w:t>
            </w:r>
            <w:proofErr w:type="spellEnd"/>
            <w:r w:rsidRPr="000845E1">
              <w:rPr>
                <w:rFonts w:asciiTheme="minorHAnsi" w:hAnsiTheme="minorHAnsi" w:cstheme="minorHAnsi"/>
                <w:lang w:val="cy-GB"/>
              </w:rPr>
              <w:t xml:space="preserve"> </w:t>
            </w:r>
            <w:proofErr w:type="spellStart"/>
            <w:r w:rsidRPr="000845E1">
              <w:rPr>
                <w:rFonts w:asciiTheme="minorHAnsi" w:hAnsiTheme="minorHAnsi" w:cstheme="minorHAnsi"/>
                <w:lang w:val="cy-GB"/>
              </w:rPr>
              <w:t>rata</w:t>
            </w:r>
            <w:proofErr w:type="spellEnd"/>
            <w:r w:rsidRPr="000845E1">
              <w:rPr>
                <w:rFonts w:asciiTheme="minorHAnsi" w:hAnsiTheme="minorHAnsi" w:cstheme="minorHAnsi"/>
                <w:lang w:val="cy-GB"/>
              </w:rPr>
              <w:t xml:space="preserve"> (Gradd 8)</w:t>
            </w:r>
          </w:p>
        </w:tc>
      </w:tr>
      <w:tr w:rsidR="00F30085" w14:paraId="6AC16049" w14:textId="77777777">
        <w:trPr>
          <w:trHeight w:val="268"/>
        </w:trPr>
        <w:tc>
          <w:tcPr>
            <w:tcW w:w="2555" w:type="dxa"/>
            <w:shd w:val="clear" w:color="auto" w:fill="365F91"/>
          </w:tcPr>
          <w:p w14:paraId="7E8C2D8C" w14:textId="77777777" w:rsidR="001E4FD4" w:rsidRPr="000845E1" w:rsidRDefault="00DA5042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Oriau gwaith:</w:t>
            </w:r>
          </w:p>
        </w:tc>
        <w:tc>
          <w:tcPr>
            <w:tcW w:w="8370" w:type="dxa"/>
          </w:tcPr>
          <w:p w14:paraId="62BC3EC8" w14:textId="77777777" w:rsidR="001E4FD4" w:rsidRPr="000845E1" w:rsidRDefault="00DA5042" w:rsidP="00F729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  Dim oriau sefydlog </w:t>
            </w:r>
          </w:p>
        </w:tc>
      </w:tr>
      <w:tr w:rsidR="00F30085" w14:paraId="34C4C32B" w14:textId="77777777">
        <w:trPr>
          <w:trHeight w:val="268"/>
        </w:trPr>
        <w:tc>
          <w:tcPr>
            <w:tcW w:w="2555" w:type="dxa"/>
            <w:shd w:val="clear" w:color="auto" w:fill="365F91"/>
          </w:tcPr>
          <w:p w14:paraId="1797C45D" w14:textId="77777777" w:rsidR="001E4FD4" w:rsidRPr="000845E1" w:rsidRDefault="00DA5042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Contract:</w:t>
            </w:r>
          </w:p>
        </w:tc>
        <w:tc>
          <w:tcPr>
            <w:tcW w:w="8370" w:type="dxa"/>
          </w:tcPr>
          <w:p w14:paraId="3454D038" w14:textId="77777777" w:rsidR="001E4FD4" w:rsidRPr="000845E1" w:rsidRDefault="00DA5042">
            <w:pPr>
              <w:pStyle w:val="TableParagraph"/>
              <w:spacing w:before="1" w:line="247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Cyfnod penodol </w:t>
            </w:r>
          </w:p>
        </w:tc>
      </w:tr>
      <w:tr w:rsidR="00F30085" w14:paraId="5F04ECDC" w14:textId="77777777">
        <w:trPr>
          <w:trHeight w:val="268"/>
        </w:trPr>
        <w:tc>
          <w:tcPr>
            <w:tcW w:w="2555" w:type="dxa"/>
            <w:shd w:val="clear" w:color="auto" w:fill="365F91"/>
          </w:tcPr>
          <w:p w14:paraId="7B8025C1" w14:textId="77777777" w:rsidR="001E4FD4" w:rsidRPr="000845E1" w:rsidRDefault="00DA5042">
            <w:pPr>
              <w:pStyle w:val="TableParagraph"/>
              <w:spacing w:before="2" w:line="247" w:lineRule="exact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Lleoliad:</w:t>
            </w:r>
          </w:p>
        </w:tc>
        <w:tc>
          <w:tcPr>
            <w:tcW w:w="8370" w:type="dxa"/>
          </w:tcPr>
          <w:p w14:paraId="7E3554D8" w14:textId="77777777" w:rsidR="00C36EA7" w:rsidRPr="000845E1" w:rsidRDefault="00DA5042">
            <w:pPr>
              <w:pStyle w:val="TableParagraph"/>
              <w:spacing w:before="2" w:line="247" w:lineRule="exact"/>
              <w:ind w:left="110"/>
              <w:rPr>
                <w:rFonts w:asciiTheme="minorHAnsi" w:hAnsiTheme="minorHAnsi" w:cstheme="minorHAnsi"/>
              </w:rPr>
            </w:pPr>
            <w:r w:rsidRPr="001208B1">
              <w:rPr>
                <w:rFonts w:asciiTheme="minorHAnsi" w:hAnsiTheme="minorHAnsi" w:cstheme="minorHAnsi"/>
                <w:lang w:val="cy-GB"/>
              </w:rPr>
              <w:t xml:space="preserve">Bydd deiliad y swydd hon yn gweithio ar Gampws Parc </w:t>
            </w:r>
            <w:proofErr w:type="spellStart"/>
            <w:r w:rsidRPr="001208B1">
              <w:rPr>
                <w:rFonts w:asciiTheme="minorHAnsi" w:hAnsiTheme="minorHAnsi" w:cstheme="minorHAnsi"/>
                <w:lang w:val="cy-GB"/>
              </w:rPr>
              <w:t>Singleton</w:t>
            </w:r>
            <w:proofErr w:type="spellEnd"/>
            <w:r w:rsidRPr="001208B1">
              <w:rPr>
                <w:rFonts w:asciiTheme="minorHAnsi" w:hAnsiTheme="minorHAnsi" w:cstheme="minorHAnsi"/>
                <w:lang w:val="cy-GB"/>
              </w:rPr>
              <w:t>/Campws y Bae/Parc Dewi Sant ac o bell</w:t>
            </w:r>
          </w:p>
        </w:tc>
      </w:tr>
    </w:tbl>
    <w:p w14:paraId="5AFFA0A4" w14:textId="77777777" w:rsidR="001E4FD4" w:rsidRPr="000845E1" w:rsidRDefault="001E4FD4">
      <w:pPr>
        <w:spacing w:before="6" w:after="1"/>
        <w:rPr>
          <w:rFonts w:asciiTheme="minorHAnsi" w:hAnsiTheme="minorHAnsi" w:cstheme="minorHAnsi"/>
          <w:b/>
        </w:rPr>
      </w:pPr>
    </w:p>
    <w:tbl>
      <w:tblPr>
        <w:tblpPr w:leftFromText="180" w:rightFromText="180" w:vertAnchor="text" w:tblpX="11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9363"/>
      </w:tblGrid>
      <w:tr w:rsidR="00F30085" w14:paraId="253480E3" w14:textId="77777777" w:rsidTr="00760DDF">
        <w:trPr>
          <w:trHeight w:val="1118"/>
        </w:trPr>
        <w:tc>
          <w:tcPr>
            <w:tcW w:w="1561" w:type="dxa"/>
            <w:shd w:val="clear" w:color="auto" w:fill="365F91"/>
          </w:tcPr>
          <w:p w14:paraId="1BC2A2ED" w14:textId="77777777" w:rsidR="001E4FD4" w:rsidRPr="000845E1" w:rsidRDefault="001E4FD4" w:rsidP="00760DDF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14F10E6E" w14:textId="77777777" w:rsidR="001E4FD4" w:rsidRPr="000845E1" w:rsidRDefault="00DA5042" w:rsidP="00760DDF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Rhagarweiniad</w:t>
            </w:r>
          </w:p>
        </w:tc>
        <w:tc>
          <w:tcPr>
            <w:tcW w:w="9363" w:type="dxa"/>
          </w:tcPr>
          <w:p w14:paraId="7EC34B81" w14:textId="77777777" w:rsidR="001E4FD4" w:rsidRPr="000845E1" w:rsidRDefault="00DA5042" w:rsidP="00760DDF">
            <w:pPr>
              <w:pStyle w:val="TableParagraph"/>
              <w:spacing w:before="1"/>
              <w:ind w:left="110" w:right="26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Er mwyn cyflawni ei huchelgais cynaliadwy o fod ymysg y 30 o brifysgolion gorau, mae angen gweithlu gwasanaethau proffesiynol ar Brifysgol Abertawe â’r sgiliau amrywiol i sicrhau y gall gyflawni rhagoriaeth drwy systemau a phrosesau effeithlon ac effeithiol sy'n manteisio ar ddatblygiadau technolegol.</w:t>
            </w:r>
          </w:p>
        </w:tc>
      </w:tr>
      <w:tr w:rsidR="00F30085" w14:paraId="281D274C" w14:textId="77777777" w:rsidTr="00760DDF">
        <w:trPr>
          <w:trHeight w:val="2904"/>
        </w:trPr>
        <w:tc>
          <w:tcPr>
            <w:tcW w:w="1561" w:type="dxa"/>
            <w:shd w:val="clear" w:color="auto" w:fill="365F91"/>
          </w:tcPr>
          <w:p w14:paraId="6A414307" w14:textId="77777777" w:rsidR="001E4FD4" w:rsidRPr="000845E1" w:rsidRDefault="001E4FD4" w:rsidP="00760DDF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64B55715" w14:textId="77777777" w:rsidR="001E4FD4" w:rsidRPr="000845E1" w:rsidRDefault="00DA5042" w:rsidP="00760DDF">
            <w:pPr>
              <w:pStyle w:val="TableParagraph"/>
              <w:ind w:left="110" w:right="229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Gwybodaeth gefndirol</w:t>
            </w:r>
          </w:p>
        </w:tc>
        <w:tc>
          <w:tcPr>
            <w:tcW w:w="9363" w:type="dxa"/>
          </w:tcPr>
          <w:p w14:paraId="1BDA9DEB" w14:textId="77777777" w:rsidR="001E4FD4" w:rsidRPr="009D3EA8" w:rsidRDefault="00DA5042" w:rsidP="00760DDF">
            <w:pPr>
              <w:pStyle w:val="TableParagraph"/>
              <w:spacing w:before="1"/>
              <w:ind w:left="110" w:right="26"/>
              <w:rPr>
                <w:rFonts w:asciiTheme="minorHAnsi" w:hAnsiTheme="minorHAnsi" w:cstheme="minorHAnsi"/>
              </w:rPr>
            </w:pPr>
            <w:r w:rsidRPr="009D3EA8">
              <w:rPr>
                <w:rFonts w:asciiTheme="minorHAnsi" w:hAnsiTheme="minorHAnsi" w:cstheme="minorHAnsi"/>
                <w:lang w:val="cy-GB"/>
              </w:rPr>
              <w:t>Dyma gyfle cyffrous i weithiwr proffesiynol hyblyg sy'n canolbwyntio ar fyfyrwyr weithio fel rhan o dîm Sgiliau Astudio Arbenigol y Gwasanaethau Cymorth Cynhwysol i Fyfyrwyr.</w:t>
            </w:r>
          </w:p>
          <w:p w14:paraId="2CE8F951" w14:textId="77777777" w:rsidR="001E4FD4" w:rsidRPr="009D3EA8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0B17411" w14:textId="77777777" w:rsidR="001E4FD4" w:rsidRPr="009D3EA8" w:rsidRDefault="00DA5042" w:rsidP="00760DDF">
            <w:pPr>
              <w:pStyle w:val="TableParagraph"/>
              <w:ind w:left="110" w:right="178"/>
              <w:rPr>
                <w:rFonts w:asciiTheme="minorHAnsi" w:hAnsiTheme="minorHAnsi" w:cstheme="minorHAnsi"/>
              </w:rPr>
            </w:pPr>
            <w:r w:rsidRPr="009D3EA8">
              <w:rPr>
                <w:rFonts w:asciiTheme="minorHAnsi" w:hAnsiTheme="minorHAnsi" w:cstheme="minorHAnsi"/>
                <w:lang w:val="cy-GB"/>
              </w:rPr>
              <w:t>Disgwylir i ddeiliad y swydd ddarparu gwasanaeth tiwtora arbenigol un i un i fyfyrwyr sydd ag Anawsterau Dysgu Penodol, cyflyrau ar y sbectrwm awtistig, ADHD, cyflyrau iechyd meddwl, cyflyrau meddygol ac anghenion cymorth eraill.</w:t>
            </w:r>
          </w:p>
          <w:p w14:paraId="32BE6946" w14:textId="77777777" w:rsidR="001E4FD4" w:rsidRPr="009D3EA8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DD965A4" w14:textId="77777777" w:rsidR="001E4FD4" w:rsidRPr="000845E1" w:rsidRDefault="00DA5042" w:rsidP="00760DDF">
            <w:pPr>
              <w:pStyle w:val="TableParagraph"/>
              <w:ind w:left="110" w:right="26"/>
              <w:rPr>
                <w:rFonts w:asciiTheme="minorHAnsi" w:hAnsiTheme="minorHAnsi" w:cstheme="minorHAnsi"/>
              </w:rPr>
            </w:pPr>
            <w:r w:rsidRPr="009D3EA8">
              <w:rPr>
                <w:rFonts w:asciiTheme="minorHAnsi" w:hAnsiTheme="minorHAnsi" w:cstheme="minorHAnsi"/>
                <w:lang w:val="cy-GB"/>
              </w:rPr>
              <w:t>Mae'r rôl yn gofyn am weithiwr proffesiynol â chymwysterau addas sy'n annibynnol ac yn frwdfrydig ac sy'n gallu darparu cymorth effeithiol ac integredig i fyfyrwyr.</w:t>
            </w:r>
          </w:p>
        </w:tc>
      </w:tr>
      <w:tr w:rsidR="00F30085" w14:paraId="635F7C6A" w14:textId="77777777" w:rsidTr="00760DDF">
        <w:trPr>
          <w:trHeight w:val="416"/>
        </w:trPr>
        <w:tc>
          <w:tcPr>
            <w:tcW w:w="1561" w:type="dxa"/>
            <w:shd w:val="clear" w:color="auto" w:fill="365F91"/>
          </w:tcPr>
          <w:p w14:paraId="0179612F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89201FF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46356C7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204C5AD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C207AF1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5193FCD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4B1638D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4450E62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845B0AC" w14:textId="77777777" w:rsidR="001E4FD4" w:rsidRPr="000845E1" w:rsidRDefault="001E4FD4" w:rsidP="00760DDF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497A5FB" w14:textId="77777777" w:rsidR="001E4FD4" w:rsidRPr="000845E1" w:rsidRDefault="00DA5042" w:rsidP="00760DDF">
            <w:pPr>
              <w:pStyle w:val="TableParagraph"/>
              <w:spacing w:before="150"/>
              <w:ind w:left="110" w:right="345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Prif Ddiben y Swydd</w:t>
            </w:r>
          </w:p>
        </w:tc>
        <w:tc>
          <w:tcPr>
            <w:tcW w:w="9363" w:type="dxa"/>
          </w:tcPr>
          <w:p w14:paraId="68C74C72" w14:textId="77777777" w:rsidR="001E4FD4" w:rsidRPr="000845E1" w:rsidRDefault="00DA5042" w:rsidP="00760DDF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Dysgu ac Addysgu</w:t>
            </w:r>
          </w:p>
          <w:p w14:paraId="40CCAF72" w14:textId="77777777" w:rsidR="006C05E8" w:rsidRPr="000845E1" w:rsidRDefault="00DA5042" w:rsidP="006C05E8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98"/>
              <w:jc w:val="bot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Darparu gwasanaeth tiwtora un i un nad yw'n benodol i'r pwnc i fyfyrwyr sydd ag anawsterau dysgu cymhleth, cyflyrau ar y sbectrwm awtistig ac anableddau eraill.</w:t>
            </w:r>
          </w:p>
          <w:p w14:paraId="07736FD3" w14:textId="77777777" w:rsidR="006C05E8" w:rsidRPr="000845E1" w:rsidRDefault="00DA5042" w:rsidP="006C05E8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98"/>
              <w:jc w:val="bot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Rhoi cymorth un i un i fyfyrwyr a ddyrannwyd i chi gan eu helpu gydag effeithiau ymarferol eu hanabledd ar eu profiad academaidd</w:t>
            </w:r>
          </w:p>
          <w:p w14:paraId="7295A919" w14:textId="77777777" w:rsidR="006C05E8" w:rsidRPr="000845E1" w:rsidRDefault="00DA5042" w:rsidP="006043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98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Darparu ymyriadau penodol i feithrin hyder ac ysgogi myfyrwyr i fynychu sesiynau sydd ar eu hamserlenni ac ymgymryd â'r astudio annibynnol sy’n ofynnol i gwblhau eu rhaglen astudio.</w:t>
            </w:r>
          </w:p>
          <w:p w14:paraId="72850DCE" w14:textId="77777777" w:rsidR="001E4FD4" w:rsidRPr="000845E1" w:rsidRDefault="00DA5042" w:rsidP="00760DD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05"/>
              <w:jc w:val="bot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Defnyddio amrywiaeth o strategaethau aml-synhwyraidd i hwyluso dysgu annibynnol a chefnogi myfyrwyr i nodi dewisiadau a chryfderau dysgu unigol, a gaiff eu hadlewyrchu mewn Cynllun Dysgu Unigol.</w:t>
            </w:r>
          </w:p>
          <w:p w14:paraId="756F7D10" w14:textId="77777777" w:rsidR="001E4FD4" w:rsidRPr="000845E1" w:rsidRDefault="00DA5042" w:rsidP="00760DD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18"/>
              <w:jc w:val="bot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Meddu ar wybodaeth ymarferol dda am y dechnoleg gynorthwyol sydd ar gael i gefnogi myfyrwyr ag anableddau a'u cynorthwyo wrth ddefnyddio'r pecynnau hyn yn effeithiol.</w:t>
            </w:r>
          </w:p>
          <w:p w14:paraId="511DB7F0" w14:textId="77777777" w:rsidR="00C56C33" w:rsidRPr="000845E1" w:rsidRDefault="00DA5042" w:rsidP="006043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18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Meddu ar wybodaeth a dealltwriaeth o’r amrywiaeth o ymyriadau, gweithgareddau, cyrsiau, cyfleoedd, sefydliadau ac unigolion sydd ar gael i ddarparu cymorth ychwanegol i fyfyrwyr ag anableddau ac i annog dysgu annibynnol.</w:t>
            </w:r>
          </w:p>
          <w:p w14:paraId="7C264607" w14:textId="77777777" w:rsidR="001E4FD4" w:rsidRPr="000845E1" w:rsidRDefault="00DA5042" w:rsidP="006043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Cyfrannu at weithgareddau datblygu gwasanaethau, gan gynnwys dylunio a darparu hyfforddiant ac adnoddau yn ôl cyfarwyddyd y Rheolwr.</w:t>
            </w:r>
          </w:p>
          <w:p w14:paraId="6359848F" w14:textId="77777777" w:rsidR="00760DDF" w:rsidRPr="000845E1" w:rsidRDefault="00760DDF" w:rsidP="00760DDF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b/>
              </w:rPr>
            </w:pPr>
          </w:p>
          <w:p w14:paraId="7C3F5243" w14:textId="77777777" w:rsidR="001E4FD4" w:rsidRPr="000845E1" w:rsidRDefault="00DA5042" w:rsidP="00760DDF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Trefnu a Gweinyddu</w:t>
            </w:r>
          </w:p>
          <w:p w14:paraId="2443DF42" w14:textId="77777777" w:rsidR="001E4FD4" w:rsidRPr="000845E1" w:rsidRDefault="00DA5042" w:rsidP="006043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5"/>
              <w:ind w:right="106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lastRenderedPageBreak/>
              <w:t>Rheoli llwyth achosion myfyrwyr yn effeithiol sy’n cael eu dyrannu gan y Gwasanaeth a chadw mewn cysylltiad yn rheolaidd â'r Cydlynydd Tiwtora Arbenigol a'r Uwch-diwtor, gan gynnwys amserlen argaeledd.</w:t>
            </w:r>
          </w:p>
          <w:p w14:paraId="5AD8B7D3" w14:textId="77777777" w:rsidR="001E4FD4" w:rsidRPr="000845E1" w:rsidRDefault="00DA5042" w:rsidP="00760DD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line="293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Cynnal apwyntiadau cyntaf gyda myfyrwyr, gan gwblhau Cynlluniau Dysgu Unigol ar gais.</w:t>
            </w:r>
          </w:p>
          <w:p w14:paraId="4710F31E" w14:textId="77777777" w:rsidR="001E4FD4" w:rsidRPr="000845E1" w:rsidRDefault="00DA5042" w:rsidP="006043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06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Defnyddio systemau electronig yn llawn yn ôl cyfarwyddyd (gan gynnwys CRM) i gynnal cofnodion cynhwysfawr o gyswllt â myfyrwyr a nodiadau tiwtora at ddibenion sicrhau ansawdd ac archwilio.</w:t>
            </w:r>
          </w:p>
          <w:p w14:paraId="704B9B17" w14:textId="77777777" w:rsidR="001E4FD4" w:rsidRPr="000845E1" w:rsidRDefault="00DA5042" w:rsidP="006043C3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 xml:space="preserve">Defnyddio'r system Connect yn llawn yn ôl cyfarwyddyd ac yn unol ag amserlenni y cytunir arnynt er mwyn hwyluso talu ac anfonebu’n brydlon. </w:t>
            </w:r>
          </w:p>
          <w:p w14:paraId="1F89AF5A" w14:textId="77777777" w:rsidR="00760DDF" w:rsidRPr="000845E1" w:rsidRDefault="00760DDF" w:rsidP="00760DD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</w:p>
          <w:p w14:paraId="0018DC0D" w14:textId="77777777" w:rsidR="001E4FD4" w:rsidRPr="000845E1" w:rsidRDefault="00DA5042" w:rsidP="00760DD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Cysylltu a rhwydweithio</w:t>
            </w:r>
          </w:p>
          <w:p w14:paraId="54BE95B8" w14:textId="77777777" w:rsidR="001E4FD4" w:rsidRPr="000845E1" w:rsidRDefault="00DA5042" w:rsidP="00760DD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08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Cyfathrebu â myfyrwyr, staff academaidd a staff cymorth proffesiynol (fel y bo'n briodol) a rhannu’r wybodaeth ddiweddaraf am gynnydd myfyrwyr â'r Uwch-diwtor/Rheolwr y Gwasanaeth.</w:t>
            </w:r>
          </w:p>
          <w:p w14:paraId="2E829A20" w14:textId="77777777" w:rsidR="001E4FD4" w:rsidRPr="000845E1" w:rsidRDefault="00DA5042" w:rsidP="00760DDF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00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Cydweithio â chydweithwyr yn y Tîm Tiwtora Arbenigol, yn ISSS ac ar draws y Brifysgol i wella profiad y myfyrwyr.</w:t>
            </w:r>
          </w:p>
        </w:tc>
      </w:tr>
    </w:tbl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9198"/>
      </w:tblGrid>
      <w:tr w:rsidR="00F30085" w14:paraId="02272632" w14:textId="77777777" w:rsidTr="006043C3">
        <w:trPr>
          <w:trHeight w:val="3617"/>
        </w:trPr>
        <w:tc>
          <w:tcPr>
            <w:tcW w:w="1726" w:type="dxa"/>
            <w:shd w:val="clear" w:color="auto" w:fill="365F91"/>
          </w:tcPr>
          <w:p w14:paraId="6134D096" w14:textId="77777777" w:rsidR="001E4FD4" w:rsidRPr="000845E1" w:rsidRDefault="00DA5042">
            <w:pPr>
              <w:pStyle w:val="TableParagrap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lastRenderedPageBreak/>
              <w:br w:type="textWrapping" w:clear="all"/>
            </w:r>
          </w:p>
        </w:tc>
        <w:tc>
          <w:tcPr>
            <w:tcW w:w="9198" w:type="dxa"/>
          </w:tcPr>
          <w:p w14:paraId="423301C7" w14:textId="77777777" w:rsidR="001E4FD4" w:rsidRPr="000845E1" w:rsidRDefault="00DA5042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Datblygiad Proffesiynol</w:t>
            </w:r>
          </w:p>
          <w:p w14:paraId="39D80FBA" w14:textId="77777777" w:rsidR="001E4FD4" w:rsidRPr="000845E1" w:rsidRDefault="00DA5042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Bodloni gofynion hyfforddiant gorfodol yr Adran Addysg/Cwmni Benthyciadau Myfyrwyr a chynnal statws cymhwyster proffesiynol.</w:t>
            </w:r>
          </w:p>
          <w:p w14:paraId="30E023A5" w14:textId="77777777" w:rsidR="006C05E8" w:rsidRPr="000845E1" w:rsidRDefault="00DA5042" w:rsidP="006C05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right="113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Bod yn ymwybodol o'r datblygiadau diweddaraf ym maes tiwtora arbenigol ac anabledd yn y sector addysg uwch ehangach.</w:t>
            </w:r>
          </w:p>
          <w:p w14:paraId="21C438F3" w14:textId="77777777" w:rsidR="006C05E8" w:rsidRPr="000845E1" w:rsidRDefault="00DA5042" w:rsidP="006C05E8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right="113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Cynnal ac estyn gwybodaeth gyfredol am:</w:t>
            </w:r>
          </w:p>
          <w:p w14:paraId="7FC98B1B" w14:textId="77777777" w:rsidR="006C05E8" w:rsidRPr="000845E1" w:rsidRDefault="00DA5042" w:rsidP="006043C3">
            <w:pPr>
              <w:pStyle w:val="TableParagraph"/>
              <w:widowControl/>
              <w:numPr>
                <w:ilvl w:val="1"/>
                <w:numId w:val="5"/>
              </w:numPr>
              <w:spacing w:line="297" w:lineRule="exact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ddatblygiadau o ran yr holl ddeddfwriaeth berthnasol ac arfer da yn y maes arbenigol hwn.</w:t>
            </w:r>
          </w:p>
          <w:p w14:paraId="71EA79ED" w14:textId="77777777" w:rsidR="006C05E8" w:rsidRPr="000845E1" w:rsidRDefault="00DA5042" w:rsidP="006043C3">
            <w:pPr>
              <w:pStyle w:val="TableParagraph"/>
              <w:widowControl/>
              <w:numPr>
                <w:ilvl w:val="1"/>
                <w:numId w:val="5"/>
              </w:numPr>
              <w:spacing w:line="228" w:lineRule="auto"/>
              <w:ind w:right="11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arfer gorau mewn perthynas â chefnogi myfyrwyr ag amrywiaeth eang o anableddau cymhleth, yn enwedig anghenion dysgu penodol a chyflyrau'r sbectrwm awtistig, ond hefyd anawsterau iechyd meddwl, anhwylderau datblygiadol a chyflyrau meddygol.</w:t>
            </w:r>
          </w:p>
          <w:p w14:paraId="4B546153" w14:textId="77777777" w:rsidR="006C05E8" w:rsidRPr="000845E1" w:rsidRDefault="00DA5042" w:rsidP="006043C3">
            <w:pPr>
              <w:pStyle w:val="TableParagraph"/>
              <w:widowControl/>
              <w:numPr>
                <w:ilvl w:val="1"/>
                <w:numId w:val="5"/>
              </w:numPr>
              <w:spacing w:before="3" w:line="228" w:lineRule="auto"/>
              <w:ind w:right="99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arfer gorau ym maes dysgu ac addysgu myfyrwyr (yn enwedig myfyrwyr a chanddynt anableddau ond heb fod yn gyfyngedig i'r rhain)</w:t>
            </w:r>
          </w:p>
          <w:p w14:paraId="7F267A1A" w14:textId="77777777" w:rsidR="001E4FD4" w:rsidRPr="000845E1" w:rsidRDefault="00DA5042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/>
              <w:ind w:hanging="361"/>
              <w:jc w:val="bot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Cymryd rhan mewn sesiynau hyfforddiant mewnol a chyfarfodydd staff yn ôl yr angen.</w:t>
            </w:r>
          </w:p>
        </w:tc>
      </w:tr>
      <w:tr w:rsidR="00F30085" w14:paraId="2A3F5C1A" w14:textId="77777777" w:rsidTr="006043C3">
        <w:trPr>
          <w:trHeight w:val="3221"/>
        </w:trPr>
        <w:tc>
          <w:tcPr>
            <w:tcW w:w="1726" w:type="dxa"/>
            <w:shd w:val="clear" w:color="auto" w:fill="365F91"/>
          </w:tcPr>
          <w:p w14:paraId="32F0EB43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F7E2B6D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654ED63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3239AF4" w14:textId="77777777" w:rsidR="001E4FD4" w:rsidRPr="000845E1" w:rsidRDefault="001E4FD4">
            <w:pPr>
              <w:pStyle w:val="TableParagraph"/>
              <w:spacing w:before="11"/>
              <w:rPr>
                <w:rFonts w:asciiTheme="minorHAnsi" w:hAnsiTheme="minorHAnsi" w:cstheme="minorHAnsi"/>
                <w:b/>
              </w:rPr>
            </w:pPr>
          </w:p>
          <w:p w14:paraId="07FC27A9" w14:textId="77777777" w:rsidR="001E4FD4" w:rsidRPr="000845E1" w:rsidRDefault="00DA5042">
            <w:pPr>
              <w:pStyle w:val="TableParagraph"/>
              <w:ind w:left="110" w:right="634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Dyletswyddau Cyffredinol</w:t>
            </w:r>
          </w:p>
        </w:tc>
        <w:tc>
          <w:tcPr>
            <w:tcW w:w="9198" w:type="dxa"/>
          </w:tcPr>
          <w:p w14:paraId="6F8A2788" w14:textId="77777777" w:rsidR="001E4FD4" w:rsidRPr="000845E1" w:rsidRDefault="00DA5042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"/>
              <w:ind w:right="883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Hyrwyddo cydraddoldeb ac amrywiaeth mewn arferion gwaith a chynnal perthnasoedd gweithio cadarnhaol.</w:t>
            </w:r>
          </w:p>
          <w:p w14:paraId="221B7287" w14:textId="77777777" w:rsidR="001E4FD4" w:rsidRPr="000845E1" w:rsidRDefault="00DA5042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Ymwneud yn llawn â pholisïau Galluogi Perfformiad ac Iaith Gymraeg y Brifysgol.</w:t>
            </w:r>
          </w:p>
          <w:p w14:paraId="12055F6A" w14:textId="77777777" w:rsidR="001E4FD4" w:rsidRPr="000845E1" w:rsidRDefault="00DA5042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250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Cyflawni'r holl weithgareddau o fewn gofynion amgylcheddol y Brifysgol yn unol â'r hyn a nodir yn ei Pholisi Cynaliadwyedd a'i System Rheoli Amgylcheddol er mwyn lleihau effaith unigol ac adrannol.</w:t>
            </w:r>
          </w:p>
          <w:p w14:paraId="732A2C16" w14:textId="77777777" w:rsidR="001E4FD4" w:rsidRPr="000845E1" w:rsidRDefault="00DA5042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 xml:space="preserve">Sicrhau bod rheoli risg yn rhan annatod o brosesau gwneud penderfyniadau, drwy </w:t>
            </w:r>
          </w:p>
          <w:p w14:paraId="33EA4C3E" w14:textId="77777777" w:rsidR="001E4FD4" w:rsidRPr="000845E1" w:rsidRDefault="00DA5042">
            <w:pPr>
              <w:pStyle w:val="TableParagraph"/>
              <w:ind w:left="470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sicrhau cydymffurfiaeth â Pholisi Rheoli Risg y Brifysgol.</w:t>
            </w:r>
          </w:p>
          <w:p w14:paraId="3E7BB0ED" w14:textId="77777777" w:rsidR="001E4FD4" w:rsidRPr="000845E1" w:rsidRDefault="00DA5042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95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Unrhyw ddyletswyddau eraill yn ôl cyfarwyddyd Pennaeth y Gwasanaeth neu ei gynrychiolydd enwebedig, yn unol â diffiniad y radd.</w:t>
            </w:r>
          </w:p>
        </w:tc>
      </w:tr>
      <w:tr w:rsidR="00F30085" w14:paraId="089F7370" w14:textId="77777777" w:rsidTr="006043C3">
        <w:trPr>
          <w:trHeight w:val="6701"/>
        </w:trPr>
        <w:tc>
          <w:tcPr>
            <w:tcW w:w="1726" w:type="dxa"/>
            <w:shd w:val="clear" w:color="auto" w:fill="365F91"/>
          </w:tcPr>
          <w:p w14:paraId="5BBD096A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E1F1BA5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74779D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11D8074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3D5A161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59CEBC4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00D9CC4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543C786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44A1B9F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128898" w14:textId="77777777" w:rsidR="001E4FD4" w:rsidRPr="000845E1" w:rsidRDefault="001E4FD4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</w:p>
          <w:p w14:paraId="040EDCEE" w14:textId="77777777" w:rsidR="001E4FD4" w:rsidRPr="000845E1" w:rsidRDefault="00DA5042">
            <w:pPr>
              <w:pStyle w:val="TableParagraph"/>
              <w:ind w:left="110" w:right="196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Gwerthoedd y Gwasanaethau Proffesiynol</w:t>
            </w:r>
          </w:p>
        </w:tc>
        <w:tc>
          <w:tcPr>
            <w:tcW w:w="9198" w:type="dxa"/>
          </w:tcPr>
          <w:p w14:paraId="493E424B" w14:textId="77777777" w:rsidR="001E4FD4" w:rsidRPr="000845E1" w:rsidRDefault="00DA5042">
            <w:pPr>
              <w:pStyle w:val="TableParagraph"/>
              <w:spacing w:before="1"/>
              <w:ind w:left="110"/>
              <w:jc w:val="bot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Mae'r holl feysydd Gwasanaethau Proffesiynol ym Mhrifysgol Abertawe yn gweithredu yn unol â chyfres ddiffiniedig o Werthoedd Craidd</w:t>
            </w:r>
          </w:p>
          <w:p w14:paraId="74821B0C" w14:textId="5F7E52B3" w:rsidR="001E4FD4" w:rsidRPr="000845E1" w:rsidRDefault="00DA5042" w:rsidP="006043C3">
            <w:pPr>
              <w:pStyle w:val="TableParagraph"/>
              <w:ind w:left="110" w:right="10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-</w:t>
            </w:r>
            <w:r w:rsidRPr="000845E1">
              <w:rPr>
                <w:rFonts w:asciiTheme="minorHAnsi" w:hAnsiTheme="minorHAnsi" w:cstheme="minorHAnsi"/>
                <w:color w:val="0000FF"/>
                <w:lang w:val="cy-GB"/>
              </w:rPr>
              <w:t xml:space="preserve"> </w:t>
            </w:r>
            <w:hyperlink r:id="rId8" w:history="1">
              <w:r w:rsidRPr="000845E1">
                <w:rPr>
                  <w:rFonts w:cstheme="minorHAnsi"/>
                  <w:color w:val="0000FF"/>
                  <w:u w:color="0000FF"/>
                  <w:lang w:val="cy-GB"/>
                </w:rPr>
                <w:t>Gwerthoedd Gwasanaeth</w:t>
              </w:r>
              <w:r w:rsidRPr="000845E1">
                <w:rPr>
                  <w:rFonts w:cstheme="minorHAnsi"/>
                  <w:color w:val="0000FF"/>
                  <w:u w:color="0000FF"/>
                  <w:lang w:val="cy-GB"/>
                </w:rPr>
                <w:t>a</w:t>
              </w:r>
              <w:r w:rsidRPr="000845E1">
                <w:rPr>
                  <w:rFonts w:cstheme="minorHAnsi"/>
                  <w:color w:val="0000FF"/>
                  <w:u w:color="0000FF"/>
                  <w:lang w:val="cy-GB"/>
                </w:rPr>
                <w:t>u Proffesiynol</w:t>
              </w:r>
              <w:r w:rsidRPr="000845E1">
                <w:rPr>
                  <w:rFonts w:asciiTheme="minorHAnsi" w:hAnsiTheme="minorHAnsi" w:cstheme="minorHAnsi"/>
                  <w:color w:val="0000FF"/>
                  <w:lang w:val="cy-GB"/>
                </w:rPr>
                <w:t xml:space="preserve"> </w:t>
              </w:r>
            </w:hyperlink>
            <w:r w:rsidRPr="000845E1">
              <w:rPr>
                <w:rFonts w:asciiTheme="minorHAnsi" w:hAnsiTheme="minorHAnsi" w:cstheme="minorHAnsi"/>
                <w:lang w:val="cy-GB"/>
              </w:rPr>
              <w:t>a disgwylir i bawb allu dangos ymrwymiad i'r gwerthoedd hyn o'r adeg gwneud cyflwyno am swydd i gyflawni eu rolau o ddydd i ddydd.  Mae ymrwymiad i'n gwerthoedd ym Mhrifysgol Abertawe yn ein cefnogi wrth hyrwyddo cydraddoldeb ac wrth werthfawrogi amrywiaeth er mwyn defnyddio'r holl ddoniau sydd gennym.</w:t>
            </w:r>
          </w:p>
          <w:p w14:paraId="3E549977" w14:textId="77777777" w:rsidR="001E4FD4" w:rsidRPr="000845E1" w:rsidRDefault="001E4FD4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4E9038AE" w14:textId="77777777" w:rsidR="001E4FD4" w:rsidRPr="000845E1" w:rsidRDefault="00DA5042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Rydym yn Broffesiynol</w:t>
            </w:r>
          </w:p>
          <w:p w14:paraId="0DDB4BDF" w14:textId="77777777" w:rsidR="001E4FD4" w:rsidRPr="000845E1" w:rsidRDefault="00DA5042" w:rsidP="006043C3">
            <w:pPr>
              <w:pStyle w:val="TableParagraph"/>
              <w:ind w:left="110" w:right="194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Rydym yn ymfalchïo mewn defnyddio ein gwybodaeth, ein sgiliau, ein creadigrwydd, ein huniondeb a'n doethineb i ddarparu gwasanaethau arloesol, effeithiol ac effeithlon ynghyd ag atebion o safon ardderchog</w:t>
            </w:r>
          </w:p>
          <w:p w14:paraId="30FA69A1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1B30122" w14:textId="77777777" w:rsidR="001E4FD4" w:rsidRPr="000845E1" w:rsidRDefault="00DA5042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Rydym yn Cydweithio</w:t>
            </w:r>
          </w:p>
          <w:p w14:paraId="1B3F3F4F" w14:textId="77777777" w:rsidR="001E4FD4" w:rsidRPr="000845E1" w:rsidRDefault="00DA5042">
            <w:pPr>
              <w:pStyle w:val="TableParagraph"/>
              <w:ind w:left="110" w:right="148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646C77E3" w14:textId="77777777" w:rsidR="001E4FD4" w:rsidRPr="000845E1" w:rsidRDefault="001E4FD4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30403687" w14:textId="77777777" w:rsidR="001E4FD4" w:rsidRPr="000845E1" w:rsidRDefault="00DA5042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Rydym yn Ofalgar</w:t>
            </w:r>
          </w:p>
          <w:p w14:paraId="2A78A493" w14:textId="77777777" w:rsidR="001E4FD4" w:rsidRPr="000845E1" w:rsidRDefault="00DA5042">
            <w:pPr>
              <w:pStyle w:val="TableParagraph"/>
              <w:ind w:left="110" w:right="26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14:paraId="714E5279" w14:textId="77777777" w:rsidR="001E4FD4" w:rsidRPr="000845E1" w:rsidRDefault="001E4FD4">
            <w:pPr>
              <w:pStyle w:val="TableParagraph"/>
              <w:spacing w:before="2"/>
              <w:rPr>
                <w:rFonts w:asciiTheme="minorHAnsi" w:hAnsiTheme="minorHAnsi" w:cstheme="minorHAnsi"/>
                <w:b/>
              </w:rPr>
            </w:pPr>
          </w:p>
          <w:p w14:paraId="64BED933" w14:textId="77777777" w:rsidR="001E4FD4" w:rsidRPr="000845E1" w:rsidRDefault="00DA5042">
            <w:pPr>
              <w:pStyle w:val="TableParagraph"/>
              <w:spacing w:before="1"/>
              <w:ind w:left="110" w:right="26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</w:tc>
      </w:tr>
    </w:tbl>
    <w:p w14:paraId="681C5777" w14:textId="77777777" w:rsidR="001E4FD4" w:rsidRPr="000845E1" w:rsidRDefault="001E4FD4">
      <w:pPr>
        <w:rPr>
          <w:rFonts w:asciiTheme="minorHAnsi" w:hAnsiTheme="minorHAnsi" w:cstheme="minorHAnsi"/>
        </w:rPr>
        <w:sectPr w:rsidR="001E4FD4" w:rsidRPr="000845E1">
          <w:footerReference w:type="default" r:id="rId9"/>
          <w:pgSz w:w="11910" w:h="16840"/>
          <w:pgMar w:top="700" w:right="320" w:bottom="1100" w:left="440" w:header="0" w:footer="903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9198"/>
      </w:tblGrid>
      <w:tr w:rsidR="00F30085" w14:paraId="57843B04" w14:textId="77777777" w:rsidTr="006043C3">
        <w:trPr>
          <w:trHeight w:val="11830"/>
        </w:trPr>
        <w:tc>
          <w:tcPr>
            <w:tcW w:w="1726" w:type="dxa"/>
            <w:shd w:val="clear" w:color="auto" w:fill="365F91"/>
          </w:tcPr>
          <w:p w14:paraId="225470E2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C7B6339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49A425F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CF106FB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5A5CE88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4F12147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19693F5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8B6FEE2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F5D1EFC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27A7F31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06E45E0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17BA2BA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F1E9942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3EA2ABB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97612C9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1BB9477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43B8534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A71EBFD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F77296B" w14:textId="77777777" w:rsidR="001E4FD4" w:rsidRPr="000845E1" w:rsidRDefault="00DA5042">
            <w:pPr>
              <w:pStyle w:val="TableParagraph"/>
              <w:spacing w:before="202"/>
              <w:ind w:left="110" w:right="157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color w:val="FFFFFF"/>
                <w:lang w:val="cy-GB"/>
              </w:rPr>
              <w:t>Manyleb Person</w:t>
            </w:r>
          </w:p>
        </w:tc>
        <w:tc>
          <w:tcPr>
            <w:tcW w:w="9198" w:type="dxa"/>
          </w:tcPr>
          <w:p w14:paraId="597CC5E9" w14:textId="77777777" w:rsidR="001E4FD4" w:rsidRPr="000845E1" w:rsidRDefault="00DA5042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u w:val="single"/>
                <w:lang w:val="cy-GB"/>
              </w:rPr>
              <w:t>Meini Prawf Hanfodol:</w:t>
            </w:r>
          </w:p>
          <w:p w14:paraId="22C165E5" w14:textId="77777777" w:rsidR="001E4FD4" w:rsidRPr="000845E1" w:rsidRDefault="001E4FD4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06ECB65" w14:textId="77777777" w:rsidR="001E4FD4" w:rsidRPr="000845E1" w:rsidRDefault="00DA5042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Gwerthoedd:</w:t>
            </w:r>
          </w:p>
          <w:p w14:paraId="657DCD49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2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Tystiolaeth o ymfalchïo mewn darparu gwasanaethau ac atebion proffesiynol</w:t>
            </w:r>
          </w:p>
          <w:p w14:paraId="2639636E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/>
              <w:ind w:right="849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Y gallu i gydweithio mewn amgylchedd o gydraddoldeb, ymddiriedaeth a pharch i ddarparu gwasanaethau sy'n ceisio rhagori ar anghenion a disgwyliadau cwsmeriaid.</w:t>
            </w:r>
          </w:p>
          <w:p w14:paraId="02A83ABF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right="117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Tystiolaeth o ddarparu ymagwedd ofalgar at eich holl gwsmeriaid gan sicrhau profiad personol a chadarnhaol</w:t>
            </w:r>
          </w:p>
          <w:p w14:paraId="0AE26551" w14:textId="77777777" w:rsidR="001E4FD4" w:rsidRPr="000845E1" w:rsidRDefault="001E4FD4">
            <w:pPr>
              <w:pStyle w:val="TableParagraph"/>
              <w:spacing w:before="6"/>
              <w:rPr>
                <w:rFonts w:asciiTheme="minorHAnsi" w:hAnsiTheme="minorHAnsi" w:cstheme="minorHAnsi"/>
                <w:b/>
              </w:rPr>
            </w:pPr>
          </w:p>
          <w:p w14:paraId="2A55832F" w14:textId="77777777" w:rsidR="001E4FD4" w:rsidRPr="000845E1" w:rsidRDefault="00DA5042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Cymwysterau:</w:t>
            </w:r>
          </w:p>
          <w:p w14:paraId="2D9679BB" w14:textId="59CAB34F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5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Addysg hyd at lefel gradd a</w:t>
            </w:r>
            <w:r w:rsidRPr="000845E1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="006043C3">
              <w:rPr>
                <w:rFonts w:asciiTheme="minorHAnsi" w:hAnsiTheme="minorHAnsi" w:cstheme="minorHAnsi"/>
                <w:lang w:val="cy-GB"/>
              </w:rPr>
              <w:t>ch</w:t>
            </w:r>
            <w:r w:rsidRPr="000845E1">
              <w:rPr>
                <w:rFonts w:asciiTheme="minorHAnsi" w:hAnsiTheme="minorHAnsi" w:cstheme="minorHAnsi"/>
                <w:lang w:val="cy-GB"/>
              </w:rPr>
              <w:t>ymhwyster addysgu cydnabyddedig.</w:t>
            </w:r>
          </w:p>
          <w:p w14:paraId="00C8D976" w14:textId="77777777" w:rsidR="00E066CF" w:rsidRPr="000845E1" w:rsidRDefault="00DA5042" w:rsidP="00E066C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92" w:lineRule="exact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Cymwysterau proffesiynol:  Anawsterau Dysgu Penodol, OCR 5; OCR 7; AMBDA neu gymhwyster cyfwerth.</w:t>
            </w:r>
          </w:p>
          <w:p w14:paraId="344B2985" w14:textId="77777777" w:rsidR="00E066CF" w:rsidRPr="000845E1" w:rsidRDefault="00DA5042" w:rsidP="00E066C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92" w:lineRule="exact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Aelodaeth o gorff aelodaeth broffesiynol wedi'i gymeradwyo gan yr Adran Addysg/y Cwmni Benthyciadau Myfyrwyr, megis PATOSS, BDA, ADSHE neu DG.</w:t>
            </w:r>
          </w:p>
          <w:p w14:paraId="4284A481" w14:textId="77777777" w:rsidR="006E0E0D" w:rsidRPr="000845E1" w:rsidRDefault="00DA5042" w:rsidP="006E0E0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79" w:lineRule="exact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Wedi cofrestru gyda'r Adran Addysg/y Cwmni Benthyciadau Myfyrwyr i ddarparu cymorth sgiliau a strategaethau astudio un i un arbenigol – Anawsterau Dysgu Penodol (SS-SPLD).</w:t>
            </w:r>
          </w:p>
          <w:p w14:paraId="75A7B3A4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79" w:lineRule="exact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Wedi cofrestru gyda'r Adran Addysg/y Cwmni Benthyciadau Myfyrwyr neu'n gweithio tuag at gofrestru i ddarparu cymorth sgiliau a strategaethau astudio un i un arbenigol – Cyflyrau ar y Sbectrwm Awtistig (SS-ASC) gan fodloni'r gofynion newydd:</w:t>
            </w:r>
          </w:p>
          <w:p w14:paraId="3DA37F0F" w14:textId="77777777" w:rsidR="0033224E" w:rsidRPr="000845E1" w:rsidRDefault="00DA5042" w:rsidP="0033224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79" w:lineRule="exact"/>
              <w:rPr>
                <w:rFonts w:asciiTheme="minorHAnsi" w:hAnsiTheme="minorHAnsi" w:cstheme="minorHAnsi"/>
                <w:bCs/>
              </w:rPr>
            </w:pP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Autism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and ADHD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in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Higher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Education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: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Recognising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and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addressing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the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barriers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through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Non-Medical Helper (NMH)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Mentoring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and Study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Skills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proofErr w:type="spellStart"/>
            <w:r w:rsidRPr="000845E1">
              <w:rPr>
                <w:rFonts w:asciiTheme="minorHAnsi" w:hAnsiTheme="minorHAnsi" w:cstheme="minorHAnsi"/>
                <w:bCs/>
                <w:lang w:val="cy-GB"/>
              </w:rPr>
              <w:t>Strategies</w:t>
            </w:r>
            <w:proofErr w:type="spellEnd"/>
            <w:r w:rsidRPr="000845E1">
              <w:rPr>
                <w:rFonts w:asciiTheme="minorHAnsi" w:hAnsiTheme="minorHAnsi" w:cstheme="minorHAnsi"/>
                <w:bCs/>
                <w:lang w:val="cy-GB"/>
              </w:rPr>
              <w:t>.</w:t>
            </w:r>
          </w:p>
          <w:p w14:paraId="444E2C41" w14:textId="77777777" w:rsidR="0033224E" w:rsidRPr="0033224E" w:rsidRDefault="00DA5042" w:rsidP="0033224E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line="279" w:lineRule="exact"/>
              <w:rPr>
                <w:rFonts w:asciiTheme="minorHAnsi" w:hAnsiTheme="minorHAnsi" w:cstheme="minorHAnsi"/>
                <w:bCs/>
              </w:rPr>
            </w:pPr>
            <w:proofErr w:type="spellStart"/>
            <w:r w:rsidRPr="0033224E">
              <w:rPr>
                <w:rFonts w:asciiTheme="minorHAnsi" w:hAnsiTheme="minorHAnsi" w:cstheme="minorHAnsi"/>
                <w:bCs/>
                <w:lang w:val="cy-GB"/>
              </w:rPr>
              <w:t>Optimum</w:t>
            </w:r>
            <w:proofErr w:type="spellEnd"/>
            <w:r w:rsidRPr="0033224E">
              <w:rPr>
                <w:rFonts w:asciiTheme="minorHAnsi" w:hAnsiTheme="minorHAnsi" w:cstheme="minorHAnsi"/>
                <w:bCs/>
                <w:lang w:val="cy-GB"/>
              </w:rPr>
              <w:t xml:space="preserve"> Student Support NON-MEDICAL HELPER (NMH) SKILLS TRAINING COURSE: </w:t>
            </w:r>
            <w:proofErr w:type="spellStart"/>
            <w:r w:rsidRPr="0033224E">
              <w:rPr>
                <w:rFonts w:asciiTheme="minorHAnsi" w:hAnsiTheme="minorHAnsi" w:cstheme="minorHAnsi"/>
                <w:bCs/>
                <w:lang w:val="cy-GB"/>
              </w:rPr>
              <w:t>Mentoring</w:t>
            </w:r>
            <w:proofErr w:type="spellEnd"/>
            <w:r w:rsidRPr="0033224E">
              <w:rPr>
                <w:rFonts w:asciiTheme="minorHAnsi" w:hAnsiTheme="minorHAnsi" w:cstheme="minorHAnsi"/>
                <w:bCs/>
                <w:lang w:val="cy-GB"/>
              </w:rPr>
              <w:t xml:space="preserve"> and Study </w:t>
            </w:r>
            <w:proofErr w:type="spellStart"/>
            <w:r w:rsidRPr="0033224E">
              <w:rPr>
                <w:rFonts w:asciiTheme="minorHAnsi" w:hAnsiTheme="minorHAnsi" w:cstheme="minorHAnsi"/>
                <w:bCs/>
                <w:lang w:val="cy-GB"/>
              </w:rPr>
              <w:t>Skills</w:t>
            </w:r>
            <w:proofErr w:type="spellEnd"/>
            <w:r w:rsidRPr="0033224E">
              <w:rPr>
                <w:rFonts w:asciiTheme="minorHAnsi" w:hAnsiTheme="minorHAnsi" w:cstheme="minorHAnsi"/>
                <w:bCs/>
                <w:lang w:val="cy-GB"/>
              </w:rPr>
              <w:t xml:space="preserve"> and </w:t>
            </w:r>
            <w:proofErr w:type="spellStart"/>
            <w:r w:rsidRPr="0033224E">
              <w:rPr>
                <w:rFonts w:asciiTheme="minorHAnsi" w:hAnsiTheme="minorHAnsi" w:cstheme="minorHAnsi"/>
                <w:bCs/>
                <w:lang w:val="cy-GB"/>
              </w:rPr>
              <w:t>Strategy</w:t>
            </w:r>
            <w:proofErr w:type="spellEnd"/>
            <w:r w:rsidRPr="0033224E">
              <w:rPr>
                <w:rFonts w:asciiTheme="minorHAnsi" w:hAnsiTheme="minorHAnsi" w:cstheme="minorHAnsi"/>
                <w:bCs/>
                <w:lang w:val="cy-GB"/>
              </w:rPr>
              <w:t xml:space="preserve"> Support for </w:t>
            </w:r>
            <w:proofErr w:type="spellStart"/>
            <w:r w:rsidRPr="0033224E">
              <w:rPr>
                <w:rFonts w:asciiTheme="minorHAnsi" w:hAnsiTheme="minorHAnsi" w:cstheme="minorHAnsi"/>
                <w:bCs/>
                <w:lang w:val="cy-GB"/>
              </w:rPr>
              <w:t>autistic</w:t>
            </w:r>
            <w:proofErr w:type="spellEnd"/>
            <w:r w:rsidRPr="0033224E">
              <w:rPr>
                <w:rFonts w:asciiTheme="minorHAnsi" w:hAnsiTheme="minorHAnsi" w:cstheme="minorHAnsi"/>
                <w:bCs/>
                <w:lang w:val="cy-GB"/>
              </w:rPr>
              <w:t xml:space="preserve"> and ADHD </w:t>
            </w:r>
            <w:proofErr w:type="spellStart"/>
            <w:r w:rsidRPr="0033224E">
              <w:rPr>
                <w:rFonts w:asciiTheme="minorHAnsi" w:hAnsiTheme="minorHAnsi" w:cstheme="minorHAnsi"/>
                <w:bCs/>
                <w:lang w:val="cy-GB"/>
              </w:rPr>
              <w:t>students</w:t>
            </w:r>
            <w:proofErr w:type="spellEnd"/>
            <w:r w:rsidRPr="0033224E">
              <w:rPr>
                <w:rFonts w:asciiTheme="minorHAnsi" w:hAnsiTheme="minorHAnsi" w:cstheme="minorHAnsi"/>
                <w:bCs/>
                <w:lang w:val="cy-GB"/>
              </w:rPr>
              <w:t xml:space="preserve"> </w:t>
            </w:r>
            <w:proofErr w:type="spellStart"/>
            <w:r w:rsidRPr="0033224E">
              <w:rPr>
                <w:rFonts w:asciiTheme="minorHAnsi" w:hAnsiTheme="minorHAnsi" w:cstheme="minorHAnsi"/>
                <w:bCs/>
                <w:lang w:val="cy-GB"/>
              </w:rPr>
              <w:t>in</w:t>
            </w:r>
            <w:proofErr w:type="spellEnd"/>
            <w:r w:rsidRPr="0033224E">
              <w:rPr>
                <w:rFonts w:asciiTheme="minorHAnsi" w:hAnsiTheme="minorHAnsi" w:cstheme="minorHAnsi"/>
                <w:bCs/>
                <w:lang w:val="cy-GB"/>
              </w:rPr>
              <w:t xml:space="preserve"> HE</w:t>
            </w:r>
          </w:p>
          <w:p w14:paraId="0604903C" w14:textId="77777777" w:rsidR="001E4FD4" w:rsidRPr="000845E1" w:rsidRDefault="001E4FD4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81E005F" w14:textId="77777777" w:rsidR="00EF714B" w:rsidRPr="000845E1" w:rsidRDefault="00DA5042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 xml:space="preserve">[Mae'r matrics diweddaraf ar gyfer yr uchod ar gael yma: </w:t>
            </w:r>
            <w:hyperlink r:id="rId10" w:history="1">
              <w:r w:rsidRPr="000845E1">
                <w:rPr>
                  <w:rStyle w:val="Hyperlink"/>
                  <w:rFonts w:cstheme="minorHAnsi"/>
                  <w:lang w:val="cy-GB"/>
                </w:rPr>
                <w:t>nmh-qualifications-matrix-july2023-updated-sept-23.pdf (slc.co.uk)</w:t>
              </w:r>
            </w:hyperlink>
            <w:r w:rsidRPr="000845E1">
              <w:rPr>
                <w:rFonts w:asciiTheme="minorHAnsi" w:hAnsiTheme="minorHAnsi" w:cstheme="minorHAnsi"/>
                <w:lang w:val="cy-GB"/>
              </w:rPr>
              <w:t xml:space="preserve">]. </w:t>
            </w:r>
          </w:p>
          <w:p w14:paraId="32012DA8" w14:textId="77777777" w:rsidR="00EF714B" w:rsidRPr="000845E1" w:rsidRDefault="00EF714B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</w:p>
          <w:p w14:paraId="7241444B" w14:textId="77777777" w:rsidR="001E4FD4" w:rsidRPr="000845E1" w:rsidRDefault="00DA5042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Profiad o'r canlynol:</w:t>
            </w:r>
          </w:p>
          <w:p w14:paraId="4CE5EF46" w14:textId="77777777" w:rsidR="001E4FD4" w:rsidRPr="000845E1" w:rsidRDefault="00DA5042" w:rsidP="006043C3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44" w:lineRule="auto"/>
              <w:ind w:right="64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Darparu cymorth un i un i fyfyrwyr sydd ag anawsterau dysgu penodol a chyflyrau ar y sbectrwm awtistig mewn lleoliad addysg uwch.</w:t>
            </w:r>
          </w:p>
          <w:p w14:paraId="2C193E5A" w14:textId="77777777" w:rsidR="001E4FD4" w:rsidRPr="000845E1" w:rsidRDefault="00DA5042" w:rsidP="006043C3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625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 xml:space="preserve">Dysgu ac addysgu drwy amrywiaeth o </w:t>
            </w:r>
            <w:proofErr w:type="spellStart"/>
            <w:r w:rsidRPr="000845E1">
              <w:rPr>
                <w:rFonts w:asciiTheme="minorHAnsi" w:hAnsiTheme="minorHAnsi" w:cstheme="minorHAnsi"/>
                <w:lang w:val="cy-GB"/>
              </w:rPr>
              <w:t>fethodolegau</w:t>
            </w:r>
            <w:proofErr w:type="spellEnd"/>
            <w:r w:rsidRPr="000845E1">
              <w:rPr>
                <w:rFonts w:asciiTheme="minorHAnsi" w:hAnsiTheme="minorHAnsi" w:cstheme="minorHAnsi"/>
                <w:lang w:val="cy-GB"/>
              </w:rPr>
              <w:t xml:space="preserve"> addysgu, gan ddefnyddio deunyddiau ac adnoddau priodol o amrywiaeth o feysydd pwnc, i wella cyfleoedd dysgu i fyfyrwyr.</w:t>
            </w:r>
          </w:p>
          <w:p w14:paraId="5F79C814" w14:textId="77777777" w:rsidR="001E4FD4" w:rsidRPr="000845E1" w:rsidRDefault="00DA5042" w:rsidP="006043C3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ind w:right="318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Ymgysylltu ag amrywiaeth eang o staff a myfyrwyr â’r bwriad o feithrin perthnasoedd a datblygu gwasanaeth arfer gorau i wella profiad y myfyrwyr.</w:t>
            </w:r>
          </w:p>
          <w:p w14:paraId="5DFD88BF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93" w:lineRule="exact"/>
              <w:ind w:hanging="361"/>
              <w:jc w:val="both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Dod o hyd i atebion creadigol i broblemau drwy hyblygrwydd a'r gallu i addasu.</w:t>
            </w:r>
          </w:p>
          <w:p w14:paraId="6273ED4A" w14:textId="77777777" w:rsidR="001E4FD4" w:rsidRPr="000845E1" w:rsidRDefault="001E4FD4">
            <w:pPr>
              <w:pStyle w:val="TableParagraph"/>
              <w:spacing w:before="3"/>
              <w:rPr>
                <w:rFonts w:asciiTheme="minorHAnsi" w:hAnsiTheme="minorHAnsi" w:cstheme="minorHAnsi"/>
                <w:b/>
              </w:rPr>
            </w:pPr>
          </w:p>
          <w:p w14:paraId="14630AEC" w14:textId="77777777" w:rsidR="001E4FD4" w:rsidRPr="000845E1" w:rsidRDefault="00DA5042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Gwybodaeth a Sgiliau:</w:t>
            </w:r>
          </w:p>
          <w:p w14:paraId="36A6CDD0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/>
              <w:ind w:right="268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Gwybodaeth a dealltwriaeth ynghylch amrywiaeth o becynnau meddalwedd cynorthwyol a ddefnyddir ym myd addysg uwch a'u cymhwyso i ddysgu ac addysgu.</w:t>
            </w:r>
          </w:p>
          <w:p w14:paraId="38326261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line="293" w:lineRule="exact"/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Sgiliau trefnu, gweinyddu a rheoli amser ardderchog.</w:t>
            </w:r>
          </w:p>
          <w:p w14:paraId="7FF4F774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Lefel dda o lythrennedd TG ynghyd â phrofiad o ddefnyddio cymwysiadau Microsoft Office.</w:t>
            </w:r>
          </w:p>
          <w:p w14:paraId="73C623A2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right="294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Lefel uchel o ymwybyddiaeth o broblemau o ran ffiniau sy’n gallu codi yn ystod gwaith yn y cyd-destun hwn ac o broblemau moesegol a phroffesiynol eraill.</w:t>
            </w:r>
          </w:p>
          <w:p w14:paraId="1351FFDB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Dealltwriaeth dda o ddeddfwriaeth bresennol sy'n berthnasol i fyfyrwyr anabl.</w:t>
            </w:r>
          </w:p>
          <w:p w14:paraId="4BD12DBA" w14:textId="77777777" w:rsidR="00EF714B" w:rsidRPr="000845E1" w:rsidRDefault="00DA5042" w:rsidP="00EF714B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EF714B">
              <w:rPr>
                <w:rFonts w:asciiTheme="minorHAnsi" w:hAnsiTheme="minorHAnsi" w:cstheme="minorHAnsi"/>
                <w:lang w:val="cy-GB"/>
              </w:rPr>
              <w:t>Gwybodaeth a dealltwriaeth ynghylch cyflyrau iechyd meddwl a chyflyrau meddygol.</w:t>
            </w:r>
          </w:p>
          <w:p w14:paraId="32D4291D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spacing w:before="1"/>
              <w:ind w:right="300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Yn meddu ar wybodaeth arbenigol ddigon dwfn ar gyfer y rôl a bod yn barod i ddatblygu rhagor o sgiliau mewn dulliau a thechnegau addysgu perthnasol.</w:t>
            </w:r>
          </w:p>
          <w:p w14:paraId="103A10A2" w14:textId="77777777" w:rsidR="001E4FD4" w:rsidRPr="000845E1" w:rsidRDefault="001E4FD4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1E9CDB30" w14:textId="77777777" w:rsidR="001E4FD4" w:rsidRPr="000845E1" w:rsidRDefault="00DA5042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b/>
              </w:rPr>
            </w:pPr>
            <w:r w:rsidRPr="000845E1">
              <w:rPr>
                <w:rFonts w:cstheme="minorHAnsi"/>
                <w:b/>
                <w:bCs/>
                <w:lang w:val="cy-GB"/>
              </w:rPr>
              <w:t>Meini Prawf Dymunol:</w:t>
            </w:r>
          </w:p>
          <w:p w14:paraId="02918D18" w14:textId="77777777" w:rsidR="001E4FD4" w:rsidRPr="000845E1" w:rsidRDefault="001E4FD4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4DE7E3A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Gallu cyfathrebu bob dydd drwy gyfrwng y Gymraeg.</w:t>
            </w:r>
          </w:p>
          <w:p w14:paraId="069D4CDF" w14:textId="77777777" w:rsidR="001E4FD4" w:rsidRPr="000845E1" w:rsidRDefault="00DA5042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1"/>
              </w:tabs>
              <w:ind w:hanging="361"/>
              <w:rPr>
                <w:rFonts w:asciiTheme="minorHAnsi" w:hAnsiTheme="minorHAnsi" w:cstheme="minorHAnsi"/>
              </w:rPr>
            </w:pPr>
            <w:r w:rsidRPr="000845E1">
              <w:rPr>
                <w:rFonts w:asciiTheme="minorHAnsi" w:hAnsiTheme="minorHAnsi" w:cstheme="minorHAnsi"/>
                <w:lang w:val="cy-GB"/>
              </w:rPr>
              <w:t>Gallu cynnal sesiynau tiwtora arbenigol un i un drwy gyfrwng y Gymraeg.</w:t>
            </w:r>
          </w:p>
          <w:p w14:paraId="5B9AAA4D" w14:textId="77777777" w:rsidR="0099560D" w:rsidRPr="000845E1" w:rsidRDefault="0099560D" w:rsidP="00EF714B">
            <w:pPr>
              <w:pStyle w:val="TableParagraph"/>
              <w:tabs>
                <w:tab w:val="left" w:pos="470"/>
                <w:tab w:val="left" w:pos="471"/>
              </w:tabs>
              <w:spacing w:line="262" w:lineRule="exact"/>
              <w:rPr>
                <w:rFonts w:asciiTheme="minorHAnsi" w:hAnsiTheme="minorHAnsi" w:cstheme="minorHAnsi"/>
              </w:rPr>
            </w:pPr>
          </w:p>
        </w:tc>
      </w:tr>
      <w:tr w:rsidR="00F30085" w14:paraId="3C101506" w14:textId="77777777" w:rsidTr="006043C3">
        <w:trPr>
          <w:trHeight w:val="1520"/>
        </w:trPr>
        <w:tc>
          <w:tcPr>
            <w:tcW w:w="1726" w:type="dxa"/>
            <w:shd w:val="clear" w:color="auto" w:fill="365F91"/>
          </w:tcPr>
          <w:p w14:paraId="06D8E9A4" w14:textId="77777777" w:rsidR="001E4FD4" w:rsidRDefault="001E4FD4">
            <w:pPr>
              <w:pStyle w:val="TableParagraph"/>
              <w:rPr>
                <w:b/>
                <w:sz w:val="24"/>
              </w:rPr>
            </w:pPr>
          </w:p>
          <w:p w14:paraId="4A87DC3E" w14:textId="77777777" w:rsidR="001E4FD4" w:rsidRDefault="001E4FD4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5919220B" w14:textId="77777777" w:rsidR="001E4FD4" w:rsidRDefault="00DA5042">
            <w:pPr>
              <w:pStyle w:val="TableParagraph"/>
              <w:ind w:left="110" w:right="224"/>
              <w:rPr>
                <w:b/>
                <w:sz w:val="24"/>
              </w:rPr>
            </w:pPr>
            <w:r>
              <w:rPr>
                <w:b/>
                <w:bCs/>
                <w:color w:val="FFFFFF"/>
                <w:sz w:val="24"/>
                <w:lang w:val="cy-GB"/>
              </w:rPr>
              <w:t xml:space="preserve">Gwybodaeth Ychwanegol </w:t>
            </w:r>
          </w:p>
        </w:tc>
        <w:tc>
          <w:tcPr>
            <w:tcW w:w="9198" w:type="dxa"/>
          </w:tcPr>
          <w:p w14:paraId="343BF2F0" w14:textId="77777777" w:rsidR="00E2237B" w:rsidRPr="00E2237B" w:rsidRDefault="00DA5042">
            <w:pPr>
              <w:pStyle w:val="TableParagraph"/>
              <w:spacing w:before="1" w:line="489" w:lineRule="auto"/>
              <w:ind w:left="110" w:right="1212"/>
              <w:rPr>
                <w:b/>
                <w:bCs/>
              </w:rPr>
            </w:pPr>
            <w:r w:rsidRPr="00E2237B">
              <w:rPr>
                <w:b/>
                <w:bCs/>
                <w:lang w:val="cy-GB"/>
              </w:rPr>
              <w:t xml:space="preserve">Ymholiadau: </w:t>
            </w:r>
          </w:p>
          <w:p w14:paraId="7AE3AD16" w14:textId="77777777" w:rsidR="001E4FD4" w:rsidRPr="00D52FC7" w:rsidRDefault="00DA5042" w:rsidP="00D52FC7">
            <w:pPr>
              <w:pStyle w:val="TableParagraph"/>
              <w:spacing w:before="1" w:line="489" w:lineRule="auto"/>
              <w:ind w:left="110" w:right="1212"/>
            </w:pPr>
            <w:proofErr w:type="spellStart"/>
            <w:r>
              <w:rPr>
                <w:lang w:val="cy-GB"/>
              </w:rPr>
              <w:t>Kristina</w:t>
            </w:r>
            <w:proofErr w:type="spellEnd"/>
            <w:r>
              <w:rPr>
                <w:lang w:val="cy-GB"/>
              </w:rPr>
              <w:t xml:space="preserve"> Addis, Rheolwr NMH </w:t>
            </w:r>
            <w:hyperlink r:id="rId11" w:history="1">
              <w:r w:rsidR="003E064B" w:rsidRPr="0083751A">
                <w:rPr>
                  <w:rStyle w:val="Hyperlink"/>
                  <w:u w:val="none"/>
                  <w:lang w:val="cy-GB"/>
                </w:rPr>
                <w:t xml:space="preserve"> </w:t>
              </w:r>
              <w:r w:rsidR="003E064B" w:rsidRPr="0083751A">
                <w:rPr>
                  <w:rStyle w:val="Hyperlink"/>
                  <w:lang w:val="cy-GB"/>
                </w:rPr>
                <w:t>k.e.addis@abertawe.ac.uk</w:t>
              </w:r>
            </w:hyperlink>
            <w:r>
              <w:rPr>
                <w:lang w:val="cy-GB"/>
              </w:rPr>
              <w:t xml:space="preserve">  </w:t>
            </w:r>
          </w:p>
          <w:p w14:paraId="0B742546" w14:textId="77777777" w:rsidR="001E4FD4" w:rsidRDefault="00DA5042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bCs/>
                <w:lang w:val="cy-GB"/>
              </w:rPr>
              <w:t>Bydd yn rhaid darparu tystysgrif foddhaol gan y Gwasanaeth Datgelu a Gwahardd cyn y gellir cadarnhau dyddiad dechrau</w:t>
            </w:r>
          </w:p>
          <w:p w14:paraId="01C6A0B6" w14:textId="77777777" w:rsidR="00D52FC7" w:rsidRDefault="00D52FC7">
            <w:pPr>
              <w:pStyle w:val="TableParagraph"/>
              <w:spacing w:line="252" w:lineRule="exact"/>
              <w:ind w:left="110"/>
              <w:rPr>
                <w:b/>
              </w:rPr>
            </w:pPr>
          </w:p>
        </w:tc>
      </w:tr>
    </w:tbl>
    <w:p w14:paraId="500355C8" w14:textId="77777777" w:rsidR="001E4FD4" w:rsidRDefault="001E4FD4">
      <w:pPr>
        <w:spacing w:line="252" w:lineRule="exact"/>
        <w:sectPr w:rsidR="001E4FD4">
          <w:pgSz w:w="11910" w:h="16840"/>
          <w:pgMar w:top="700" w:right="320" w:bottom="1100" w:left="440" w:header="0" w:footer="903" w:gutter="0"/>
          <w:cols w:space="720"/>
        </w:sectPr>
      </w:pPr>
    </w:p>
    <w:p w14:paraId="2AFEB8E4" w14:textId="77777777" w:rsidR="001E4FD4" w:rsidRDefault="00DA5042">
      <w:pPr>
        <w:tabs>
          <w:tab w:val="left" w:pos="3880"/>
          <w:tab w:val="left" w:pos="8200"/>
        </w:tabs>
        <w:ind w:left="35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C8583AD" wp14:editId="291984F3">
            <wp:extent cx="1190478" cy="771429"/>
            <wp:effectExtent l="0" t="0" r="0" b="0"/>
            <wp:docPr id="3" name="image2.png" descr="Athena SWAN Charter Silver Award log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478" cy="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val="cy-GB"/>
        </w:rPr>
        <w:tab/>
      </w:r>
      <w:r>
        <w:rPr>
          <w:noProof/>
          <w:position w:val="62"/>
          <w:sz w:val="20"/>
        </w:rPr>
        <w:drawing>
          <wp:inline distT="0" distB="0" distL="0" distR="0" wp14:anchorId="530E36EB" wp14:editId="635DAAA3">
            <wp:extent cx="1014152" cy="589787"/>
            <wp:effectExtent l="0" t="0" r="0" b="0"/>
            <wp:docPr id="5" name="image3.jpeg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152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2"/>
          <w:sz w:val="20"/>
          <w:lang w:val="cy-GB"/>
        </w:rPr>
        <w:tab/>
      </w:r>
      <w:r>
        <w:rPr>
          <w:noProof/>
          <w:position w:val="51"/>
          <w:sz w:val="20"/>
        </w:rPr>
        <w:drawing>
          <wp:inline distT="0" distB="0" distL="0" distR="0" wp14:anchorId="1B68242E" wp14:editId="0540C0F2">
            <wp:extent cx="914396" cy="621792"/>
            <wp:effectExtent l="0" t="0" r="0" b="0"/>
            <wp:docPr id="7" name="image4.jpeg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6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4FD4">
      <w:pgSz w:w="11910" w:h="16840"/>
      <w:pgMar w:top="700" w:right="320" w:bottom="1100" w:left="440" w:header="0" w:footer="9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0B2F5" w14:textId="77777777" w:rsidR="00DA5042" w:rsidRDefault="00DA5042">
      <w:r>
        <w:separator/>
      </w:r>
    </w:p>
  </w:endnote>
  <w:endnote w:type="continuationSeparator" w:id="0">
    <w:p w14:paraId="048BE4C0" w14:textId="77777777" w:rsidR="00DA5042" w:rsidRDefault="00DA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8961" w14:textId="77777777" w:rsidR="001E4FD4" w:rsidRDefault="00DA5042">
    <w:pPr>
      <w:pStyle w:val="BodyText"/>
      <w:spacing w:line="14" w:lineRule="auto"/>
      <w:rPr>
        <w:b w:val="0"/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E174C4" wp14:editId="364979E4">
              <wp:simplePos x="0" y="0"/>
              <wp:positionH relativeFrom="page">
                <wp:posOffset>444500</wp:posOffset>
              </wp:positionH>
              <wp:positionV relativeFrom="page">
                <wp:posOffset>9928225</wp:posOffset>
              </wp:positionV>
              <wp:extent cx="652780" cy="1549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5EEE1" w14:textId="77777777" w:rsidR="001E4FD4" w:rsidRDefault="00DA5042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  <w:lang w:val="cy-GB"/>
                            </w:rPr>
                            <w:t xml:space="preserve">Tudalen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bCs/>
                              <w:spacing w:val="-2"/>
                              <w:sz w:val="18"/>
                              <w:lang w:val="cy-G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  <w:lang w:val="cy-GB"/>
                            </w:rPr>
                            <w:t xml:space="preserve">o </w:t>
                          </w:r>
                          <w:r>
                            <w:rPr>
                              <w:rFonts w:ascii="Arial"/>
                              <w:b/>
                              <w:bCs/>
                              <w:spacing w:val="-2"/>
                              <w:sz w:val="18"/>
                              <w:lang w:val="cy-GB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174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81.75pt;width:51.4pt;height:1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" filled="f" stroked="f">
              <v:textbox inset="0,0,0,0">
                <w:txbxContent>
                  <w:p w14:paraId="3BD5EEE1" w14:textId="77777777" w:rsidR="001E4FD4" w:rsidRDefault="00DA5042">
                    <w:pPr>
                      <w:spacing w:before="16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sz w:val="18"/>
                        <w:lang w:val="cy-GB"/>
                      </w:rPr>
                      <w:t xml:space="preserve">Tudalen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bCs/>
                        <w:spacing w:val="-2"/>
                        <w:sz w:val="18"/>
                        <w:lang w:val="cy-GB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  <w:lang w:val="cy-GB"/>
                      </w:rPr>
                      <w:t xml:space="preserve">o </w:t>
                    </w:r>
                    <w:r>
                      <w:rPr>
                        <w:rFonts w:ascii="Arial"/>
                        <w:b/>
                        <w:bCs/>
                        <w:spacing w:val="-2"/>
                        <w:sz w:val="18"/>
                        <w:lang w:val="cy-GB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EF4E" w14:textId="77777777" w:rsidR="00DA5042" w:rsidRDefault="00DA5042">
      <w:r>
        <w:separator/>
      </w:r>
    </w:p>
  </w:footnote>
  <w:footnote w:type="continuationSeparator" w:id="0">
    <w:p w14:paraId="5EEC6DA7" w14:textId="77777777" w:rsidR="00DA5042" w:rsidRDefault="00DA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36C7"/>
    <w:multiLevelType w:val="hybridMultilevel"/>
    <w:tmpl w:val="49826A58"/>
    <w:lvl w:ilvl="0" w:tplc="2F7ACE72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GB" w:eastAsia="en-US" w:bidi="ar-SA"/>
      </w:rPr>
    </w:lvl>
    <w:lvl w:ilvl="1" w:tplc="78222CA4">
      <w:numFmt w:val="bullet"/>
      <w:lvlText w:val="•"/>
      <w:lvlJc w:val="left"/>
      <w:pPr>
        <w:ind w:left="1367" w:hanging="360"/>
      </w:pPr>
      <w:rPr>
        <w:rFonts w:hint="default"/>
        <w:lang w:val="en-GB" w:eastAsia="en-US" w:bidi="ar-SA"/>
      </w:rPr>
    </w:lvl>
    <w:lvl w:ilvl="2" w:tplc="EFC85422">
      <w:numFmt w:val="bullet"/>
      <w:lvlText w:val="•"/>
      <w:lvlJc w:val="left"/>
      <w:pPr>
        <w:ind w:left="2254" w:hanging="360"/>
      </w:pPr>
      <w:rPr>
        <w:rFonts w:hint="default"/>
        <w:lang w:val="en-GB" w:eastAsia="en-US" w:bidi="ar-SA"/>
      </w:rPr>
    </w:lvl>
    <w:lvl w:ilvl="3" w:tplc="0BAE8FBE">
      <w:numFmt w:val="bullet"/>
      <w:lvlText w:val="•"/>
      <w:lvlJc w:val="left"/>
      <w:pPr>
        <w:ind w:left="3141" w:hanging="360"/>
      </w:pPr>
      <w:rPr>
        <w:rFonts w:hint="default"/>
        <w:lang w:val="en-GB" w:eastAsia="en-US" w:bidi="ar-SA"/>
      </w:rPr>
    </w:lvl>
    <w:lvl w:ilvl="4" w:tplc="F5C2C2E2">
      <w:numFmt w:val="bullet"/>
      <w:lvlText w:val="•"/>
      <w:lvlJc w:val="left"/>
      <w:pPr>
        <w:ind w:left="4029" w:hanging="360"/>
      </w:pPr>
      <w:rPr>
        <w:rFonts w:hint="default"/>
        <w:lang w:val="en-GB" w:eastAsia="en-US" w:bidi="ar-SA"/>
      </w:rPr>
    </w:lvl>
    <w:lvl w:ilvl="5" w:tplc="CFBA9432">
      <w:numFmt w:val="bullet"/>
      <w:lvlText w:val="•"/>
      <w:lvlJc w:val="left"/>
      <w:pPr>
        <w:ind w:left="4916" w:hanging="360"/>
      </w:pPr>
      <w:rPr>
        <w:rFonts w:hint="default"/>
        <w:lang w:val="en-GB" w:eastAsia="en-US" w:bidi="ar-SA"/>
      </w:rPr>
    </w:lvl>
    <w:lvl w:ilvl="6" w:tplc="EAA8AF60">
      <w:numFmt w:val="bullet"/>
      <w:lvlText w:val="•"/>
      <w:lvlJc w:val="left"/>
      <w:pPr>
        <w:ind w:left="5803" w:hanging="360"/>
      </w:pPr>
      <w:rPr>
        <w:rFonts w:hint="default"/>
        <w:lang w:val="en-GB" w:eastAsia="en-US" w:bidi="ar-SA"/>
      </w:rPr>
    </w:lvl>
    <w:lvl w:ilvl="7" w:tplc="85ACB41E">
      <w:numFmt w:val="bullet"/>
      <w:lvlText w:val="•"/>
      <w:lvlJc w:val="left"/>
      <w:pPr>
        <w:ind w:left="6691" w:hanging="360"/>
      </w:pPr>
      <w:rPr>
        <w:rFonts w:hint="default"/>
        <w:lang w:val="en-GB" w:eastAsia="en-US" w:bidi="ar-SA"/>
      </w:rPr>
    </w:lvl>
    <w:lvl w:ilvl="8" w:tplc="718806FE">
      <w:numFmt w:val="bullet"/>
      <w:lvlText w:val="•"/>
      <w:lvlJc w:val="left"/>
      <w:pPr>
        <w:ind w:left="7578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01A6A09"/>
    <w:multiLevelType w:val="hybridMultilevel"/>
    <w:tmpl w:val="5472F934"/>
    <w:lvl w:ilvl="0" w:tplc="BEF090EA">
      <w:start w:val="15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GB" w:eastAsia="en-US" w:bidi="ar-SA"/>
      </w:rPr>
    </w:lvl>
    <w:lvl w:ilvl="1" w:tplc="0218A5D6">
      <w:numFmt w:val="bullet"/>
      <w:lvlText w:val="•"/>
      <w:lvlJc w:val="left"/>
      <w:pPr>
        <w:ind w:left="1367" w:hanging="360"/>
      </w:pPr>
      <w:rPr>
        <w:rFonts w:hint="default"/>
        <w:lang w:val="en-GB" w:eastAsia="en-US" w:bidi="ar-SA"/>
      </w:rPr>
    </w:lvl>
    <w:lvl w:ilvl="2" w:tplc="9CF86D26">
      <w:numFmt w:val="bullet"/>
      <w:lvlText w:val="•"/>
      <w:lvlJc w:val="left"/>
      <w:pPr>
        <w:ind w:left="2254" w:hanging="360"/>
      </w:pPr>
      <w:rPr>
        <w:rFonts w:hint="default"/>
        <w:lang w:val="en-GB" w:eastAsia="en-US" w:bidi="ar-SA"/>
      </w:rPr>
    </w:lvl>
    <w:lvl w:ilvl="3" w:tplc="CD48D2D8">
      <w:numFmt w:val="bullet"/>
      <w:lvlText w:val="•"/>
      <w:lvlJc w:val="left"/>
      <w:pPr>
        <w:ind w:left="3141" w:hanging="360"/>
      </w:pPr>
      <w:rPr>
        <w:rFonts w:hint="default"/>
        <w:lang w:val="en-GB" w:eastAsia="en-US" w:bidi="ar-SA"/>
      </w:rPr>
    </w:lvl>
    <w:lvl w:ilvl="4" w:tplc="3FCAAFFE">
      <w:numFmt w:val="bullet"/>
      <w:lvlText w:val="•"/>
      <w:lvlJc w:val="left"/>
      <w:pPr>
        <w:ind w:left="4029" w:hanging="360"/>
      </w:pPr>
      <w:rPr>
        <w:rFonts w:hint="default"/>
        <w:lang w:val="en-GB" w:eastAsia="en-US" w:bidi="ar-SA"/>
      </w:rPr>
    </w:lvl>
    <w:lvl w:ilvl="5" w:tplc="38C662E4">
      <w:numFmt w:val="bullet"/>
      <w:lvlText w:val="•"/>
      <w:lvlJc w:val="left"/>
      <w:pPr>
        <w:ind w:left="4916" w:hanging="360"/>
      </w:pPr>
      <w:rPr>
        <w:rFonts w:hint="default"/>
        <w:lang w:val="en-GB" w:eastAsia="en-US" w:bidi="ar-SA"/>
      </w:rPr>
    </w:lvl>
    <w:lvl w:ilvl="6" w:tplc="4C9EC7F8">
      <w:numFmt w:val="bullet"/>
      <w:lvlText w:val="•"/>
      <w:lvlJc w:val="left"/>
      <w:pPr>
        <w:ind w:left="5803" w:hanging="360"/>
      </w:pPr>
      <w:rPr>
        <w:rFonts w:hint="default"/>
        <w:lang w:val="en-GB" w:eastAsia="en-US" w:bidi="ar-SA"/>
      </w:rPr>
    </w:lvl>
    <w:lvl w:ilvl="7" w:tplc="0938E286">
      <w:numFmt w:val="bullet"/>
      <w:lvlText w:val="•"/>
      <w:lvlJc w:val="left"/>
      <w:pPr>
        <w:ind w:left="6691" w:hanging="360"/>
      </w:pPr>
      <w:rPr>
        <w:rFonts w:hint="default"/>
        <w:lang w:val="en-GB" w:eastAsia="en-US" w:bidi="ar-SA"/>
      </w:rPr>
    </w:lvl>
    <w:lvl w:ilvl="8" w:tplc="C010B38A">
      <w:numFmt w:val="bullet"/>
      <w:lvlText w:val="•"/>
      <w:lvlJc w:val="left"/>
      <w:pPr>
        <w:ind w:left="7578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4ECE072A"/>
    <w:multiLevelType w:val="hybridMultilevel"/>
    <w:tmpl w:val="F98ABBFE"/>
    <w:lvl w:ilvl="0" w:tplc="1D582CAA">
      <w:start w:val="11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GB" w:eastAsia="en-US" w:bidi="ar-SA"/>
      </w:rPr>
    </w:lvl>
    <w:lvl w:ilvl="1" w:tplc="009E237C">
      <w:numFmt w:val="bullet"/>
      <w:lvlText w:val="o"/>
      <w:lvlJc w:val="left"/>
      <w:pPr>
        <w:ind w:left="1190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US" w:bidi="ar-SA"/>
      </w:rPr>
    </w:lvl>
    <w:lvl w:ilvl="2" w:tplc="C360B2A0">
      <w:numFmt w:val="bullet"/>
      <w:lvlText w:val="•"/>
      <w:lvlJc w:val="left"/>
      <w:pPr>
        <w:ind w:left="2105" w:hanging="361"/>
      </w:pPr>
      <w:rPr>
        <w:rFonts w:hint="default"/>
        <w:lang w:val="en-GB" w:eastAsia="en-US" w:bidi="ar-SA"/>
      </w:rPr>
    </w:lvl>
    <w:lvl w:ilvl="3" w:tplc="53CC412A">
      <w:numFmt w:val="bullet"/>
      <w:lvlText w:val="•"/>
      <w:lvlJc w:val="left"/>
      <w:pPr>
        <w:ind w:left="3011" w:hanging="361"/>
      </w:pPr>
      <w:rPr>
        <w:rFonts w:hint="default"/>
        <w:lang w:val="en-GB" w:eastAsia="en-US" w:bidi="ar-SA"/>
      </w:rPr>
    </w:lvl>
    <w:lvl w:ilvl="4" w:tplc="65CA6B04">
      <w:numFmt w:val="bullet"/>
      <w:lvlText w:val="•"/>
      <w:lvlJc w:val="left"/>
      <w:pPr>
        <w:ind w:left="3917" w:hanging="361"/>
      </w:pPr>
      <w:rPr>
        <w:rFonts w:hint="default"/>
        <w:lang w:val="en-GB" w:eastAsia="en-US" w:bidi="ar-SA"/>
      </w:rPr>
    </w:lvl>
    <w:lvl w:ilvl="5" w:tplc="D934258A">
      <w:numFmt w:val="bullet"/>
      <w:lvlText w:val="•"/>
      <w:lvlJc w:val="left"/>
      <w:pPr>
        <w:ind w:left="4823" w:hanging="361"/>
      </w:pPr>
      <w:rPr>
        <w:rFonts w:hint="default"/>
        <w:lang w:val="en-GB" w:eastAsia="en-US" w:bidi="ar-SA"/>
      </w:rPr>
    </w:lvl>
    <w:lvl w:ilvl="6" w:tplc="7AD234CE">
      <w:numFmt w:val="bullet"/>
      <w:lvlText w:val="•"/>
      <w:lvlJc w:val="left"/>
      <w:pPr>
        <w:ind w:left="5729" w:hanging="361"/>
      </w:pPr>
      <w:rPr>
        <w:rFonts w:hint="default"/>
        <w:lang w:val="en-GB" w:eastAsia="en-US" w:bidi="ar-SA"/>
      </w:rPr>
    </w:lvl>
    <w:lvl w:ilvl="7" w:tplc="52B69424">
      <w:numFmt w:val="bullet"/>
      <w:lvlText w:val="•"/>
      <w:lvlJc w:val="left"/>
      <w:pPr>
        <w:ind w:left="6635" w:hanging="361"/>
      </w:pPr>
      <w:rPr>
        <w:rFonts w:hint="default"/>
        <w:lang w:val="en-GB" w:eastAsia="en-US" w:bidi="ar-SA"/>
      </w:rPr>
    </w:lvl>
    <w:lvl w:ilvl="8" w:tplc="94B4500C">
      <w:numFmt w:val="bullet"/>
      <w:lvlText w:val="•"/>
      <w:lvlJc w:val="left"/>
      <w:pPr>
        <w:ind w:left="7541" w:hanging="361"/>
      </w:pPr>
      <w:rPr>
        <w:rFonts w:hint="default"/>
        <w:lang w:val="en-GB" w:eastAsia="en-US" w:bidi="ar-SA"/>
      </w:rPr>
    </w:lvl>
  </w:abstractNum>
  <w:abstractNum w:abstractNumId="3" w15:restartNumberingAfterBreak="0">
    <w:nsid w:val="55404995"/>
    <w:multiLevelType w:val="hybridMultilevel"/>
    <w:tmpl w:val="B5CAABAA"/>
    <w:lvl w:ilvl="0" w:tplc="96A01C1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6B1EF6E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93E88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128F9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52A4E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461B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248E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3017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42068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26203A"/>
    <w:multiLevelType w:val="hybridMultilevel"/>
    <w:tmpl w:val="2D2EB250"/>
    <w:lvl w:ilvl="0" w:tplc="DFBA786C">
      <w:numFmt w:val="bullet"/>
      <w:lvlText w:val=""/>
      <w:lvlJc w:val="left"/>
      <w:pPr>
        <w:ind w:left="470" w:hanging="360"/>
      </w:pPr>
      <w:rPr>
        <w:rFonts w:hint="default"/>
        <w:w w:val="100"/>
        <w:lang w:val="en-GB" w:eastAsia="en-US" w:bidi="ar-SA"/>
      </w:rPr>
    </w:lvl>
    <w:lvl w:ilvl="1" w:tplc="56D6E00C">
      <w:numFmt w:val="bullet"/>
      <w:lvlText w:val="•"/>
      <w:lvlJc w:val="left"/>
      <w:pPr>
        <w:ind w:left="1367" w:hanging="360"/>
      </w:pPr>
      <w:rPr>
        <w:rFonts w:hint="default"/>
        <w:lang w:val="en-GB" w:eastAsia="en-US" w:bidi="ar-SA"/>
      </w:rPr>
    </w:lvl>
    <w:lvl w:ilvl="2" w:tplc="B5680242">
      <w:numFmt w:val="bullet"/>
      <w:lvlText w:val="•"/>
      <w:lvlJc w:val="left"/>
      <w:pPr>
        <w:ind w:left="2254" w:hanging="360"/>
      </w:pPr>
      <w:rPr>
        <w:rFonts w:hint="default"/>
        <w:lang w:val="en-GB" w:eastAsia="en-US" w:bidi="ar-SA"/>
      </w:rPr>
    </w:lvl>
    <w:lvl w:ilvl="3" w:tplc="ED6CECBA">
      <w:numFmt w:val="bullet"/>
      <w:lvlText w:val="•"/>
      <w:lvlJc w:val="left"/>
      <w:pPr>
        <w:ind w:left="3141" w:hanging="360"/>
      </w:pPr>
      <w:rPr>
        <w:rFonts w:hint="default"/>
        <w:lang w:val="en-GB" w:eastAsia="en-US" w:bidi="ar-SA"/>
      </w:rPr>
    </w:lvl>
    <w:lvl w:ilvl="4" w:tplc="3B36E0CA">
      <w:numFmt w:val="bullet"/>
      <w:lvlText w:val="•"/>
      <w:lvlJc w:val="left"/>
      <w:pPr>
        <w:ind w:left="4029" w:hanging="360"/>
      </w:pPr>
      <w:rPr>
        <w:rFonts w:hint="default"/>
        <w:lang w:val="en-GB" w:eastAsia="en-US" w:bidi="ar-SA"/>
      </w:rPr>
    </w:lvl>
    <w:lvl w:ilvl="5" w:tplc="2E68D482">
      <w:numFmt w:val="bullet"/>
      <w:lvlText w:val="•"/>
      <w:lvlJc w:val="left"/>
      <w:pPr>
        <w:ind w:left="4916" w:hanging="360"/>
      </w:pPr>
      <w:rPr>
        <w:rFonts w:hint="default"/>
        <w:lang w:val="en-GB" w:eastAsia="en-US" w:bidi="ar-SA"/>
      </w:rPr>
    </w:lvl>
    <w:lvl w:ilvl="6" w:tplc="FB8025F4">
      <w:numFmt w:val="bullet"/>
      <w:lvlText w:val="•"/>
      <w:lvlJc w:val="left"/>
      <w:pPr>
        <w:ind w:left="5803" w:hanging="360"/>
      </w:pPr>
      <w:rPr>
        <w:rFonts w:hint="default"/>
        <w:lang w:val="en-GB" w:eastAsia="en-US" w:bidi="ar-SA"/>
      </w:rPr>
    </w:lvl>
    <w:lvl w:ilvl="7" w:tplc="88B8A1CE">
      <w:numFmt w:val="bullet"/>
      <w:lvlText w:val="•"/>
      <w:lvlJc w:val="left"/>
      <w:pPr>
        <w:ind w:left="6691" w:hanging="360"/>
      </w:pPr>
      <w:rPr>
        <w:rFonts w:hint="default"/>
        <w:lang w:val="en-GB" w:eastAsia="en-US" w:bidi="ar-SA"/>
      </w:rPr>
    </w:lvl>
    <w:lvl w:ilvl="8" w:tplc="FBFEDEC0">
      <w:numFmt w:val="bullet"/>
      <w:lvlText w:val="•"/>
      <w:lvlJc w:val="left"/>
      <w:pPr>
        <w:ind w:left="7578" w:hanging="360"/>
      </w:pPr>
      <w:rPr>
        <w:rFonts w:hint="default"/>
        <w:lang w:val="en-GB" w:eastAsia="en-US" w:bidi="ar-SA"/>
      </w:rPr>
    </w:lvl>
  </w:abstractNum>
  <w:num w:numId="1" w16cid:durableId="1672828339">
    <w:abstractNumId w:val="4"/>
  </w:num>
  <w:num w:numId="2" w16cid:durableId="1019550075">
    <w:abstractNumId w:val="1"/>
  </w:num>
  <w:num w:numId="3" w16cid:durableId="554850639">
    <w:abstractNumId w:val="2"/>
  </w:num>
  <w:num w:numId="4" w16cid:durableId="301617622">
    <w:abstractNumId w:val="0"/>
  </w:num>
  <w:num w:numId="5" w16cid:durableId="1206792696">
    <w:abstractNumId w:val="2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97567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NDYzNjA2NjI1M7ZU0lEKTi0uzszPAykwqwUAc1dbXCwAAAA="/>
  </w:docVars>
  <w:rsids>
    <w:rsidRoot w:val="001E4FD4"/>
    <w:rsid w:val="00004814"/>
    <w:rsid w:val="00020B0B"/>
    <w:rsid w:val="00042C18"/>
    <w:rsid w:val="0006361A"/>
    <w:rsid w:val="000845E1"/>
    <w:rsid w:val="00097518"/>
    <w:rsid w:val="000C3395"/>
    <w:rsid w:val="001208B1"/>
    <w:rsid w:val="001963C4"/>
    <w:rsid w:val="001E4FD4"/>
    <w:rsid w:val="00200628"/>
    <w:rsid w:val="00232C2D"/>
    <w:rsid w:val="00284BE7"/>
    <w:rsid w:val="002861C3"/>
    <w:rsid w:val="002B6209"/>
    <w:rsid w:val="00307328"/>
    <w:rsid w:val="0032743A"/>
    <w:rsid w:val="0033224E"/>
    <w:rsid w:val="00372915"/>
    <w:rsid w:val="003D7230"/>
    <w:rsid w:val="003E064B"/>
    <w:rsid w:val="0040770E"/>
    <w:rsid w:val="004105E0"/>
    <w:rsid w:val="004B1EF8"/>
    <w:rsid w:val="004B5CC0"/>
    <w:rsid w:val="004C7899"/>
    <w:rsid w:val="005B6906"/>
    <w:rsid w:val="006043C3"/>
    <w:rsid w:val="006A16CA"/>
    <w:rsid w:val="006B387D"/>
    <w:rsid w:val="006C05E8"/>
    <w:rsid w:val="006C740B"/>
    <w:rsid w:val="006E0E0D"/>
    <w:rsid w:val="00760DDF"/>
    <w:rsid w:val="007E21E3"/>
    <w:rsid w:val="00817ED3"/>
    <w:rsid w:val="0083751A"/>
    <w:rsid w:val="00844B28"/>
    <w:rsid w:val="008A31E9"/>
    <w:rsid w:val="008C2168"/>
    <w:rsid w:val="008C219B"/>
    <w:rsid w:val="008E7936"/>
    <w:rsid w:val="00914CCC"/>
    <w:rsid w:val="00977456"/>
    <w:rsid w:val="0099560D"/>
    <w:rsid w:val="009A5708"/>
    <w:rsid w:val="009D3EA8"/>
    <w:rsid w:val="00A24F9B"/>
    <w:rsid w:val="00A43692"/>
    <w:rsid w:val="00AA4E34"/>
    <w:rsid w:val="00AD0E2F"/>
    <w:rsid w:val="00B10C46"/>
    <w:rsid w:val="00B642BA"/>
    <w:rsid w:val="00B91AFE"/>
    <w:rsid w:val="00BA35BF"/>
    <w:rsid w:val="00BD71BC"/>
    <w:rsid w:val="00C10762"/>
    <w:rsid w:val="00C36EA7"/>
    <w:rsid w:val="00C56C33"/>
    <w:rsid w:val="00CB46F0"/>
    <w:rsid w:val="00CC0D5A"/>
    <w:rsid w:val="00D44474"/>
    <w:rsid w:val="00D4654F"/>
    <w:rsid w:val="00D52FC7"/>
    <w:rsid w:val="00DA5042"/>
    <w:rsid w:val="00DE6926"/>
    <w:rsid w:val="00E066CF"/>
    <w:rsid w:val="00E2237B"/>
    <w:rsid w:val="00E324CE"/>
    <w:rsid w:val="00EF714B"/>
    <w:rsid w:val="00F0655B"/>
    <w:rsid w:val="00F23123"/>
    <w:rsid w:val="00F24916"/>
    <w:rsid w:val="00F30085"/>
    <w:rsid w:val="00F529FB"/>
    <w:rsid w:val="00F7294D"/>
    <w:rsid w:val="00F74E24"/>
    <w:rsid w:val="00F9038F"/>
    <w:rsid w:val="00F92F2B"/>
    <w:rsid w:val="00FF5203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FCB2A"/>
  <w15:docId w15:val="{8BF069E6-DCFF-40C2-8875-25CDA9E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23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237B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46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46F0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nsea.ac.uk/cy/swyddi-yn-abertawe/gwybodaeth-i-ymgeiswyr/gwerthoedd-gwasanaeth-proffesiynol/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.e.addis@swansea.ac.u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ractitioners.slc.co.uk/media/1991/nmh-qualifications-matrix-july2023-updated-sept-23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Angela Black</cp:lastModifiedBy>
  <cp:revision>3</cp:revision>
  <dcterms:created xsi:type="dcterms:W3CDTF">2025-12-01T09:33:00Z</dcterms:created>
  <dcterms:modified xsi:type="dcterms:W3CDTF">2025-12-01T14:39:00Z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for Microsoft 365</vt:lpwstr>
  </property>
  <property fmtid="{D5CDD505-2E9C-101B-9397-08002B2CF9AE}" pid="4" name="GrammarlyDocumentId">
    <vt:lpwstr>d5d01a374b710a8a443507723866e68c78f8fc5ab0427046b71925f9e6c46934</vt:lpwstr>
  </property>
  <property fmtid="{D5CDD505-2E9C-101B-9397-08002B2CF9AE}" pid="5" name="LastSaved">
    <vt:filetime>2021-04-20T00:00:00Z</vt:filetime>
  </property>
</Properties>
</file>