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2B906D" w14:textId="77777777" w:rsidR="00311B83" w:rsidRPr="00E46E9B" w:rsidRDefault="003B3399" w:rsidP="00311B83">
      <w:pPr>
        <w:pStyle w:val="BodyTextIndent"/>
        <w:ind w:left="0" w:firstLine="0"/>
        <w:jc w:val="center"/>
        <w:rPr>
          <w:rFonts w:asciiTheme="minorHAnsi" w:hAnsiTheme="minorHAnsi" w:cstheme="minorHAnsi"/>
          <w:b/>
          <w:u w:val="single"/>
        </w:rPr>
      </w:pPr>
      <w:r w:rsidRPr="00E46E9B">
        <w:rPr>
          <w:rFonts w:ascii="Calibri" w:hAnsi="Calibri" w:cstheme="minorHAnsi"/>
          <w:b/>
          <w:bCs/>
          <w:u w:val="single"/>
          <w:lang w:val="cy-GB"/>
        </w:rPr>
        <w:t>Disgrifiad Swydd:</w:t>
      </w:r>
      <w:r w:rsidRPr="00E46E9B">
        <w:rPr>
          <w:rFonts w:ascii="Calibri" w:hAnsi="Calibri" w:cstheme="minorHAnsi"/>
          <w:lang w:val="cy-GB"/>
        </w:rPr>
        <w:t xml:space="preserve"> </w:t>
      </w:r>
      <w:r w:rsidRPr="00E46E9B">
        <w:rPr>
          <w:rFonts w:ascii="Calibri" w:hAnsi="Calibri" w:cstheme="minorHAnsi"/>
          <w:b/>
          <w:bCs/>
          <w:u w:val="single"/>
          <w:lang w:val="cy-GB"/>
        </w:rPr>
        <w:t>Cynorthwy-ydd Ymchwil</w:t>
      </w:r>
    </w:p>
    <w:p w14:paraId="6950ACEA" w14:textId="77777777" w:rsidR="00311B83" w:rsidRPr="00E46E9B" w:rsidRDefault="00311B83" w:rsidP="00311B83">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2815BF" w14:paraId="401E37A6" w14:textId="77777777" w:rsidTr="00486643">
        <w:tc>
          <w:tcPr>
            <w:tcW w:w="2552" w:type="dxa"/>
            <w:shd w:val="clear" w:color="auto" w:fill="242F60"/>
          </w:tcPr>
          <w:p w14:paraId="57068F02" w14:textId="77777777" w:rsidR="00311B83" w:rsidRPr="00E46E9B" w:rsidRDefault="003B3399" w:rsidP="008A2B42">
            <w:pPr>
              <w:pStyle w:val="BodyTextIndent"/>
              <w:ind w:left="0" w:firstLine="0"/>
              <w:rPr>
                <w:rFonts w:asciiTheme="minorHAnsi" w:hAnsiTheme="minorHAnsi" w:cstheme="minorHAnsi"/>
                <w:b/>
                <w:color w:val="FFFFFF" w:themeColor="background1"/>
              </w:rPr>
            </w:pPr>
            <w:r w:rsidRPr="00E46E9B">
              <w:rPr>
                <w:rFonts w:ascii="Calibri" w:hAnsi="Calibri" w:cstheme="minorHAnsi"/>
                <w:b/>
                <w:bCs/>
                <w:color w:val="FFFFFF" w:themeColor="background1"/>
                <w:lang w:val="cy-GB"/>
              </w:rPr>
              <w:t>Cyfadran:</w:t>
            </w:r>
          </w:p>
        </w:tc>
        <w:tc>
          <w:tcPr>
            <w:tcW w:w="8364" w:type="dxa"/>
          </w:tcPr>
          <w:p w14:paraId="31A91F30" w14:textId="77777777" w:rsidR="00311B83" w:rsidRPr="00E46E9B" w:rsidRDefault="003B3399" w:rsidP="008A2B42">
            <w:pPr>
              <w:pStyle w:val="BodyTextIndent"/>
              <w:ind w:left="0" w:firstLine="0"/>
              <w:rPr>
                <w:rFonts w:asciiTheme="minorHAnsi" w:hAnsiTheme="minorHAnsi" w:cstheme="minorHAnsi"/>
                <w:b/>
                <w:i/>
              </w:rPr>
            </w:pPr>
            <w:r w:rsidRPr="00E46E9B">
              <w:rPr>
                <w:rFonts w:ascii="Calibri" w:hAnsi="Calibri" w:cstheme="minorHAnsi"/>
                <w:b/>
                <w:bCs/>
                <w:i/>
                <w:iCs/>
                <w:highlight w:val="yellow"/>
                <w:lang w:val="cy-GB"/>
              </w:rPr>
              <w:t>Y Gyfadran Gwyddoniaeth a Pheirianneg</w:t>
            </w:r>
          </w:p>
        </w:tc>
      </w:tr>
      <w:tr w:rsidR="002815BF" w14:paraId="386A9DC1" w14:textId="77777777" w:rsidTr="00486643">
        <w:tc>
          <w:tcPr>
            <w:tcW w:w="2552" w:type="dxa"/>
            <w:shd w:val="clear" w:color="auto" w:fill="242F60"/>
          </w:tcPr>
          <w:p w14:paraId="6249B285" w14:textId="77777777" w:rsidR="00311B83" w:rsidRPr="00E46E9B" w:rsidRDefault="003B3399" w:rsidP="008A2B42">
            <w:pPr>
              <w:pStyle w:val="BodyTextIndent"/>
              <w:ind w:left="0" w:firstLine="0"/>
              <w:rPr>
                <w:rFonts w:asciiTheme="minorHAnsi" w:hAnsiTheme="minorHAnsi" w:cstheme="minorHAnsi"/>
                <w:b/>
                <w:color w:val="FFFFFF" w:themeColor="background1"/>
              </w:rPr>
            </w:pPr>
            <w:r w:rsidRPr="00E46E9B">
              <w:rPr>
                <w:rFonts w:ascii="Calibri" w:hAnsi="Calibri" w:cstheme="minorHAnsi"/>
                <w:b/>
                <w:bCs/>
                <w:color w:val="FFFFFF" w:themeColor="background1"/>
                <w:lang w:val="cy-GB"/>
              </w:rPr>
              <w:t>Adran/Pwnc:</w:t>
            </w:r>
          </w:p>
        </w:tc>
        <w:tc>
          <w:tcPr>
            <w:tcW w:w="8364" w:type="dxa"/>
          </w:tcPr>
          <w:p w14:paraId="405282A4" w14:textId="77777777" w:rsidR="00311B83" w:rsidRPr="00E46E9B" w:rsidRDefault="003B3399" w:rsidP="008A2B42">
            <w:pPr>
              <w:pStyle w:val="BodyTextIndent"/>
              <w:ind w:left="0" w:firstLine="0"/>
              <w:rPr>
                <w:rFonts w:asciiTheme="minorHAnsi" w:hAnsiTheme="minorHAnsi" w:cstheme="minorHAnsi"/>
                <w:b/>
                <w:i/>
                <w:highlight w:val="yellow"/>
              </w:rPr>
            </w:pPr>
            <w:r w:rsidRPr="00E46E9B">
              <w:rPr>
                <w:rFonts w:ascii="Calibri" w:hAnsi="Calibri" w:cstheme="minorHAnsi"/>
                <w:b/>
                <w:bCs/>
                <w:i/>
                <w:iCs/>
                <w:highlight w:val="yellow"/>
                <w:lang w:val="cy-GB"/>
              </w:rPr>
              <w:t>Peirianneg Sifil</w:t>
            </w:r>
          </w:p>
        </w:tc>
      </w:tr>
      <w:tr w:rsidR="002815BF" w14:paraId="1ACAAE89" w14:textId="77777777" w:rsidTr="00486643">
        <w:tc>
          <w:tcPr>
            <w:tcW w:w="2552" w:type="dxa"/>
            <w:shd w:val="clear" w:color="auto" w:fill="242F60"/>
          </w:tcPr>
          <w:p w14:paraId="6D32B639" w14:textId="77777777" w:rsidR="00311B83" w:rsidRPr="00E46E9B" w:rsidRDefault="003B3399" w:rsidP="008A2B42">
            <w:pPr>
              <w:pStyle w:val="BodyTextIndent"/>
              <w:ind w:left="0" w:firstLine="0"/>
              <w:rPr>
                <w:rFonts w:asciiTheme="minorHAnsi" w:hAnsiTheme="minorHAnsi" w:cstheme="minorHAnsi"/>
                <w:b/>
                <w:color w:val="FFFFFF" w:themeColor="background1"/>
              </w:rPr>
            </w:pPr>
            <w:r w:rsidRPr="00E46E9B">
              <w:rPr>
                <w:rFonts w:ascii="Calibri" w:hAnsi="Calibri" w:cstheme="minorHAnsi"/>
                <w:b/>
                <w:bCs/>
                <w:color w:val="FFFFFF" w:themeColor="background1"/>
                <w:lang w:val="cy-GB"/>
              </w:rPr>
              <w:t>Cyflog:</w:t>
            </w:r>
          </w:p>
        </w:tc>
        <w:tc>
          <w:tcPr>
            <w:tcW w:w="8364" w:type="dxa"/>
          </w:tcPr>
          <w:p w14:paraId="4D85A2FD" w14:textId="77777777" w:rsidR="00311B83" w:rsidRPr="00E46E9B" w:rsidRDefault="003B3399" w:rsidP="008A2B42">
            <w:pPr>
              <w:pStyle w:val="BodyTextIndent"/>
              <w:ind w:left="0" w:firstLine="0"/>
              <w:rPr>
                <w:rFonts w:asciiTheme="minorHAnsi" w:hAnsiTheme="minorHAnsi" w:cstheme="minorHAnsi"/>
                <w:b/>
              </w:rPr>
            </w:pPr>
            <w:r w:rsidRPr="00E46E9B">
              <w:rPr>
                <w:rFonts w:ascii="Calibri" w:hAnsi="Calibri" w:cstheme="minorHAnsi"/>
                <w:i/>
                <w:iCs/>
                <w:lang w:val="cy-GB"/>
              </w:rPr>
              <w:t>Gradd 7:</w:t>
            </w:r>
            <w:r w:rsidRPr="00E46E9B">
              <w:rPr>
                <w:rFonts w:ascii="Calibri" w:hAnsi="Calibri" w:cstheme="minorHAnsi"/>
                <w:iCs/>
                <w:lang w:val="cy-GB"/>
              </w:rPr>
              <w:t xml:space="preserve"> </w:t>
            </w:r>
            <w:r w:rsidRPr="00E46E9B">
              <w:rPr>
                <w:rFonts w:ascii="Calibri" w:hAnsi="Calibri" w:cstheme="minorHAnsi"/>
                <w:i/>
                <w:iCs/>
                <w:lang w:val="cy-GB"/>
              </w:rPr>
              <w:t xml:space="preserve">£34,132 i £38,249 y flwyddyn </w:t>
            </w:r>
          </w:p>
        </w:tc>
      </w:tr>
      <w:tr w:rsidR="002815BF" w14:paraId="0F667DD9" w14:textId="77777777" w:rsidTr="00486643">
        <w:tc>
          <w:tcPr>
            <w:tcW w:w="2552" w:type="dxa"/>
            <w:shd w:val="clear" w:color="auto" w:fill="242F60"/>
          </w:tcPr>
          <w:p w14:paraId="6C968373" w14:textId="77777777" w:rsidR="00311B83" w:rsidRPr="00E46E9B" w:rsidRDefault="003B3399" w:rsidP="008A2B42">
            <w:pPr>
              <w:pStyle w:val="BodyTextIndent"/>
              <w:ind w:left="0" w:firstLine="0"/>
              <w:rPr>
                <w:rFonts w:asciiTheme="minorHAnsi" w:hAnsiTheme="minorHAnsi" w:cstheme="minorHAnsi"/>
                <w:b/>
                <w:color w:val="FFFFFF" w:themeColor="background1"/>
              </w:rPr>
            </w:pPr>
            <w:r w:rsidRPr="00E46E9B">
              <w:rPr>
                <w:rFonts w:ascii="Calibri" w:hAnsi="Calibri" w:cstheme="minorHAnsi"/>
                <w:b/>
                <w:bCs/>
                <w:color w:val="FFFFFF" w:themeColor="background1"/>
                <w:lang w:val="cy-GB"/>
              </w:rPr>
              <w:t>Oriau gwaith:</w:t>
            </w:r>
          </w:p>
        </w:tc>
        <w:tc>
          <w:tcPr>
            <w:tcW w:w="8364" w:type="dxa"/>
          </w:tcPr>
          <w:p w14:paraId="653DD021" w14:textId="77777777" w:rsidR="00311B83" w:rsidRPr="00E46E9B" w:rsidRDefault="003B3399" w:rsidP="008A2B42">
            <w:pPr>
              <w:pStyle w:val="BodyTextIndent"/>
              <w:ind w:left="0" w:firstLine="0"/>
              <w:rPr>
                <w:rFonts w:asciiTheme="minorHAnsi" w:hAnsiTheme="minorHAnsi" w:cstheme="minorHAnsi"/>
                <w:b/>
              </w:rPr>
            </w:pPr>
            <w:r w:rsidRPr="00E46E9B">
              <w:rPr>
                <w:rFonts w:ascii="Calibri" w:hAnsi="Calibri" w:cstheme="minorHAnsi"/>
                <w:b/>
                <w:bCs/>
                <w:i/>
                <w:iCs/>
                <w:highlight w:val="yellow"/>
                <w:lang w:val="cy-GB"/>
              </w:rPr>
              <w:t>35</w:t>
            </w:r>
          </w:p>
        </w:tc>
      </w:tr>
      <w:tr w:rsidR="002815BF" w14:paraId="13FCE2CD" w14:textId="77777777" w:rsidTr="00486643">
        <w:tc>
          <w:tcPr>
            <w:tcW w:w="2552" w:type="dxa"/>
            <w:shd w:val="clear" w:color="auto" w:fill="242F60"/>
          </w:tcPr>
          <w:p w14:paraId="69F6AAF9" w14:textId="77777777" w:rsidR="00311B83" w:rsidRPr="00E46E9B" w:rsidRDefault="003B3399" w:rsidP="008A2B42">
            <w:pPr>
              <w:pStyle w:val="BodyTextIndent"/>
              <w:ind w:left="0" w:firstLine="0"/>
              <w:rPr>
                <w:rFonts w:asciiTheme="minorHAnsi" w:hAnsiTheme="minorHAnsi" w:cstheme="minorHAnsi"/>
                <w:b/>
                <w:color w:val="FFFFFF" w:themeColor="background1"/>
              </w:rPr>
            </w:pPr>
            <w:r w:rsidRPr="00E46E9B">
              <w:rPr>
                <w:rFonts w:ascii="Calibri" w:hAnsi="Calibri" w:cstheme="minorHAnsi"/>
                <w:b/>
                <w:bCs/>
                <w:color w:val="FFFFFF" w:themeColor="background1"/>
                <w:lang w:val="cy-GB"/>
              </w:rPr>
              <w:t>Nifer y swyddi:</w:t>
            </w:r>
          </w:p>
        </w:tc>
        <w:tc>
          <w:tcPr>
            <w:tcW w:w="8364" w:type="dxa"/>
          </w:tcPr>
          <w:p w14:paraId="3709F4B0" w14:textId="77777777" w:rsidR="00311B83" w:rsidRPr="00E46E9B" w:rsidRDefault="003B3399" w:rsidP="008A2B42">
            <w:pPr>
              <w:pStyle w:val="BodyTextIndent"/>
              <w:ind w:left="0" w:firstLine="0"/>
              <w:rPr>
                <w:rFonts w:asciiTheme="minorHAnsi" w:hAnsiTheme="minorHAnsi" w:cstheme="minorHAnsi"/>
                <w:b/>
                <w:i/>
                <w:highlight w:val="yellow"/>
              </w:rPr>
            </w:pPr>
            <w:r w:rsidRPr="00E46E9B">
              <w:rPr>
                <w:rFonts w:ascii="Calibri" w:hAnsi="Calibri" w:cstheme="minorHAnsi"/>
                <w:b/>
                <w:bCs/>
                <w:i/>
                <w:iCs/>
                <w:highlight w:val="yellow"/>
                <w:lang w:val="cy-GB"/>
              </w:rPr>
              <w:t>1</w:t>
            </w:r>
          </w:p>
        </w:tc>
      </w:tr>
      <w:tr w:rsidR="002815BF" w14:paraId="435F0613" w14:textId="77777777" w:rsidTr="00486643">
        <w:tc>
          <w:tcPr>
            <w:tcW w:w="2552" w:type="dxa"/>
            <w:shd w:val="clear" w:color="auto" w:fill="242F60"/>
          </w:tcPr>
          <w:p w14:paraId="6795844C" w14:textId="77777777" w:rsidR="00311B83" w:rsidRPr="00E46E9B" w:rsidRDefault="003B3399" w:rsidP="008A2B42">
            <w:pPr>
              <w:pStyle w:val="BodyTextIndent"/>
              <w:ind w:left="0" w:firstLine="0"/>
              <w:rPr>
                <w:rFonts w:asciiTheme="minorHAnsi" w:hAnsiTheme="minorHAnsi" w:cstheme="minorHAnsi"/>
                <w:b/>
                <w:color w:val="FFFFFF" w:themeColor="background1"/>
              </w:rPr>
            </w:pPr>
            <w:r w:rsidRPr="00E46E9B">
              <w:rPr>
                <w:rFonts w:ascii="Calibri" w:hAnsi="Calibri" w:cstheme="minorHAnsi"/>
                <w:b/>
                <w:bCs/>
                <w:color w:val="FFFFFF" w:themeColor="background1"/>
                <w:lang w:val="cy-GB"/>
              </w:rPr>
              <w:t>Contract:</w:t>
            </w:r>
          </w:p>
        </w:tc>
        <w:tc>
          <w:tcPr>
            <w:tcW w:w="8364" w:type="dxa"/>
          </w:tcPr>
          <w:p w14:paraId="6E014FCB" w14:textId="77777777" w:rsidR="00311B83" w:rsidRPr="00E46E9B" w:rsidRDefault="003B3399" w:rsidP="008A2B42">
            <w:pPr>
              <w:pStyle w:val="BodyTextIndent"/>
              <w:ind w:left="0" w:firstLine="0"/>
              <w:rPr>
                <w:rFonts w:asciiTheme="minorHAnsi" w:hAnsiTheme="minorHAnsi" w:cstheme="minorHAnsi"/>
                <w:b/>
              </w:rPr>
            </w:pPr>
            <w:r w:rsidRPr="00E46E9B">
              <w:rPr>
                <w:rFonts w:ascii="Calibri" w:hAnsi="Calibri" w:cstheme="minorHAnsi"/>
                <w:b/>
                <w:bCs/>
                <w:highlight w:val="yellow"/>
                <w:lang w:val="cy-GB"/>
              </w:rPr>
              <w:t xml:space="preserve">Rôl am gyfnod penodol o ddwy flynedd yw hon </w:t>
            </w:r>
          </w:p>
        </w:tc>
      </w:tr>
      <w:tr w:rsidR="002815BF" w14:paraId="04CE14EC" w14:textId="77777777" w:rsidTr="00486643">
        <w:tc>
          <w:tcPr>
            <w:tcW w:w="2552" w:type="dxa"/>
            <w:shd w:val="clear" w:color="auto" w:fill="242F60"/>
          </w:tcPr>
          <w:p w14:paraId="2F78CCF6" w14:textId="77777777" w:rsidR="00311B83" w:rsidRPr="00E46E9B" w:rsidRDefault="003B3399" w:rsidP="008A2B42">
            <w:pPr>
              <w:pStyle w:val="BodyTextIndent"/>
              <w:ind w:left="0" w:firstLine="0"/>
              <w:rPr>
                <w:rFonts w:asciiTheme="minorHAnsi" w:hAnsiTheme="minorHAnsi" w:cstheme="minorHAnsi"/>
                <w:b/>
                <w:color w:val="FFFFFF" w:themeColor="background1"/>
              </w:rPr>
            </w:pPr>
            <w:r w:rsidRPr="00E46E9B">
              <w:rPr>
                <w:rFonts w:ascii="Calibri" w:hAnsi="Calibri" w:cstheme="minorHAnsi"/>
                <w:b/>
                <w:bCs/>
                <w:color w:val="FFFFFF" w:themeColor="background1"/>
                <w:lang w:val="cy-GB"/>
              </w:rPr>
              <w:t>Lleoliad:</w:t>
            </w:r>
          </w:p>
        </w:tc>
        <w:tc>
          <w:tcPr>
            <w:tcW w:w="8364" w:type="dxa"/>
          </w:tcPr>
          <w:p w14:paraId="485BCCD6" w14:textId="77777777" w:rsidR="00311B83" w:rsidRPr="00E46E9B" w:rsidRDefault="003B3399" w:rsidP="008A2B42">
            <w:pPr>
              <w:pStyle w:val="BodyTextIndent"/>
              <w:ind w:left="0" w:firstLine="0"/>
              <w:rPr>
                <w:rFonts w:asciiTheme="minorHAnsi" w:hAnsiTheme="minorHAnsi" w:cstheme="minorHAnsi"/>
                <w:b/>
              </w:rPr>
            </w:pPr>
            <w:r w:rsidRPr="00E46E9B">
              <w:rPr>
                <w:rFonts w:ascii="Calibri" w:hAnsi="Calibri" w:cstheme="minorHAnsi"/>
                <w:b/>
                <w:bCs/>
                <w:i/>
                <w:iCs/>
                <w:highlight w:val="yellow"/>
                <w:lang w:val="cy-GB"/>
              </w:rPr>
              <w:t>Bydd deiliad y swydd hon yn gweithio ar Gampws y Bae</w:t>
            </w:r>
          </w:p>
        </w:tc>
      </w:tr>
    </w:tbl>
    <w:p w14:paraId="710559C7" w14:textId="77777777" w:rsidR="00311B83" w:rsidRPr="00E46E9B" w:rsidRDefault="00311B83" w:rsidP="00311B83">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89"/>
        <w:gridCol w:w="9327"/>
      </w:tblGrid>
      <w:tr w:rsidR="002815BF" w14:paraId="53DE7CA9" w14:textId="77777777" w:rsidTr="741CD718">
        <w:tc>
          <w:tcPr>
            <w:tcW w:w="1589" w:type="dxa"/>
            <w:shd w:val="clear" w:color="auto" w:fill="242F60"/>
            <w:vAlign w:val="center"/>
          </w:tcPr>
          <w:p w14:paraId="75522266" w14:textId="77777777" w:rsidR="00311B83" w:rsidRPr="00E46E9B" w:rsidRDefault="003B3399" w:rsidP="008A2B42">
            <w:pPr>
              <w:rPr>
                <w:rFonts w:asciiTheme="minorHAnsi" w:hAnsiTheme="minorHAnsi" w:cstheme="minorHAnsi"/>
                <w:b/>
                <w:color w:val="FFFFFF" w:themeColor="background1"/>
                <w:sz w:val="20"/>
                <w:szCs w:val="20"/>
              </w:rPr>
            </w:pPr>
            <w:r w:rsidRPr="00E46E9B">
              <w:rPr>
                <w:rFonts w:asciiTheme="minorHAnsi" w:hAnsiTheme="minorHAnsi" w:cstheme="minorHAnsi"/>
                <w:sz w:val="20"/>
                <w:szCs w:val="20"/>
                <w:lang w:val="cy-GB"/>
              </w:rPr>
              <w:br w:type="page"/>
            </w:r>
            <w:r w:rsidRPr="00E46E9B">
              <w:rPr>
                <w:rFonts w:ascii="Calibri" w:hAnsi="Calibri" w:cstheme="minorHAnsi"/>
                <w:b/>
                <w:bCs/>
                <w:color w:val="FFFFFF" w:themeColor="background1"/>
                <w:sz w:val="20"/>
                <w:szCs w:val="20"/>
                <w:lang w:val="cy-GB"/>
              </w:rPr>
              <w:t>Prif Ddyletswyddau</w:t>
            </w:r>
            <w:r w:rsidRPr="00E46E9B">
              <w:rPr>
                <w:rFonts w:ascii="Calibri" w:hAnsi="Calibri" w:cstheme="minorHAnsi"/>
                <w:color w:val="FFFFFF" w:themeColor="background1"/>
                <w:sz w:val="20"/>
                <w:szCs w:val="20"/>
                <w:lang w:val="cy-GB"/>
              </w:rPr>
              <w:t xml:space="preserve"> </w:t>
            </w:r>
          </w:p>
        </w:tc>
        <w:tc>
          <w:tcPr>
            <w:tcW w:w="9327" w:type="dxa"/>
          </w:tcPr>
          <w:p w14:paraId="6AFE8DAD" w14:textId="77777777" w:rsidR="00D364C9" w:rsidRPr="00E46E9B" w:rsidRDefault="003B3399" w:rsidP="00145090">
            <w:pPr>
              <w:jc w:val="both"/>
              <w:rPr>
                <w:rFonts w:asciiTheme="minorHAnsi" w:hAnsiTheme="minorHAnsi" w:cstheme="minorHAnsi"/>
                <w:sz w:val="20"/>
                <w:szCs w:val="20"/>
                <w:lang w:val="en-IE"/>
              </w:rPr>
            </w:pPr>
            <w:r w:rsidRPr="00E46E9B">
              <w:rPr>
                <w:rFonts w:asciiTheme="minorHAnsi" w:hAnsiTheme="minorHAnsi" w:cstheme="minorHAnsi"/>
                <w:sz w:val="20"/>
                <w:szCs w:val="20"/>
                <w:lang w:val="cy-GB"/>
              </w:rPr>
              <w:t xml:space="preserve">Bydd y Cynorthwy-ydd Ymchwil yn chwarae rôl allweddol wrth ddatblygu'r genhedlaeth nesaf o feddalwedd </w:t>
            </w:r>
            <w:r w:rsidRPr="003B3399">
              <w:rPr>
                <w:rFonts w:asciiTheme="minorHAnsi" w:hAnsiTheme="minorHAnsi" w:cstheme="minorHAnsi"/>
                <w:b/>
                <w:bCs/>
                <w:sz w:val="20"/>
                <w:szCs w:val="20"/>
                <w:lang w:val="cy-GB"/>
              </w:rPr>
              <w:t>deinameg hylifau cyfrifiadol</w:t>
            </w:r>
            <w:r w:rsidRPr="00E46E9B">
              <w:rPr>
                <w:rFonts w:asciiTheme="minorHAnsi" w:hAnsiTheme="minorHAnsi" w:cstheme="minorHAnsi"/>
                <w:sz w:val="20"/>
                <w:szCs w:val="20"/>
                <w:lang w:val="cy-GB"/>
              </w:rPr>
              <w:t xml:space="preserve"> ar gyfer efelychu llifoedd ansefydlog tri dimensiwn yn gywir. Mae'r gwaith yn canolbwyntio ar gyplysu </w:t>
            </w:r>
            <w:r w:rsidRPr="003B3399">
              <w:rPr>
                <w:rFonts w:asciiTheme="minorHAnsi" w:hAnsiTheme="minorHAnsi" w:cstheme="minorHAnsi"/>
                <w:b/>
                <w:bCs/>
                <w:sz w:val="20"/>
                <w:szCs w:val="20"/>
                <w:lang w:val="cy-GB"/>
              </w:rPr>
              <w:t>cynlluniau cyfaint manwl gywir trefn isel</w:t>
            </w:r>
            <w:r w:rsidRPr="00E46E9B">
              <w:rPr>
                <w:rFonts w:asciiTheme="minorHAnsi" w:hAnsiTheme="minorHAnsi" w:cstheme="minorHAnsi"/>
                <w:sz w:val="20"/>
                <w:szCs w:val="20"/>
                <w:lang w:val="cy-GB"/>
              </w:rPr>
              <w:t xml:space="preserve"> sefydledig â </w:t>
            </w:r>
            <w:r w:rsidRPr="003B3399">
              <w:rPr>
                <w:rFonts w:asciiTheme="minorHAnsi" w:hAnsiTheme="minorHAnsi" w:cstheme="minorHAnsi"/>
                <w:b/>
                <w:bCs/>
                <w:sz w:val="20"/>
                <w:szCs w:val="20"/>
                <w:lang w:val="cy-GB"/>
              </w:rPr>
              <w:t>thechnegau arwahanu trefn uchel</w:t>
            </w:r>
            <w:r w:rsidRPr="00E46E9B">
              <w:rPr>
                <w:rFonts w:asciiTheme="minorHAnsi" w:hAnsiTheme="minorHAnsi" w:cstheme="minorHAnsi"/>
                <w:sz w:val="20"/>
                <w:szCs w:val="20"/>
                <w:lang w:val="cy-GB"/>
              </w:rPr>
              <w:t xml:space="preserve"> modern a ddyluniwyd i ddal nodweddion llif byrhoedlog wrth leihau afradlonedd a gwasgariad rhifiadol.</w:t>
            </w:r>
          </w:p>
          <w:p w14:paraId="428E11F8" w14:textId="77777777" w:rsidR="00D364C9" w:rsidRPr="00E46E9B" w:rsidRDefault="00D364C9" w:rsidP="00145090">
            <w:pPr>
              <w:jc w:val="both"/>
              <w:rPr>
                <w:rFonts w:asciiTheme="minorHAnsi" w:hAnsiTheme="minorHAnsi" w:cstheme="minorHAnsi"/>
                <w:sz w:val="20"/>
                <w:szCs w:val="20"/>
                <w:lang w:val="en-IE"/>
              </w:rPr>
            </w:pPr>
          </w:p>
          <w:p w14:paraId="5F543521" w14:textId="77777777" w:rsidR="004509F3" w:rsidRPr="004509F3" w:rsidRDefault="003B3399" w:rsidP="004509F3">
            <w:pPr>
              <w:jc w:val="both"/>
              <w:rPr>
                <w:rFonts w:asciiTheme="minorHAnsi" w:hAnsiTheme="minorHAnsi" w:cstheme="minorHAnsi"/>
                <w:sz w:val="20"/>
                <w:szCs w:val="20"/>
              </w:rPr>
            </w:pPr>
            <w:r w:rsidRPr="004509F3">
              <w:rPr>
                <w:rFonts w:asciiTheme="minorHAnsi" w:hAnsiTheme="minorHAnsi" w:cstheme="minorHAnsi"/>
                <w:sz w:val="20"/>
                <w:szCs w:val="20"/>
                <w:lang w:val="cy-GB"/>
              </w:rPr>
              <w:t xml:space="preserve">Agwedd ganolog o’r rôl yw </w:t>
            </w:r>
            <w:r w:rsidRPr="003B3399">
              <w:rPr>
                <w:rFonts w:asciiTheme="minorHAnsi" w:hAnsiTheme="minorHAnsi" w:cstheme="minorHAnsi"/>
                <w:b/>
                <w:bCs/>
                <w:sz w:val="20"/>
                <w:szCs w:val="20"/>
                <w:lang w:val="cy-GB"/>
              </w:rPr>
              <w:t>datblygu fframweithiau rhifiadol hybrid</w:t>
            </w:r>
            <w:r w:rsidRPr="004509F3">
              <w:rPr>
                <w:rFonts w:asciiTheme="minorHAnsi" w:hAnsiTheme="minorHAnsi" w:cstheme="minorHAnsi"/>
                <w:sz w:val="20"/>
                <w:szCs w:val="20"/>
                <w:lang w:val="cy-GB"/>
              </w:rPr>
              <w:t xml:space="preserve"> lle mae gwahanol rannau o'r parth cyfrifiadol yn defnyddio gwahanol lefelau o arwahanu manwl gywir. Mae hyn yn cynnwys </w:t>
            </w:r>
            <w:r w:rsidRPr="003B3399">
              <w:rPr>
                <w:rFonts w:asciiTheme="minorHAnsi" w:hAnsiTheme="minorHAnsi" w:cstheme="minorHAnsi"/>
                <w:b/>
                <w:bCs/>
                <w:sz w:val="20"/>
                <w:szCs w:val="20"/>
                <w:lang w:val="cy-GB"/>
              </w:rPr>
              <w:t xml:space="preserve">datblygu algorithmau </w:t>
            </w:r>
            <w:r w:rsidRPr="004509F3">
              <w:rPr>
                <w:rFonts w:asciiTheme="minorHAnsi" w:hAnsiTheme="minorHAnsi" w:cstheme="minorHAnsi"/>
                <w:sz w:val="20"/>
                <w:szCs w:val="20"/>
                <w:lang w:val="cy-GB"/>
              </w:rPr>
              <w:t xml:space="preserve">sy'n creu </w:t>
            </w:r>
            <w:r w:rsidRPr="003B3399">
              <w:rPr>
                <w:rFonts w:asciiTheme="minorHAnsi" w:hAnsiTheme="minorHAnsi" w:cstheme="minorHAnsi"/>
                <w:b/>
                <w:bCs/>
                <w:sz w:val="20"/>
                <w:szCs w:val="20"/>
                <w:lang w:val="cy-GB"/>
              </w:rPr>
              <w:t>amodau trosglwyddo cyson</w:t>
            </w:r>
            <w:r w:rsidRPr="004509F3">
              <w:rPr>
                <w:rFonts w:asciiTheme="minorHAnsi" w:hAnsiTheme="minorHAnsi" w:cstheme="minorHAnsi"/>
                <w:sz w:val="20"/>
                <w:szCs w:val="20"/>
                <w:lang w:val="cy-GB"/>
              </w:rPr>
              <w:t xml:space="preserve"> rhwng is-barthau a chynnal </w:t>
            </w:r>
            <w:r w:rsidRPr="003B3399">
              <w:rPr>
                <w:rFonts w:asciiTheme="minorHAnsi" w:hAnsiTheme="minorHAnsi" w:cstheme="minorHAnsi"/>
                <w:b/>
                <w:bCs/>
                <w:sz w:val="20"/>
                <w:szCs w:val="20"/>
                <w:lang w:val="cy-GB"/>
              </w:rPr>
              <w:t>nodweddion cadwraeth</w:t>
            </w:r>
            <w:r w:rsidRPr="004509F3">
              <w:rPr>
                <w:rFonts w:asciiTheme="minorHAnsi" w:hAnsiTheme="minorHAnsi" w:cstheme="minorHAnsi"/>
                <w:sz w:val="20"/>
                <w:szCs w:val="20"/>
                <w:lang w:val="cy-GB"/>
              </w:rPr>
              <w:t xml:space="preserve"> ar draws rhyngwynebau. Bydd y Cynorthwy-ydd Ymchwil hefyd yn </w:t>
            </w:r>
            <w:r w:rsidRPr="003B3399">
              <w:rPr>
                <w:rFonts w:asciiTheme="minorHAnsi" w:hAnsiTheme="minorHAnsi" w:cstheme="minorHAnsi"/>
                <w:b/>
                <w:bCs/>
                <w:sz w:val="20"/>
                <w:szCs w:val="20"/>
                <w:lang w:val="cy-GB"/>
              </w:rPr>
              <w:t>optimeiddio'</w:t>
            </w:r>
            <w:r w:rsidRPr="004509F3">
              <w:rPr>
                <w:rFonts w:asciiTheme="minorHAnsi" w:hAnsiTheme="minorHAnsi" w:cstheme="minorHAnsi"/>
                <w:sz w:val="20"/>
                <w:szCs w:val="20"/>
                <w:lang w:val="cy-GB"/>
              </w:rPr>
              <w:t xml:space="preserve">r strategaethau rhifiadol hyn i'w defnyddio ar raddfa fawr ar systemau cyfrifiadura perfformiad uchel, gan gynnwys </w:t>
            </w:r>
            <w:r w:rsidRPr="003B3399">
              <w:rPr>
                <w:rFonts w:asciiTheme="minorHAnsi" w:hAnsiTheme="minorHAnsi" w:cstheme="minorHAnsi"/>
                <w:b/>
                <w:bCs/>
                <w:sz w:val="20"/>
                <w:szCs w:val="20"/>
                <w:lang w:val="cy-GB"/>
              </w:rPr>
              <w:t xml:space="preserve">cyfosodiad </w:t>
            </w:r>
            <w:r w:rsidRPr="004509F3">
              <w:rPr>
                <w:rFonts w:asciiTheme="minorHAnsi" w:hAnsiTheme="minorHAnsi" w:cstheme="minorHAnsi"/>
                <w:sz w:val="20"/>
                <w:szCs w:val="20"/>
                <w:lang w:val="cy-GB"/>
              </w:rPr>
              <w:t xml:space="preserve">gan ddefnyddio </w:t>
            </w:r>
            <w:r w:rsidRPr="003B3399">
              <w:rPr>
                <w:rFonts w:asciiTheme="minorHAnsi" w:hAnsiTheme="minorHAnsi" w:cstheme="minorHAnsi"/>
                <w:b/>
                <w:bCs/>
                <w:sz w:val="20"/>
                <w:szCs w:val="20"/>
                <w:lang w:val="cy-GB"/>
              </w:rPr>
              <w:t>MPI ac OpenMP</w:t>
            </w:r>
            <w:r w:rsidRPr="004509F3">
              <w:rPr>
                <w:rFonts w:asciiTheme="minorHAnsi" w:hAnsiTheme="minorHAnsi" w:cstheme="minorHAnsi"/>
                <w:sz w:val="20"/>
                <w:szCs w:val="20"/>
                <w:lang w:val="cy-GB"/>
              </w:rPr>
              <w:t xml:space="preserve"> a </w:t>
            </w:r>
            <w:r w:rsidRPr="003B3399">
              <w:rPr>
                <w:rFonts w:asciiTheme="minorHAnsi" w:hAnsiTheme="minorHAnsi" w:cstheme="minorHAnsi"/>
                <w:b/>
                <w:bCs/>
                <w:sz w:val="20"/>
                <w:szCs w:val="20"/>
                <w:lang w:val="cy-GB"/>
              </w:rPr>
              <w:t>dulliau cydosodiad cof effeithlon.</w:t>
            </w:r>
          </w:p>
          <w:p w14:paraId="3C870B41" w14:textId="77777777" w:rsidR="00D0211D" w:rsidRDefault="00D0211D" w:rsidP="00145090">
            <w:pPr>
              <w:jc w:val="both"/>
              <w:rPr>
                <w:rFonts w:asciiTheme="minorHAnsi" w:hAnsiTheme="minorHAnsi" w:cstheme="minorHAnsi"/>
                <w:sz w:val="20"/>
                <w:szCs w:val="20"/>
                <w:lang w:val="en-IE"/>
              </w:rPr>
            </w:pPr>
          </w:p>
          <w:p w14:paraId="23C79568" w14:textId="77777777" w:rsidR="004509F3" w:rsidRPr="004509F3" w:rsidRDefault="003B3399" w:rsidP="004509F3">
            <w:pPr>
              <w:jc w:val="both"/>
              <w:rPr>
                <w:rFonts w:asciiTheme="minorHAnsi" w:hAnsiTheme="minorHAnsi" w:cstheme="minorHAnsi"/>
                <w:sz w:val="20"/>
                <w:szCs w:val="20"/>
              </w:rPr>
            </w:pPr>
            <w:r w:rsidRPr="004509F3">
              <w:rPr>
                <w:rFonts w:asciiTheme="minorHAnsi" w:hAnsiTheme="minorHAnsi" w:cstheme="minorHAnsi"/>
                <w:sz w:val="20"/>
                <w:szCs w:val="20"/>
                <w:lang w:val="cy-GB"/>
              </w:rPr>
              <w:t xml:space="preserve">Mae'r swydd yn ddelfrydol i ymchwilydd sy'n chwilio am brofiad mewn </w:t>
            </w:r>
            <w:r w:rsidRPr="003B3399">
              <w:rPr>
                <w:rFonts w:asciiTheme="minorHAnsi" w:hAnsiTheme="minorHAnsi" w:cstheme="minorHAnsi"/>
                <w:b/>
                <w:bCs/>
                <w:sz w:val="20"/>
                <w:szCs w:val="20"/>
                <w:lang w:val="cy-GB"/>
              </w:rPr>
              <w:t>dulliau rhifiadol uwch, CFD trefn uwch, a chyfrifiadura perfformiad uchel</w:t>
            </w:r>
            <w:r w:rsidRPr="004509F3">
              <w:rPr>
                <w:rFonts w:asciiTheme="minorHAnsi" w:hAnsiTheme="minorHAnsi" w:cstheme="minorHAnsi"/>
                <w:sz w:val="20"/>
                <w:szCs w:val="20"/>
                <w:lang w:val="cy-GB"/>
              </w:rPr>
              <w:t xml:space="preserve">, gyda chymwysiadau i lifoedd manwl gywir rhif Reynolds uchel. Mae'r swydd yn cynnig cyfle i bontio </w:t>
            </w:r>
            <w:r w:rsidRPr="003B3399">
              <w:rPr>
                <w:rFonts w:asciiTheme="minorHAnsi" w:hAnsiTheme="minorHAnsi" w:cstheme="minorHAnsi"/>
                <w:b/>
                <w:bCs/>
                <w:sz w:val="20"/>
                <w:szCs w:val="20"/>
                <w:lang w:val="cy-GB"/>
              </w:rPr>
              <w:t>ymarfer CFD trefn isel diwydiannol</w:t>
            </w:r>
            <w:r w:rsidRPr="004509F3">
              <w:rPr>
                <w:rFonts w:asciiTheme="minorHAnsi" w:hAnsiTheme="minorHAnsi" w:cstheme="minorHAnsi"/>
                <w:sz w:val="20"/>
                <w:szCs w:val="20"/>
                <w:lang w:val="cy-GB"/>
              </w:rPr>
              <w:t xml:space="preserve"> gyda </w:t>
            </w:r>
            <w:r w:rsidRPr="003B3399">
              <w:rPr>
                <w:rFonts w:asciiTheme="minorHAnsi" w:hAnsiTheme="minorHAnsi" w:cstheme="minorHAnsi"/>
                <w:b/>
                <w:bCs/>
                <w:sz w:val="20"/>
                <w:szCs w:val="20"/>
                <w:lang w:val="cy-GB"/>
              </w:rPr>
              <w:t>dulliau rhifiadol trefn uchel modern</w:t>
            </w:r>
            <w:r w:rsidRPr="004509F3">
              <w:rPr>
                <w:rFonts w:asciiTheme="minorHAnsi" w:hAnsiTheme="minorHAnsi" w:cstheme="minorHAnsi"/>
                <w:sz w:val="20"/>
                <w:szCs w:val="20"/>
                <w:lang w:val="cy-GB"/>
              </w:rPr>
              <w:t xml:space="preserve"> ar gyfer efelychu llif manwl gywir.</w:t>
            </w:r>
          </w:p>
          <w:p w14:paraId="3ABB73A0" w14:textId="77777777" w:rsidR="00E46E9B" w:rsidRPr="00E46E9B" w:rsidRDefault="00E46E9B" w:rsidP="00D364C9">
            <w:pPr>
              <w:rPr>
                <w:rFonts w:asciiTheme="minorHAnsi" w:hAnsiTheme="minorHAnsi" w:cstheme="minorHAnsi"/>
                <w:sz w:val="20"/>
                <w:szCs w:val="20"/>
                <w:lang w:val="en-IE"/>
              </w:rPr>
            </w:pPr>
          </w:p>
          <w:p w14:paraId="444F877C" w14:textId="77777777" w:rsidR="003675CB" w:rsidRPr="00E46E9B" w:rsidRDefault="003B3399" w:rsidP="004D0D35">
            <w:pPr>
              <w:pStyle w:val="ListParagraph"/>
              <w:numPr>
                <w:ilvl w:val="0"/>
                <w:numId w:val="9"/>
              </w:numPr>
              <w:spacing w:before="0" w:after="0" w:line="240" w:lineRule="auto"/>
              <w:ind w:left="357" w:hanging="357"/>
              <w:contextualSpacing w:val="0"/>
              <w:rPr>
                <w:rFonts w:asciiTheme="minorHAnsi" w:hAnsiTheme="minorHAnsi" w:cstheme="minorHAnsi"/>
                <w:sz w:val="20"/>
                <w:szCs w:val="20"/>
              </w:rPr>
            </w:pPr>
            <w:r w:rsidRPr="003B3399">
              <w:rPr>
                <w:rFonts w:ascii="Calibri" w:hAnsi="Calibri" w:cstheme="minorHAnsi"/>
                <w:b/>
                <w:bCs/>
                <w:sz w:val="20"/>
                <w:szCs w:val="20"/>
                <w:lang w:val="cy-GB"/>
              </w:rPr>
              <w:t>Dylunio, gweithredu a gwerthuso</w:t>
            </w:r>
            <w:r w:rsidRPr="003675CB">
              <w:rPr>
                <w:rFonts w:ascii="Calibri" w:hAnsi="Calibri" w:cstheme="minorHAnsi"/>
                <w:sz w:val="20"/>
                <w:szCs w:val="20"/>
                <w:lang w:val="cy-GB"/>
              </w:rPr>
              <w:t xml:space="preserve"> dulliau rhifiadol sy'n cyplysu </w:t>
            </w:r>
            <w:r w:rsidRPr="003B3399">
              <w:rPr>
                <w:rFonts w:ascii="Calibri" w:hAnsi="Calibri" w:cstheme="minorHAnsi"/>
                <w:b/>
                <w:bCs/>
                <w:sz w:val="20"/>
                <w:szCs w:val="20"/>
                <w:lang w:val="cy-GB"/>
              </w:rPr>
              <w:t>cynlluniau cyfaint manwl gywir trefn isel</w:t>
            </w:r>
            <w:r w:rsidRPr="003675CB">
              <w:rPr>
                <w:rFonts w:ascii="Calibri" w:hAnsi="Calibri" w:cstheme="minorHAnsi"/>
                <w:sz w:val="20"/>
                <w:szCs w:val="20"/>
                <w:lang w:val="cy-GB"/>
              </w:rPr>
              <w:t xml:space="preserve"> â </w:t>
            </w:r>
            <w:r w:rsidRPr="003B3399">
              <w:rPr>
                <w:rFonts w:ascii="Calibri" w:hAnsi="Calibri" w:cstheme="minorHAnsi"/>
                <w:b/>
                <w:bCs/>
                <w:sz w:val="20"/>
                <w:szCs w:val="20"/>
                <w:lang w:val="cy-GB"/>
              </w:rPr>
              <w:t>thechnegau arwahanu trefn uchel</w:t>
            </w:r>
            <w:r w:rsidRPr="003675CB">
              <w:rPr>
                <w:rFonts w:ascii="Calibri" w:hAnsi="Calibri" w:cstheme="minorHAnsi"/>
                <w:sz w:val="20"/>
                <w:szCs w:val="20"/>
                <w:lang w:val="cy-GB"/>
              </w:rPr>
              <w:t xml:space="preserve"> ar gyfer efelychu llif byrhoedlog cywir.</w:t>
            </w:r>
          </w:p>
          <w:p w14:paraId="3A0D6907" w14:textId="77777777" w:rsidR="003675CB" w:rsidRPr="00E46E9B" w:rsidRDefault="003B3399" w:rsidP="004D0D35">
            <w:pPr>
              <w:pStyle w:val="ListParagraph"/>
              <w:numPr>
                <w:ilvl w:val="0"/>
                <w:numId w:val="9"/>
              </w:numPr>
              <w:spacing w:before="0" w:after="0" w:line="240" w:lineRule="auto"/>
              <w:ind w:left="357" w:hanging="357"/>
              <w:contextualSpacing w:val="0"/>
              <w:rPr>
                <w:rFonts w:asciiTheme="minorHAnsi" w:hAnsiTheme="minorHAnsi" w:cstheme="minorHAnsi"/>
                <w:sz w:val="20"/>
                <w:szCs w:val="20"/>
              </w:rPr>
            </w:pPr>
            <w:r w:rsidRPr="003B3399">
              <w:rPr>
                <w:rFonts w:ascii="Calibri" w:hAnsi="Calibri" w:cstheme="minorHAnsi"/>
                <w:b/>
                <w:bCs/>
                <w:sz w:val="20"/>
                <w:szCs w:val="20"/>
                <w:lang w:val="cy-GB"/>
              </w:rPr>
              <w:t>Datblygu fframweithiau arwahanu hybrid</w:t>
            </w:r>
            <w:r w:rsidRPr="003675CB">
              <w:rPr>
                <w:rFonts w:ascii="Calibri" w:hAnsi="Calibri" w:cstheme="minorHAnsi"/>
                <w:sz w:val="20"/>
                <w:szCs w:val="20"/>
                <w:lang w:val="cy-GB"/>
              </w:rPr>
              <w:t xml:space="preserve"> sy'n cymhwyso amrywiaeth o lefelau cywirdeb ar draws y parth cyfrifiadol, gan gynnwys algorithmau ar gyfer amodau trosglwyddo cyson a chadwraeth ar ryngwynebau is-barthau.</w:t>
            </w:r>
          </w:p>
          <w:p w14:paraId="2F83083D" w14:textId="77777777" w:rsidR="003675CB" w:rsidRPr="00E46E9B" w:rsidRDefault="003B3399" w:rsidP="004D0D35">
            <w:pPr>
              <w:pStyle w:val="ListParagraph"/>
              <w:numPr>
                <w:ilvl w:val="0"/>
                <w:numId w:val="9"/>
              </w:numPr>
              <w:spacing w:before="0" w:after="0" w:line="240" w:lineRule="auto"/>
              <w:ind w:left="357" w:hanging="357"/>
              <w:contextualSpacing w:val="0"/>
              <w:rPr>
                <w:rFonts w:asciiTheme="minorHAnsi" w:hAnsiTheme="minorHAnsi" w:cstheme="minorHAnsi"/>
                <w:sz w:val="20"/>
                <w:szCs w:val="20"/>
              </w:rPr>
            </w:pPr>
            <w:r w:rsidRPr="003B3399">
              <w:rPr>
                <w:rFonts w:ascii="Calibri" w:hAnsi="Calibri" w:cstheme="minorHAnsi"/>
                <w:b/>
                <w:bCs/>
                <w:sz w:val="20"/>
                <w:szCs w:val="20"/>
                <w:lang w:val="cy-GB"/>
              </w:rPr>
              <w:t>Datblygu ac optimeiddio algorithmau cyfochrog ar gyfer systemau cyfrifiadura perfformiad uchel</w:t>
            </w:r>
            <w:r w:rsidRPr="003675CB">
              <w:rPr>
                <w:rFonts w:ascii="Calibri" w:hAnsi="Calibri" w:cstheme="minorHAnsi"/>
                <w:sz w:val="20"/>
                <w:szCs w:val="20"/>
                <w:lang w:val="cy-GB"/>
              </w:rPr>
              <w:t xml:space="preserve"> ar raddfa fawr, cyfrannu at MPI, OpenMP a chydrannau cof effeithlon i gefnogi cyfrifiant cyfrifiadura perfformiad uchel byrhoedlog y gellir ei gynhyrchu ar raddfa fawr.</w:t>
            </w:r>
          </w:p>
          <w:p w14:paraId="50DFC5B4" w14:textId="77777777" w:rsidR="00E46E9B" w:rsidRPr="00E46E9B" w:rsidRDefault="003B3399" w:rsidP="004D0D35">
            <w:pPr>
              <w:pStyle w:val="ListParagraph"/>
              <w:numPr>
                <w:ilvl w:val="0"/>
                <w:numId w:val="9"/>
              </w:numPr>
              <w:spacing w:before="0" w:after="0" w:line="240" w:lineRule="auto"/>
              <w:ind w:left="357" w:hanging="357"/>
              <w:contextualSpacing w:val="0"/>
              <w:rPr>
                <w:rFonts w:asciiTheme="minorHAnsi" w:hAnsiTheme="minorHAnsi" w:cstheme="minorHAnsi"/>
                <w:b/>
                <w:bCs/>
                <w:sz w:val="20"/>
                <w:szCs w:val="20"/>
              </w:rPr>
            </w:pPr>
            <w:r w:rsidRPr="003B3399">
              <w:rPr>
                <w:rFonts w:ascii="Calibri" w:hAnsi="Calibri" w:cstheme="minorHAnsi"/>
                <w:b/>
                <w:sz w:val="20"/>
                <w:szCs w:val="20"/>
                <w:lang w:val="cy-GB"/>
              </w:rPr>
              <w:t>Perfformio a dadansoddi efelychiadau rhifiadol</w:t>
            </w:r>
            <w:r w:rsidRPr="00E46E9B">
              <w:rPr>
                <w:rFonts w:ascii="Calibri" w:hAnsi="Calibri" w:cstheme="minorHAnsi"/>
                <w:bCs/>
                <w:sz w:val="20"/>
                <w:szCs w:val="20"/>
                <w:lang w:val="cy-GB"/>
              </w:rPr>
              <w:t>, gan gynnwys meincnodi a phroffilio astudiaethau, a defnyddio canfyddiadau'r canlyniadau i ysgrifennu cyhoeddiadau a adolygir gan gymheiriaid.</w:t>
            </w:r>
          </w:p>
          <w:p w14:paraId="33B0776A" w14:textId="77777777" w:rsidR="003675CB" w:rsidRPr="003675CB" w:rsidRDefault="003B3399" w:rsidP="004D0D35">
            <w:pPr>
              <w:pStyle w:val="ListParagraph"/>
              <w:numPr>
                <w:ilvl w:val="0"/>
                <w:numId w:val="9"/>
              </w:numPr>
              <w:spacing w:before="0" w:after="0" w:line="240" w:lineRule="auto"/>
              <w:ind w:left="357" w:hanging="357"/>
              <w:contextualSpacing w:val="0"/>
              <w:rPr>
                <w:rFonts w:asciiTheme="minorHAnsi" w:hAnsiTheme="minorHAnsi" w:cstheme="minorHAnsi"/>
                <w:sz w:val="20"/>
                <w:szCs w:val="20"/>
              </w:rPr>
            </w:pPr>
            <w:r w:rsidRPr="003B3399">
              <w:rPr>
                <w:rFonts w:ascii="Calibri" w:hAnsi="Calibri" w:cstheme="minorHAnsi"/>
                <w:b/>
                <w:bCs/>
                <w:sz w:val="20"/>
                <w:szCs w:val="20"/>
                <w:lang w:val="cy-GB"/>
              </w:rPr>
              <w:t>Cyfrannu at arwain a mentora ymchwilwyr PhD</w:t>
            </w:r>
            <w:r w:rsidRPr="003675CB">
              <w:rPr>
                <w:rFonts w:ascii="Calibri" w:hAnsi="Calibri" w:cstheme="minorHAnsi"/>
                <w:sz w:val="20"/>
                <w:szCs w:val="20"/>
                <w:lang w:val="cy-GB"/>
              </w:rPr>
              <w:t xml:space="preserve"> sy'n gweithio ar ddulliau rhifiadol a chyfrifiadol perthynol.</w:t>
            </w:r>
          </w:p>
          <w:p w14:paraId="13E1DC00" w14:textId="77777777" w:rsidR="007523A7" w:rsidRDefault="003B3399" w:rsidP="004D0D35">
            <w:pPr>
              <w:pStyle w:val="ListParagraph"/>
              <w:numPr>
                <w:ilvl w:val="0"/>
                <w:numId w:val="9"/>
              </w:numPr>
              <w:spacing w:before="0" w:after="0" w:line="240" w:lineRule="auto"/>
              <w:ind w:left="357" w:hanging="357"/>
              <w:contextualSpacing w:val="0"/>
              <w:rPr>
                <w:rFonts w:asciiTheme="minorHAnsi" w:hAnsiTheme="minorHAnsi" w:cstheme="minorHAnsi"/>
                <w:sz w:val="20"/>
                <w:szCs w:val="20"/>
              </w:rPr>
            </w:pPr>
            <w:r w:rsidRPr="003B3399">
              <w:rPr>
                <w:rFonts w:ascii="Calibri" w:hAnsi="Calibri" w:cstheme="minorHAnsi"/>
                <w:b/>
                <w:bCs/>
                <w:sz w:val="20"/>
                <w:szCs w:val="20"/>
                <w:lang w:val="cy-GB"/>
              </w:rPr>
              <w:t>Bod yn ymwybodol o ddatblygiadau mewn cyfrifiadura perfformiad uchel, arwahanu trefn uchel a chyfrifiadura cyfochrog,</w:t>
            </w:r>
            <w:r w:rsidRPr="003675CB">
              <w:rPr>
                <w:rFonts w:ascii="Calibri" w:hAnsi="Calibri" w:cstheme="minorHAnsi"/>
                <w:sz w:val="20"/>
                <w:szCs w:val="20"/>
                <w:lang w:val="cy-GB"/>
              </w:rPr>
              <w:t xml:space="preserve"> gan gymhwyso datblygiadau perthnasol i wireddu nodau'r prosiect.</w:t>
            </w:r>
          </w:p>
          <w:p w14:paraId="5AC1B235" w14:textId="77777777" w:rsidR="003C64AD" w:rsidRPr="00E46E9B" w:rsidRDefault="003C64AD" w:rsidP="003C64AD">
            <w:pPr>
              <w:pStyle w:val="ListParagraph"/>
              <w:spacing w:before="0" w:after="0" w:line="240" w:lineRule="auto"/>
              <w:ind w:left="357"/>
              <w:contextualSpacing w:val="0"/>
              <w:rPr>
                <w:rFonts w:asciiTheme="minorHAnsi" w:hAnsiTheme="minorHAnsi" w:cstheme="minorHAnsi"/>
                <w:sz w:val="20"/>
                <w:szCs w:val="20"/>
              </w:rPr>
            </w:pPr>
          </w:p>
        </w:tc>
      </w:tr>
      <w:tr w:rsidR="002815BF" w14:paraId="00787065" w14:textId="77777777" w:rsidTr="741CD718">
        <w:tc>
          <w:tcPr>
            <w:tcW w:w="1589" w:type="dxa"/>
            <w:shd w:val="clear" w:color="auto" w:fill="242F60"/>
            <w:vAlign w:val="center"/>
          </w:tcPr>
          <w:p w14:paraId="19613E55" w14:textId="77777777" w:rsidR="00311B83" w:rsidRPr="00E46E9B" w:rsidRDefault="00311B83" w:rsidP="008A2B42">
            <w:pPr>
              <w:rPr>
                <w:rFonts w:asciiTheme="minorHAnsi" w:hAnsiTheme="minorHAnsi" w:cstheme="minorHAnsi"/>
                <w:sz w:val="20"/>
                <w:szCs w:val="20"/>
              </w:rPr>
            </w:pPr>
          </w:p>
        </w:tc>
        <w:tc>
          <w:tcPr>
            <w:tcW w:w="9327" w:type="dxa"/>
          </w:tcPr>
          <w:p w14:paraId="42A0FBAD" w14:textId="77777777" w:rsidR="00B144E1" w:rsidRPr="00B144E1" w:rsidRDefault="003B3399" w:rsidP="00B144E1">
            <w:pPr>
              <w:numPr>
                <w:ilvl w:val="0"/>
                <w:numId w:val="9"/>
              </w:numPr>
              <w:spacing w:before="0" w:after="0" w:line="240" w:lineRule="auto"/>
              <w:contextualSpacing w:val="0"/>
              <w:jc w:val="both"/>
              <w:rPr>
                <w:rFonts w:asciiTheme="minorHAnsi" w:hAnsiTheme="minorHAnsi" w:cstheme="minorHAnsi"/>
                <w:b/>
                <w:bCs/>
                <w:iCs/>
                <w:sz w:val="20"/>
                <w:szCs w:val="20"/>
                <w:lang w:val="en-US"/>
              </w:rPr>
            </w:pPr>
            <w:r w:rsidRPr="00B144E1">
              <w:rPr>
                <w:rFonts w:asciiTheme="minorHAnsi" w:hAnsiTheme="minorHAnsi" w:cstheme="minorHAnsi"/>
                <w:bCs/>
                <w:iCs/>
                <w:sz w:val="20"/>
                <w:szCs w:val="20"/>
                <w:lang w:val="cy-GB"/>
              </w:rPr>
              <w:t>Cyfrannu'n rhagweithiol at ymchwil a chynnal ymchwil, gan gynnwys casglu, paratoi a dadansoddi data, meddwl am syniadau newydd a chyflwyno canfyddiadau.</w:t>
            </w:r>
          </w:p>
          <w:p w14:paraId="34E3E98D" w14:textId="77777777" w:rsidR="00B144E1" w:rsidRPr="00B144E1" w:rsidRDefault="003B3399" w:rsidP="00B144E1">
            <w:pPr>
              <w:numPr>
                <w:ilvl w:val="0"/>
                <w:numId w:val="9"/>
              </w:numPr>
              <w:spacing w:before="0" w:after="0" w:line="240" w:lineRule="auto"/>
              <w:contextualSpacing w:val="0"/>
              <w:jc w:val="both"/>
              <w:rPr>
                <w:rFonts w:asciiTheme="minorHAnsi" w:hAnsiTheme="minorHAnsi" w:cstheme="minorHAnsi"/>
                <w:b/>
                <w:bCs/>
                <w:iCs/>
                <w:sz w:val="20"/>
                <w:szCs w:val="20"/>
                <w:lang w:val="en-US"/>
              </w:rPr>
            </w:pPr>
            <w:r w:rsidRPr="00B144E1">
              <w:rPr>
                <w:rFonts w:asciiTheme="minorHAnsi" w:hAnsiTheme="minorHAnsi" w:cstheme="minorHAnsi"/>
                <w:bCs/>
                <w:iCs/>
                <w:sz w:val="20"/>
                <w:szCs w:val="20"/>
                <w:lang w:val="cy-GB"/>
              </w:rPr>
              <w:t xml:space="preserve">Paratoi adroddiadau, drafftio patentau a phapurau sy'n disgrifio canlyniadau'r ymchwil, boed yn gyfrinachol neu i'w cyhoeddi.  </w:t>
            </w:r>
          </w:p>
          <w:p w14:paraId="26838790" w14:textId="77777777" w:rsidR="00B144E1" w:rsidRPr="00B144E1" w:rsidRDefault="003B3399" w:rsidP="00B144E1">
            <w:pPr>
              <w:numPr>
                <w:ilvl w:val="0"/>
                <w:numId w:val="9"/>
              </w:numPr>
              <w:spacing w:before="0" w:after="0" w:line="240" w:lineRule="auto"/>
              <w:contextualSpacing w:val="0"/>
              <w:jc w:val="both"/>
              <w:rPr>
                <w:rFonts w:asciiTheme="minorHAnsi" w:hAnsiTheme="minorHAnsi" w:cstheme="minorHAnsi"/>
                <w:bCs/>
                <w:iCs/>
                <w:sz w:val="20"/>
                <w:szCs w:val="20"/>
                <w:lang w:val="en-US"/>
              </w:rPr>
            </w:pPr>
            <w:r w:rsidRPr="00B144E1">
              <w:rPr>
                <w:rFonts w:asciiTheme="minorHAnsi" w:hAnsiTheme="minorHAnsi" w:cstheme="minorHAnsi"/>
                <w:sz w:val="20"/>
                <w:szCs w:val="20"/>
                <w:lang w:val="cy-GB"/>
              </w:rPr>
              <w:t>Bod yn hunangymhellol a defnyddio menter bersonol, gan geisio dod o hyd i ffyrdd addas o ymdrin â heriau a gofyn am arweiniad pan fo angen.</w:t>
            </w:r>
          </w:p>
          <w:p w14:paraId="1EF461C7" w14:textId="77777777" w:rsidR="00B144E1" w:rsidRPr="00B144E1" w:rsidRDefault="003B3399" w:rsidP="00B144E1">
            <w:pPr>
              <w:numPr>
                <w:ilvl w:val="0"/>
                <w:numId w:val="9"/>
              </w:numPr>
              <w:spacing w:before="0" w:after="0" w:line="240" w:lineRule="auto"/>
              <w:contextualSpacing w:val="0"/>
              <w:jc w:val="both"/>
              <w:rPr>
                <w:rFonts w:asciiTheme="minorHAnsi" w:hAnsiTheme="minorHAnsi" w:cstheme="minorHAnsi"/>
                <w:bCs/>
                <w:iCs/>
                <w:sz w:val="20"/>
                <w:szCs w:val="20"/>
                <w:lang w:val="en-US"/>
              </w:rPr>
            </w:pPr>
            <w:r w:rsidRPr="00B144E1">
              <w:rPr>
                <w:rFonts w:asciiTheme="minorHAnsi" w:hAnsiTheme="minorHAnsi" w:cstheme="minorHAnsi"/>
                <w:bCs/>
                <w:iCs/>
                <w:sz w:val="20"/>
                <w:szCs w:val="20"/>
                <w:lang w:val="cy-GB"/>
              </w:rPr>
              <w:lastRenderedPageBreak/>
              <w:t>Rhyngweithio'n gadarnhaol ac yn broffesiynol â chydweithredwyr a phartneriaid eraill yn y Gyfadran ac mewn mannau eraill yn y Brifysgol a'r tu hwnt fel y bo'n briodol, megis ym maes diwydiant/masnach, mewn sefydliadau cyhoeddus, ysbytai ac yn y byd academaidd.</w:t>
            </w:r>
          </w:p>
          <w:p w14:paraId="2057C731" w14:textId="77777777" w:rsidR="00B144E1" w:rsidRPr="00B144E1" w:rsidRDefault="003B3399" w:rsidP="00B144E1">
            <w:pPr>
              <w:numPr>
                <w:ilvl w:val="0"/>
                <w:numId w:val="9"/>
              </w:numPr>
              <w:spacing w:before="0" w:after="0" w:line="240" w:lineRule="auto"/>
              <w:contextualSpacing w:val="0"/>
              <w:jc w:val="both"/>
              <w:rPr>
                <w:rFonts w:asciiTheme="minorHAnsi" w:hAnsiTheme="minorHAnsi" w:cstheme="minorHAnsi"/>
                <w:sz w:val="20"/>
                <w:szCs w:val="20"/>
                <w:lang w:val="en-IE"/>
              </w:rPr>
            </w:pPr>
            <w:r w:rsidRPr="00B144E1">
              <w:rPr>
                <w:rFonts w:asciiTheme="minorHAnsi" w:hAnsiTheme="minorHAnsi" w:cstheme="minorHAnsi"/>
                <w:bCs/>
                <w:iCs/>
                <w:sz w:val="20"/>
                <w:szCs w:val="20"/>
                <w:lang w:val="cy-GB"/>
              </w:rPr>
              <w:t>Cyfrannu at faterion trefniadol y Gyfadran i'w helpu i weithredu'n hwylus a helpu i godi ei phroffil ymchwil allanol.</w:t>
            </w:r>
          </w:p>
          <w:p w14:paraId="6281699B" w14:textId="77777777" w:rsidR="00B144E1" w:rsidRPr="00B144E1" w:rsidRDefault="003B3399" w:rsidP="00B144E1">
            <w:pPr>
              <w:numPr>
                <w:ilvl w:val="0"/>
                <w:numId w:val="9"/>
              </w:numPr>
              <w:spacing w:before="0" w:after="0" w:line="240" w:lineRule="auto"/>
              <w:contextualSpacing w:val="0"/>
              <w:jc w:val="both"/>
              <w:rPr>
                <w:rFonts w:asciiTheme="minorHAnsi" w:hAnsiTheme="minorHAnsi" w:cstheme="minorHAnsi"/>
                <w:b/>
                <w:bCs/>
                <w:i/>
                <w:iCs/>
                <w:sz w:val="20"/>
                <w:szCs w:val="20"/>
                <w:lang w:val="en-US"/>
              </w:rPr>
            </w:pPr>
            <w:r w:rsidRPr="00B144E1">
              <w:rPr>
                <w:rFonts w:asciiTheme="minorHAnsi" w:hAnsiTheme="minorHAnsi" w:cstheme="minorHAnsi"/>
                <w:bCs/>
                <w:iCs/>
                <w:sz w:val="20"/>
                <w:szCs w:val="20"/>
                <w:lang w:val="cy-GB"/>
              </w:rPr>
              <w:t xml:space="preserve">Bod yn ymwybodol o ddatblygiadau yn y maes, o safbwynt technegol, penodol a chyffredinol, a'u goblygiad ehangach ar gyfer maes y ddisgyblaeth, cymwysiadau masnachol a'r economi wybodaeth. </w:t>
            </w:r>
          </w:p>
          <w:p w14:paraId="19BD521A" w14:textId="77777777" w:rsidR="00B144E1" w:rsidRPr="00B144E1" w:rsidRDefault="003B3399" w:rsidP="00B144E1">
            <w:pPr>
              <w:numPr>
                <w:ilvl w:val="0"/>
                <w:numId w:val="9"/>
              </w:numPr>
              <w:spacing w:before="0" w:after="0" w:line="240" w:lineRule="auto"/>
              <w:contextualSpacing w:val="0"/>
              <w:jc w:val="both"/>
              <w:rPr>
                <w:rFonts w:asciiTheme="minorHAnsi" w:hAnsiTheme="minorHAnsi" w:cstheme="minorHAnsi"/>
                <w:b/>
                <w:bCs/>
                <w:iCs/>
                <w:sz w:val="20"/>
                <w:szCs w:val="20"/>
                <w:lang w:val="en-US"/>
              </w:rPr>
            </w:pPr>
            <w:r w:rsidRPr="00B144E1">
              <w:rPr>
                <w:rFonts w:asciiTheme="minorHAnsi" w:hAnsiTheme="minorHAnsi" w:cstheme="minorHAnsi"/>
                <w:bCs/>
                <w:iCs/>
                <w:sz w:val="20"/>
                <w:szCs w:val="20"/>
                <w:lang w:val="cy-GB"/>
              </w:rPr>
              <w:t>Gweithredu fel cynrychiolydd neu aelod o bwyllgorau pan fo angen, gan achub ar y cyfle i ehangu eich profiad proffesiynol.</w:t>
            </w:r>
          </w:p>
          <w:p w14:paraId="0F036D6A" w14:textId="77777777" w:rsidR="00B144E1" w:rsidRPr="00B144E1" w:rsidRDefault="003B3399" w:rsidP="00B144E1">
            <w:pPr>
              <w:numPr>
                <w:ilvl w:val="0"/>
                <w:numId w:val="9"/>
              </w:numPr>
              <w:spacing w:before="0" w:after="0" w:line="240" w:lineRule="auto"/>
              <w:contextualSpacing w:val="0"/>
              <w:jc w:val="both"/>
              <w:rPr>
                <w:rFonts w:asciiTheme="minorHAnsi" w:hAnsiTheme="minorHAnsi" w:cstheme="minorHAnsi"/>
                <w:bCs/>
                <w:iCs/>
                <w:sz w:val="20"/>
                <w:szCs w:val="20"/>
                <w:lang w:val="en-US"/>
              </w:rPr>
            </w:pPr>
            <w:r w:rsidRPr="00B144E1">
              <w:rPr>
                <w:rFonts w:asciiTheme="minorHAnsi" w:hAnsiTheme="minorHAnsi" w:cstheme="minorHAnsi"/>
                <w:bCs/>
                <w:iCs/>
                <w:sz w:val="20"/>
                <w:szCs w:val="20"/>
                <w:lang w:val="cy-GB"/>
              </w:rPr>
              <w:t xml:space="preserve">Dangos eich datblygiad proffesiynol eich hun gan ddarparu tystiolaeth, nodi anghenion datblygu, gan gyfeirio at Fframwaith Datblygu Ymchwilwyr Vitae, yn enwedig o ran cyfnod prawf, Adolygiad Datblygiad Proffesiynol a chymryd rhan mewn digwyddiadau hyfforddi. </w:t>
            </w:r>
          </w:p>
          <w:p w14:paraId="1189374E" w14:textId="77777777" w:rsidR="00B144E1" w:rsidRPr="00B144E1" w:rsidRDefault="003B3399" w:rsidP="00B144E1">
            <w:pPr>
              <w:numPr>
                <w:ilvl w:val="0"/>
                <w:numId w:val="9"/>
              </w:numPr>
              <w:spacing w:before="0" w:after="0" w:line="240" w:lineRule="auto"/>
              <w:contextualSpacing w:val="0"/>
              <w:jc w:val="both"/>
              <w:rPr>
                <w:rFonts w:asciiTheme="minorHAnsi" w:hAnsiTheme="minorHAnsi" w:cstheme="minorHAnsi"/>
                <w:b/>
                <w:bCs/>
                <w:iCs/>
                <w:sz w:val="20"/>
                <w:szCs w:val="20"/>
                <w:lang w:val="en-US"/>
              </w:rPr>
            </w:pPr>
            <w:r w:rsidRPr="00B144E1">
              <w:rPr>
                <w:rFonts w:asciiTheme="minorHAnsi" w:hAnsiTheme="minorHAnsi" w:cstheme="minorHAnsi"/>
                <w:bCs/>
                <w:iCs/>
                <w:sz w:val="20"/>
                <w:szCs w:val="20"/>
                <w:lang w:val="cy-GB"/>
              </w:rPr>
              <w:t>Cynnal a gwella cysylltiadau â'r sefydliadau proffesiynol a chyrff cysylltiedig eraill.</w:t>
            </w:r>
          </w:p>
          <w:p w14:paraId="581B5CDD" w14:textId="77777777" w:rsidR="00B144E1" w:rsidRPr="00B144E1" w:rsidRDefault="003B3399" w:rsidP="00B144E1">
            <w:pPr>
              <w:numPr>
                <w:ilvl w:val="0"/>
                <w:numId w:val="9"/>
              </w:numPr>
              <w:spacing w:before="0" w:after="0" w:line="240" w:lineRule="auto"/>
              <w:contextualSpacing w:val="0"/>
              <w:jc w:val="both"/>
              <w:rPr>
                <w:rFonts w:asciiTheme="minorHAnsi" w:hAnsiTheme="minorHAnsi" w:cstheme="minorHAnsi"/>
                <w:b/>
                <w:sz w:val="20"/>
                <w:szCs w:val="20"/>
                <w:lang w:val="en-IE"/>
              </w:rPr>
            </w:pPr>
            <w:r w:rsidRPr="00B144E1">
              <w:rPr>
                <w:rFonts w:asciiTheme="minorHAnsi" w:hAnsiTheme="minorHAnsi" w:cstheme="minorHAnsi"/>
                <w:sz w:val="20"/>
                <w:szCs w:val="20"/>
                <w:lang w:val="cy-GB"/>
              </w:rPr>
              <w:t>Ufuddhau i brotocolau arfer gorau wrth gynnal a chadw cofnodion ymchwil, fel y’i nodir gan ganllawiau rheoli cofnodion sefydliadau addysg uwch a'r Cynghorau Ymchwil. Mae hyn yn cynnwys gwneud yn siŵr bod cofnodion llyfrau log prosiectau yn cael eu cyflwyno i'r Brifysgol/Prif Ymchwilydd ar ôl gorffen y gwaith.</w:t>
            </w:r>
          </w:p>
          <w:p w14:paraId="2CC66699" w14:textId="77777777" w:rsidR="00311B83" w:rsidRDefault="00311B83" w:rsidP="003C64AD">
            <w:pPr>
              <w:spacing w:before="0" w:after="0" w:line="240" w:lineRule="auto"/>
              <w:contextualSpacing w:val="0"/>
              <w:jc w:val="both"/>
              <w:rPr>
                <w:rFonts w:asciiTheme="minorHAnsi" w:hAnsiTheme="minorHAnsi" w:cstheme="minorHAnsi"/>
                <w:sz w:val="20"/>
                <w:szCs w:val="20"/>
                <w:lang w:val="en-IE"/>
              </w:rPr>
            </w:pPr>
          </w:p>
          <w:p w14:paraId="525ACD07" w14:textId="77777777" w:rsidR="003C64AD" w:rsidRPr="00E46E9B" w:rsidRDefault="003C64AD" w:rsidP="003C64AD">
            <w:pPr>
              <w:spacing w:before="0" w:after="0" w:line="240" w:lineRule="auto"/>
              <w:contextualSpacing w:val="0"/>
              <w:jc w:val="both"/>
              <w:rPr>
                <w:rFonts w:asciiTheme="minorHAnsi" w:hAnsiTheme="minorHAnsi" w:cstheme="minorHAnsi"/>
                <w:sz w:val="20"/>
                <w:szCs w:val="20"/>
                <w:lang w:val="en-IE"/>
              </w:rPr>
            </w:pPr>
          </w:p>
        </w:tc>
      </w:tr>
      <w:tr w:rsidR="002815BF" w14:paraId="2E1011D7" w14:textId="77777777" w:rsidTr="741CD718">
        <w:tc>
          <w:tcPr>
            <w:tcW w:w="1589" w:type="dxa"/>
            <w:shd w:val="clear" w:color="auto" w:fill="242F60"/>
            <w:vAlign w:val="center"/>
          </w:tcPr>
          <w:p w14:paraId="277C86EB" w14:textId="77777777" w:rsidR="00311B83" w:rsidRPr="00E46E9B" w:rsidRDefault="003B3399" w:rsidP="008A2B42">
            <w:pPr>
              <w:rPr>
                <w:rFonts w:asciiTheme="minorHAnsi" w:hAnsiTheme="minorHAnsi" w:cstheme="minorHAnsi"/>
                <w:b/>
                <w:color w:val="FFFFFF" w:themeColor="background1"/>
                <w:sz w:val="20"/>
                <w:szCs w:val="20"/>
              </w:rPr>
            </w:pPr>
            <w:r w:rsidRPr="00E46E9B">
              <w:rPr>
                <w:rFonts w:asciiTheme="minorHAnsi" w:hAnsiTheme="minorHAnsi" w:cstheme="minorHAnsi"/>
                <w:sz w:val="20"/>
                <w:szCs w:val="20"/>
                <w:lang w:val="cy-GB"/>
              </w:rPr>
              <w:lastRenderedPageBreak/>
              <w:br w:type="page"/>
            </w:r>
            <w:r w:rsidRPr="00E46E9B">
              <w:rPr>
                <w:rFonts w:ascii="Calibri" w:hAnsi="Calibri" w:cstheme="minorHAnsi"/>
                <w:b/>
                <w:bCs/>
                <w:color w:val="FFFFFF" w:themeColor="background1"/>
                <w:sz w:val="20"/>
                <w:szCs w:val="20"/>
                <w:lang w:val="cy-GB"/>
              </w:rPr>
              <w:t>Dyletswyddau Cyffredinol</w:t>
            </w:r>
          </w:p>
        </w:tc>
        <w:tc>
          <w:tcPr>
            <w:tcW w:w="9327" w:type="dxa"/>
          </w:tcPr>
          <w:p w14:paraId="6F50B000" w14:textId="77777777" w:rsidR="00311B83" w:rsidRPr="00E46E9B" w:rsidRDefault="003B3399" w:rsidP="00311B83">
            <w:pPr>
              <w:pStyle w:val="ListParagraph"/>
              <w:numPr>
                <w:ilvl w:val="0"/>
                <w:numId w:val="9"/>
              </w:numPr>
              <w:spacing w:before="0" w:after="120" w:line="240" w:lineRule="auto"/>
              <w:rPr>
                <w:rFonts w:asciiTheme="minorHAnsi" w:hAnsiTheme="minorHAnsi" w:cstheme="minorHAnsi"/>
                <w:sz w:val="20"/>
                <w:szCs w:val="20"/>
              </w:rPr>
            </w:pPr>
            <w:r w:rsidRPr="00E46E9B">
              <w:rPr>
                <w:rFonts w:asciiTheme="minorHAnsi" w:hAnsiTheme="minorHAnsi" w:cstheme="minorHAnsi"/>
                <w:sz w:val="20"/>
                <w:szCs w:val="20"/>
                <w:lang w:val="cy-GB"/>
              </w:rPr>
              <w:t xml:space="preserve">Hyrwyddo cydraddoldeb ac amrywiaeth mewn arferion gwaith a chynnal perthnasoedd gweithio cadarnhaol. </w:t>
            </w:r>
          </w:p>
          <w:p w14:paraId="057CD20C" w14:textId="77777777" w:rsidR="00311B83" w:rsidRPr="00E46E9B" w:rsidRDefault="003B3399" w:rsidP="00311B83">
            <w:pPr>
              <w:pStyle w:val="ListParagraph"/>
              <w:numPr>
                <w:ilvl w:val="0"/>
                <w:numId w:val="9"/>
              </w:numPr>
              <w:spacing w:before="0" w:after="120" w:line="240" w:lineRule="auto"/>
              <w:rPr>
                <w:rFonts w:asciiTheme="minorHAnsi" w:hAnsiTheme="minorHAnsi" w:cstheme="minorHAnsi"/>
                <w:sz w:val="20"/>
                <w:szCs w:val="20"/>
              </w:rPr>
            </w:pPr>
            <w:r w:rsidRPr="00E46E9B">
              <w:rPr>
                <w:rFonts w:asciiTheme="minorHAnsi" w:hAnsiTheme="minorHAnsi" w:cstheme="minorHAnsi"/>
                <w:sz w:val="20"/>
                <w:szCs w:val="20"/>
                <w:lang w:val="cy-GB"/>
              </w:rPr>
              <w:t>Cyflawni rôl a holl weithgareddau'r swydd yn unol â systemau rheoli a pholisïau diogelwch, iechyd a chynaliadwyedd, er mwyn lleihau’r risgiau a’r effeithiau sy’n deillio o weithgarwch y swydd.</w:t>
            </w:r>
          </w:p>
          <w:p w14:paraId="2092D0BB" w14:textId="77777777" w:rsidR="00311B83" w:rsidRPr="00E46E9B" w:rsidRDefault="003B3399" w:rsidP="00311B83">
            <w:pPr>
              <w:pStyle w:val="ListParagraph"/>
              <w:numPr>
                <w:ilvl w:val="0"/>
                <w:numId w:val="9"/>
              </w:numPr>
              <w:spacing w:before="0" w:after="120" w:line="240" w:lineRule="auto"/>
              <w:rPr>
                <w:rFonts w:asciiTheme="minorHAnsi" w:hAnsiTheme="minorHAnsi" w:cstheme="minorHAnsi"/>
                <w:sz w:val="20"/>
                <w:szCs w:val="20"/>
                <w:u w:val="single"/>
              </w:rPr>
            </w:pPr>
            <w:r w:rsidRPr="00E46E9B">
              <w:rPr>
                <w:rFonts w:asciiTheme="minorHAnsi" w:hAnsiTheme="minorHAnsi" w:cstheme="minorHAnsi"/>
                <w:sz w:val="20"/>
                <w:szCs w:val="20"/>
                <w:lang w:val="cy-GB"/>
              </w:rPr>
              <w:t>Sicrhau bod rheoli risg yn rhan annatod o unrhyw broses benderfynu, drwy sicrhau cydymffurfiaeth â Pholisi Rheoli Risg y Brifysgol.</w:t>
            </w:r>
          </w:p>
          <w:p w14:paraId="3B5E5C84" w14:textId="77777777" w:rsidR="00311B83" w:rsidRPr="00E46E9B" w:rsidRDefault="003B3399" w:rsidP="00311B83">
            <w:pPr>
              <w:pStyle w:val="ListParagraph"/>
              <w:numPr>
                <w:ilvl w:val="0"/>
                <w:numId w:val="9"/>
              </w:numPr>
              <w:spacing w:before="0" w:after="120" w:line="240" w:lineRule="auto"/>
              <w:rPr>
                <w:rFonts w:asciiTheme="minorHAnsi" w:hAnsiTheme="minorHAnsi" w:cstheme="minorHAnsi"/>
                <w:sz w:val="20"/>
                <w:szCs w:val="20"/>
              </w:rPr>
            </w:pPr>
            <w:r w:rsidRPr="00E46E9B">
              <w:rPr>
                <w:rFonts w:asciiTheme="minorHAnsi" w:hAnsiTheme="minorHAnsi" w:cstheme="minorHAnsi"/>
                <w:sz w:val="20"/>
                <w:szCs w:val="20"/>
                <w:lang w:val="cy-GB"/>
              </w:rPr>
              <w:t>Unrhyw ddyletswyddau eraill y mae'r Gyfadran/y Gyfarwyddiaeth/y Maes Gwasanaeth wedi cytuno arnynt.</w:t>
            </w:r>
          </w:p>
        </w:tc>
      </w:tr>
      <w:tr w:rsidR="002815BF" w14:paraId="5D911690" w14:textId="77777777" w:rsidTr="741CD718">
        <w:tc>
          <w:tcPr>
            <w:tcW w:w="1589" w:type="dxa"/>
            <w:shd w:val="clear" w:color="auto" w:fill="242F60"/>
            <w:vAlign w:val="center"/>
          </w:tcPr>
          <w:p w14:paraId="39892F6F" w14:textId="77777777" w:rsidR="00311B83" w:rsidRPr="00E46E9B" w:rsidRDefault="003B3399" w:rsidP="008A2B42">
            <w:pPr>
              <w:spacing w:before="240" w:after="240"/>
              <w:rPr>
                <w:rFonts w:asciiTheme="minorHAnsi" w:hAnsiTheme="minorHAnsi" w:cstheme="minorHAnsi"/>
                <w:b/>
                <w:color w:val="FFFFFF" w:themeColor="background1"/>
                <w:sz w:val="20"/>
                <w:szCs w:val="20"/>
              </w:rPr>
            </w:pPr>
            <w:r w:rsidRPr="00E46E9B">
              <w:rPr>
                <w:rFonts w:ascii="Calibri" w:hAnsi="Calibri" w:cstheme="minorHAnsi"/>
                <w:b/>
                <w:bCs/>
                <w:color w:val="FFFFFF" w:themeColor="background1"/>
                <w:sz w:val="20"/>
                <w:szCs w:val="20"/>
                <w:lang w:val="cy-GB"/>
              </w:rPr>
              <w:t>Manyleb Person</w:t>
            </w:r>
          </w:p>
          <w:p w14:paraId="5EED965B" w14:textId="77777777" w:rsidR="00311B83" w:rsidRPr="00E46E9B" w:rsidRDefault="00311B83" w:rsidP="008A2B42">
            <w:pPr>
              <w:rPr>
                <w:rFonts w:asciiTheme="minorHAnsi" w:hAnsiTheme="minorHAnsi" w:cstheme="minorHAnsi"/>
                <w:color w:val="FFFFFF" w:themeColor="background1"/>
                <w:sz w:val="20"/>
                <w:szCs w:val="20"/>
              </w:rPr>
            </w:pPr>
          </w:p>
        </w:tc>
        <w:tc>
          <w:tcPr>
            <w:tcW w:w="9327" w:type="dxa"/>
          </w:tcPr>
          <w:p w14:paraId="5BAE0383" w14:textId="77777777" w:rsidR="00311B83" w:rsidRPr="00E46E9B" w:rsidRDefault="003B3399" w:rsidP="008A2B42">
            <w:pPr>
              <w:rPr>
                <w:rFonts w:asciiTheme="minorHAnsi" w:hAnsiTheme="minorHAnsi" w:cstheme="minorHAnsi"/>
                <w:sz w:val="20"/>
                <w:szCs w:val="20"/>
              </w:rPr>
            </w:pPr>
            <w:r w:rsidRPr="00E46E9B">
              <w:rPr>
                <w:rFonts w:ascii="Calibri" w:hAnsi="Calibri" w:cstheme="minorHAnsi"/>
                <w:b/>
                <w:bCs/>
                <w:sz w:val="20"/>
                <w:szCs w:val="20"/>
                <w:lang w:val="cy-GB"/>
              </w:rPr>
              <w:t>Meini Prawf Hanfodol:</w:t>
            </w:r>
            <w:r w:rsidRPr="00E46E9B">
              <w:rPr>
                <w:rFonts w:ascii="Calibri" w:hAnsi="Calibri" w:cstheme="minorHAnsi"/>
                <w:sz w:val="20"/>
                <w:szCs w:val="20"/>
                <w:lang w:val="cy-GB"/>
              </w:rPr>
              <w:t xml:space="preserve"> </w:t>
            </w:r>
          </w:p>
          <w:p w14:paraId="3DC9AC5B" w14:textId="77777777" w:rsidR="00311B83" w:rsidRPr="00E46E9B" w:rsidRDefault="003B3399" w:rsidP="008F61D0">
            <w:pPr>
              <w:pStyle w:val="ListParagraph"/>
              <w:numPr>
                <w:ilvl w:val="0"/>
                <w:numId w:val="10"/>
              </w:numPr>
              <w:spacing w:before="0" w:line="240" w:lineRule="auto"/>
              <w:rPr>
                <w:rFonts w:asciiTheme="minorHAnsi" w:hAnsiTheme="minorHAnsi" w:cstheme="minorHAnsi"/>
                <w:sz w:val="20"/>
                <w:szCs w:val="20"/>
              </w:rPr>
            </w:pPr>
            <w:r w:rsidRPr="00E46E9B">
              <w:rPr>
                <w:rFonts w:asciiTheme="minorHAnsi" w:hAnsiTheme="minorHAnsi" w:cstheme="minorHAnsi"/>
                <w:sz w:val="20"/>
                <w:szCs w:val="20"/>
                <w:highlight w:val="yellow"/>
                <w:lang w:val="cy-GB"/>
              </w:rPr>
              <w:t>Gradd PhD mewn Peirianneg/Mecaneg Gyfrifiadol, Peirianneg Fecanyddol, Peirianneg Awyrofod, Mathemateg Gymhwysol, neu ddisgyblaeth perthynol (Thesis wedi'i gyflwyno erbyn dyddiad dechrau'r swydd).</w:t>
            </w:r>
          </w:p>
          <w:p w14:paraId="7CE5EAE2" w14:textId="77777777" w:rsidR="00311B83" w:rsidRPr="00E46E9B" w:rsidRDefault="003B3399" w:rsidP="008F61D0">
            <w:pPr>
              <w:pStyle w:val="ListParagraph"/>
              <w:numPr>
                <w:ilvl w:val="0"/>
                <w:numId w:val="10"/>
              </w:numPr>
              <w:spacing w:before="0" w:line="240" w:lineRule="auto"/>
              <w:rPr>
                <w:rFonts w:asciiTheme="minorHAnsi" w:hAnsiTheme="minorHAnsi" w:cstheme="minorHAnsi"/>
                <w:sz w:val="20"/>
                <w:szCs w:val="20"/>
              </w:rPr>
            </w:pPr>
            <w:r w:rsidRPr="00E46E9B">
              <w:rPr>
                <w:rFonts w:asciiTheme="minorHAnsi" w:hAnsiTheme="minorHAnsi" w:cstheme="minorHAnsi"/>
                <w:sz w:val="20"/>
                <w:szCs w:val="20"/>
                <w:lang w:val="cy-GB"/>
              </w:rPr>
              <w:t xml:space="preserve">Tystiolaeth o’r gallu i gymryd rhan weithredol mewn ysgrifennu a chyhoeddi papurau ymchwil, yn arbennig ar gyfer cylchgronau a adolygir a chyfrannu atynt. </w:t>
            </w:r>
          </w:p>
          <w:p w14:paraId="1B70D96A" w14:textId="77777777" w:rsidR="00311B83" w:rsidRPr="00E46E9B" w:rsidRDefault="003B3399" w:rsidP="008F61D0">
            <w:pPr>
              <w:pStyle w:val="ListParagraph"/>
              <w:numPr>
                <w:ilvl w:val="0"/>
                <w:numId w:val="10"/>
              </w:numPr>
              <w:spacing w:before="0" w:line="240" w:lineRule="auto"/>
              <w:rPr>
                <w:rFonts w:asciiTheme="minorHAnsi" w:hAnsiTheme="minorHAnsi" w:cstheme="minorHAnsi"/>
                <w:sz w:val="20"/>
                <w:szCs w:val="20"/>
              </w:rPr>
            </w:pPr>
            <w:r w:rsidRPr="00E46E9B">
              <w:rPr>
                <w:rFonts w:asciiTheme="minorHAnsi" w:hAnsiTheme="minorHAnsi" w:cstheme="minorHAnsi"/>
                <w:sz w:val="20"/>
                <w:szCs w:val="20"/>
                <w:lang w:val="cy-GB"/>
              </w:rPr>
              <w:t>Gallu amlwg i gynnal ymchwil yn unol ag amcanion y prosiect.</w:t>
            </w:r>
          </w:p>
          <w:p w14:paraId="53516DFB" w14:textId="77777777" w:rsidR="00311B83" w:rsidRPr="00E46E9B" w:rsidRDefault="003B3399" w:rsidP="008F61D0">
            <w:pPr>
              <w:pStyle w:val="ListParagraph"/>
              <w:numPr>
                <w:ilvl w:val="0"/>
                <w:numId w:val="10"/>
              </w:numPr>
              <w:spacing w:before="0" w:line="240" w:lineRule="auto"/>
              <w:rPr>
                <w:rFonts w:asciiTheme="minorHAnsi" w:hAnsiTheme="minorHAnsi" w:cstheme="minorHAnsi"/>
                <w:sz w:val="20"/>
                <w:szCs w:val="20"/>
              </w:rPr>
            </w:pPr>
            <w:r w:rsidRPr="00E46E9B">
              <w:rPr>
                <w:rFonts w:asciiTheme="minorHAnsi" w:hAnsiTheme="minorHAnsi" w:cstheme="minorHAnsi"/>
                <w:sz w:val="20"/>
                <w:szCs w:val="20"/>
                <w:lang w:val="cy-GB"/>
              </w:rPr>
              <w:t>Tystiolaeth o sgiliau cynllunio i gyfrannu at y prosiect ymchwil.</w:t>
            </w:r>
          </w:p>
          <w:p w14:paraId="75F5120B" w14:textId="77777777" w:rsidR="008F61D0" w:rsidRPr="00E46E9B" w:rsidRDefault="003B3399" w:rsidP="008F61D0">
            <w:pPr>
              <w:pStyle w:val="ListParagraph"/>
              <w:numPr>
                <w:ilvl w:val="0"/>
                <w:numId w:val="10"/>
              </w:numPr>
              <w:rPr>
                <w:rFonts w:asciiTheme="minorHAnsi" w:hAnsiTheme="minorHAnsi" w:cstheme="minorHAnsi"/>
                <w:sz w:val="20"/>
                <w:szCs w:val="20"/>
                <w:highlight w:val="yellow"/>
              </w:rPr>
            </w:pPr>
            <w:r w:rsidRPr="00E46E9B">
              <w:rPr>
                <w:rFonts w:asciiTheme="minorHAnsi" w:hAnsiTheme="minorHAnsi" w:cstheme="minorHAnsi"/>
                <w:sz w:val="20"/>
                <w:szCs w:val="20"/>
                <w:highlight w:val="yellow"/>
                <w:lang w:val="cy-GB"/>
              </w:rPr>
              <w:t>Tystiolaeth o brofiad o lunio problemau deinameg hylifau gan ddefnyddio dulliau arwahanu megis elfennau meidraidd, cyfeintiau meidraidd neu Galerkin amharhaol.</w:t>
            </w:r>
          </w:p>
          <w:p w14:paraId="55C2245C" w14:textId="77777777" w:rsidR="008F61D0" w:rsidRPr="00E46E9B" w:rsidRDefault="003B3399" w:rsidP="008F61D0">
            <w:pPr>
              <w:pStyle w:val="ListParagraph"/>
              <w:numPr>
                <w:ilvl w:val="0"/>
                <w:numId w:val="10"/>
              </w:numPr>
              <w:spacing w:before="0" w:after="160" w:line="259" w:lineRule="auto"/>
              <w:rPr>
                <w:rFonts w:asciiTheme="minorHAnsi" w:hAnsiTheme="minorHAnsi" w:cstheme="minorHAnsi"/>
                <w:sz w:val="20"/>
                <w:szCs w:val="20"/>
                <w:highlight w:val="yellow"/>
              </w:rPr>
            </w:pPr>
            <w:r w:rsidRPr="00E46E9B">
              <w:rPr>
                <w:rFonts w:asciiTheme="minorHAnsi" w:hAnsiTheme="minorHAnsi" w:cstheme="minorHAnsi"/>
                <w:sz w:val="20"/>
                <w:szCs w:val="20"/>
                <w:highlight w:val="yellow"/>
                <w:lang w:val="cy-GB"/>
              </w:rPr>
              <w:t>Tystiolaeth o brofiad o ddatblygu meddalwedd ar gyfer datryswyr cyfrifiadura perfformiad uchel ar gyfer llifoedd cywasgadwy</w:t>
            </w:r>
          </w:p>
          <w:p w14:paraId="13F9BAB6" w14:textId="77777777" w:rsidR="008F61D0" w:rsidRPr="00E46E9B" w:rsidRDefault="003B3399" w:rsidP="008F61D0">
            <w:pPr>
              <w:pStyle w:val="ListParagraph"/>
              <w:numPr>
                <w:ilvl w:val="0"/>
                <w:numId w:val="10"/>
              </w:numPr>
              <w:spacing w:before="0" w:after="160" w:line="259" w:lineRule="auto"/>
              <w:rPr>
                <w:rFonts w:asciiTheme="minorHAnsi" w:hAnsiTheme="minorHAnsi" w:cstheme="minorHAnsi"/>
                <w:sz w:val="20"/>
                <w:szCs w:val="20"/>
                <w:highlight w:val="yellow"/>
              </w:rPr>
            </w:pPr>
            <w:r w:rsidRPr="00E46E9B">
              <w:rPr>
                <w:rFonts w:asciiTheme="minorHAnsi" w:hAnsiTheme="minorHAnsi" w:cstheme="minorHAnsi"/>
                <w:sz w:val="20"/>
                <w:szCs w:val="20"/>
                <w:highlight w:val="yellow"/>
                <w:lang w:val="cy-GB"/>
              </w:rPr>
              <w:t>Profiad cryf o ddatblygu meddalwedd wyddonol neu beirianneg, yn ddelfrydol mewn Fortan, C/C++ neu ieithoedd crynoadol tebyg</w:t>
            </w:r>
          </w:p>
          <w:p w14:paraId="6E7C910F" w14:textId="77777777" w:rsidR="008F61D0" w:rsidRPr="00E46E9B" w:rsidRDefault="003B3399" w:rsidP="008F61D0">
            <w:pPr>
              <w:pStyle w:val="ListParagraph"/>
              <w:numPr>
                <w:ilvl w:val="0"/>
                <w:numId w:val="10"/>
              </w:numPr>
              <w:spacing w:before="0" w:after="160" w:line="259" w:lineRule="auto"/>
              <w:rPr>
                <w:rFonts w:asciiTheme="minorHAnsi" w:hAnsiTheme="minorHAnsi" w:cstheme="minorHAnsi"/>
                <w:sz w:val="20"/>
                <w:szCs w:val="20"/>
                <w:highlight w:val="yellow"/>
              </w:rPr>
            </w:pPr>
            <w:r w:rsidRPr="00E46E9B">
              <w:rPr>
                <w:rFonts w:asciiTheme="minorHAnsi" w:hAnsiTheme="minorHAnsi" w:cstheme="minorHAnsi"/>
                <w:sz w:val="20"/>
                <w:szCs w:val="20"/>
                <w:highlight w:val="yellow"/>
                <w:lang w:val="cy-GB"/>
              </w:rPr>
              <w:t>Profiad ymarferol o raglennu cyfochrog gan ddefnyddio MPI ac OpenMP</w:t>
            </w:r>
          </w:p>
          <w:p w14:paraId="3BD5EE73" w14:textId="77777777" w:rsidR="00311B83" w:rsidRPr="00E46E9B" w:rsidRDefault="003B3399" w:rsidP="008F61D0">
            <w:pPr>
              <w:pStyle w:val="ListParagraph"/>
              <w:numPr>
                <w:ilvl w:val="0"/>
                <w:numId w:val="10"/>
              </w:numPr>
              <w:spacing w:before="0" w:line="240" w:lineRule="auto"/>
              <w:rPr>
                <w:rFonts w:asciiTheme="minorHAnsi" w:hAnsiTheme="minorHAnsi" w:cstheme="minorHAnsi"/>
                <w:sz w:val="20"/>
                <w:szCs w:val="20"/>
              </w:rPr>
            </w:pPr>
            <w:r w:rsidRPr="00E46E9B">
              <w:rPr>
                <w:rFonts w:asciiTheme="minorHAnsi" w:hAnsiTheme="minorHAnsi" w:cstheme="minorHAnsi"/>
                <w:sz w:val="20"/>
                <w:szCs w:val="20"/>
                <w:lang w:val="cy-GB"/>
              </w:rPr>
              <w:t xml:space="preserve">Ymrwymiad i ddatblygiad proffesiynol parhaus </w:t>
            </w:r>
          </w:p>
          <w:p w14:paraId="19299150" w14:textId="77777777" w:rsidR="00311B83" w:rsidRPr="00E46E9B" w:rsidRDefault="003B3399" w:rsidP="008A2B42">
            <w:pPr>
              <w:rPr>
                <w:rFonts w:asciiTheme="minorHAnsi" w:hAnsiTheme="minorHAnsi" w:cstheme="minorHAnsi"/>
                <w:sz w:val="20"/>
                <w:szCs w:val="20"/>
                <w:highlight w:val="yellow"/>
              </w:rPr>
            </w:pPr>
            <w:r w:rsidRPr="00E46E9B">
              <w:rPr>
                <w:rFonts w:ascii="Calibri" w:hAnsi="Calibri" w:cstheme="minorHAnsi"/>
                <w:b/>
                <w:bCs/>
                <w:sz w:val="20"/>
                <w:szCs w:val="20"/>
                <w:lang w:val="cy-GB"/>
              </w:rPr>
              <w:t>Meini Prawf Dymunol</w:t>
            </w:r>
          </w:p>
          <w:p w14:paraId="6AB8743D" w14:textId="77777777" w:rsidR="008F61D0" w:rsidRPr="00E46E9B" w:rsidRDefault="003B3399" w:rsidP="008F61D0">
            <w:pPr>
              <w:pStyle w:val="ListParagraph"/>
              <w:numPr>
                <w:ilvl w:val="0"/>
                <w:numId w:val="10"/>
              </w:numPr>
              <w:spacing w:before="0" w:after="160" w:line="259" w:lineRule="auto"/>
              <w:rPr>
                <w:rFonts w:asciiTheme="minorHAnsi" w:hAnsiTheme="minorHAnsi" w:cstheme="minorHAnsi"/>
                <w:sz w:val="20"/>
                <w:szCs w:val="20"/>
              </w:rPr>
            </w:pPr>
            <w:r w:rsidRPr="00E46E9B">
              <w:rPr>
                <w:rFonts w:asciiTheme="minorHAnsi" w:hAnsiTheme="minorHAnsi" w:cstheme="minorHAnsi"/>
                <w:sz w:val="20"/>
                <w:szCs w:val="20"/>
                <w:lang w:val="cy-GB"/>
              </w:rPr>
              <w:t>Gwybodaeth o fodelu tyrfedd neu efelychu llif manwl gywir</w:t>
            </w:r>
          </w:p>
          <w:p w14:paraId="4150419F" w14:textId="77777777" w:rsidR="008F61D0" w:rsidRPr="00E46E9B" w:rsidRDefault="003B3399" w:rsidP="008F61D0">
            <w:pPr>
              <w:pStyle w:val="ListParagraph"/>
              <w:numPr>
                <w:ilvl w:val="0"/>
                <w:numId w:val="10"/>
              </w:numPr>
              <w:spacing w:before="0" w:after="160" w:line="259" w:lineRule="auto"/>
              <w:rPr>
                <w:rFonts w:asciiTheme="minorHAnsi" w:hAnsiTheme="minorHAnsi" w:cstheme="minorHAnsi"/>
                <w:sz w:val="20"/>
                <w:szCs w:val="20"/>
              </w:rPr>
            </w:pPr>
            <w:r w:rsidRPr="00E46E9B">
              <w:rPr>
                <w:rFonts w:asciiTheme="minorHAnsi" w:hAnsiTheme="minorHAnsi" w:cstheme="minorHAnsi"/>
                <w:sz w:val="20"/>
                <w:szCs w:val="20"/>
                <w:lang w:val="cy-GB"/>
              </w:rPr>
              <w:t>Profiad o gynnal a dadfygio efelychiadau ar raddfa fawr ar systemau cyfrifiadura perfformiad uchel</w:t>
            </w:r>
          </w:p>
          <w:p w14:paraId="3EF23519" w14:textId="77777777" w:rsidR="008F61D0" w:rsidRPr="00E46E9B" w:rsidRDefault="003B3399" w:rsidP="008F61D0">
            <w:pPr>
              <w:pStyle w:val="ListParagraph"/>
              <w:numPr>
                <w:ilvl w:val="0"/>
                <w:numId w:val="10"/>
              </w:numPr>
              <w:spacing w:before="0" w:after="160" w:line="259" w:lineRule="auto"/>
              <w:rPr>
                <w:rFonts w:asciiTheme="minorHAnsi" w:hAnsiTheme="minorHAnsi" w:cstheme="minorHAnsi"/>
                <w:sz w:val="20"/>
                <w:szCs w:val="20"/>
              </w:rPr>
            </w:pPr>
            <w:r w:rsidRPr="00E46E9B">
              <w:rPr>
                <w:rFonts w:asciiTheme="minorHAnsi" w:hAnsiTheme="minorHAnsi" w:cstheme="minorHAnsi"/>
                <w:sz w:val="20"/>
                <w:szCs w:val="20"/>
                <w:lang w:val="cy-GB"/>
              </w:rPr>
              <w:t>Profiad o gynhyrchu rhwyllau a thechnegau addasu rhwyllau</w:t>
            </w:r>
          </w:p>
          <w:p w14:paraId="6CEBCCBB" w14:textId="77777777" w:rsidR="008F61D0" w:rsidRPr="00E46E9B" w:rsidRDefault="003B3399" w:rsidP="008F61D0">
            <w:pPr>
              <w:pStyle w:val="ListParagraph"/>
              <w:numPr>
                <w:ilvl w:val="0"/>
                <w:numId w:val="10"/>
              </w:numPr>
              <w:spacing w:before="0" w:after="160" w:line="259" w:lineRule="auto"/>
              <w:rPr>
                <w:rFonts w:asciiTheme="minorHAnsi" w:hAnsiTheme="minorHAnsi" w:cstheme="minorHAnsi"/>
                <w:sz w:val="20"/>
                <w:szCs w:val="20"/>
              </w:rPr>
            </w:pPr>
            <w:r w:rsidRPr="00E46E9B">
              <w:rPr>
                <w:rFonts w:asciiTheme="minorHAnsi" w:hAnsiTheme="minorHAnsi" w:cstheme="minorHAnsi"/>
                <w:sz w:val="20"/>
                <w:szCs w:val="20"/>
                <w:lang w:val="cy-GB"/>
              </w:rPr>
              <w:t>Profiad o fethodolegau gwirio a dilysu</w:t>
            </w:r>
          </w:p>
          <w:p w14:paraId="2D1A1B2B" w14:textId="77777777" w:rsidR="00311B83" w:rsidRPr="00E46E9B" w:rsidRDefault="003B3399" w:rsidP="008F61D0">
            <w:pPr>
              <w:pStyle w:val="ListParagraph"/>
              <w:numPr>
                <w:ilvl w:val="0"/>
                <w:numId w:val="10"/>
              </w:numPr>
              <w:spacing w:before="0" w:after="160" w:line="259" w:lineRule="auto"/>
              <w:rPr>
                <w:rFonts w:asciiTheme="minorHAnsi" w:hAnsiTheme="minorHAnsi" w:cstheme="minorHAnsi"/>
                <w:sz w:val="20"/>
                <w:szCs w:val="20"/>
              </w:rPr>
            </w:pPr>
            <w:r w:rsidRPr="00E46E9B">
              <w:rPr>
                <w:rFonts w:asciiTheme="minorHAnsi" w:hAnsiTheme="minorHAnsi" w:cstheme="minorHAnsi"/>
                <w:sz w:val="20"/>
                <w:szCs w:val="20"/>
                <w:lang w:val="cy-GB"/>
              </w:rPr>
              <w:t>Cyfeirio at dargedau a hyblygrwydd i addasu i derfynau amser</w:t>
            </w:r>
          </w:p>
        </w:tc>
      </w:tr>
      <w:tr w:rsidR="002815BF" w14:paraId="498E851D" w14:textId="77777777" w:rsidTr="741CD718">
        <w:trPr>
          <w:trHeight w:val="1337"/>
        </w:trPr>
        <w:tc>
          <w:tcPr>
            <w:tcW w:w="1589" w:type="dxa"/>
            <w:shd w:val="clear" w:color="auto" w:fill="242F60"/>
            <w:vAlign w:val="center"/>
          </w:tcPr>
          <w:p w14:paraId="221B7944" w14:textId="77777777" w:rsidR="00785666" w:rsidRPr="00E46E9B" w:rsidRDefault="003B3399" w:rsidP="0026370D">
            <w:pPr>
              <w:spacing w:before="0" w:after="0" w:line="240" w:lineRule="auto"/>
              <w:rPr>
                <w:rFonts w:asciiTheme="minorHAnsi" w:hAnsiTheme="minorHAnsi" w:cstheme="minorHAnsi"/>
                <w:b/>
                <w:color w:val="FFFFFF" w:themeColor="background1"/>
                <w:sz w:val="20"/>
                <w:szCs w:val="20"/>
              </w:rPr>
            </w:pPr>
            <w:r w:rsidRPr="00E46E9B">
              <w:rPr>
                <w:rFonts w:ascii="Calibri" w:hAnsi="Calibri" w:cstheme="minorHAnsi"/>
                <w:b/>
                <w:bCs/>
                <w:color w:val="FFFFFF" w:themeColor="background1"/>
                <w:sz w:val="20"/>
                <w:szCs w:val="20"/>
                <w:lang w:val="cy-GB"/>
              </w:rPr>
              <w:lastRenderedPageBreak/>
              <w:t>Lefel Iaith Gymraeg</w:t>
            </w:r>
          </w:p>
        </w:tc>
        <w:tc>
          <w:tcPr>
            <w:tcW w:w="9327" w:type="dxa"/>
          </w:tcPr>
          <w:p w14:paraId="3CC055F7" w14:textId="77777777" w:rsidR="003B3399" w:rsidRPr="003B3399" w:rsidRDefault="003B3399" w:rsidP="0026370D">
            <w:pPr>
              <w:spacing w:before="0" w:after="0" w:line="240" w:lineRule="auto"/>
              <w:rPr>
                <w:rFonts w:asciiTheme="minorHAnsi" w:hAnsiTheme="minorHAnsi" w:cstheme="minorHAnsi"/>
                <w:sz w:val="20"/>
                <w:szCs w:val="20"/>
                <w:highlight w:val="yellow"/>
                <w:lang w:val="en-US"/>
              </w:rPr>
            </w:pPr>
            <w:proofErr w:type="spellStart"/>
            <w:r w:rsidRPr="003B3399">
              <w:rPr>
                <w:rFonts w:asciiTheme="minorHAnsi" w:hAnsiTheme="minorHAnsi" w:cstheme="minorHAnsi"/>
                <w:sz w:val="20"/>
                <w:szCs w:val="20"/>
                <w:highlight w:val="yellow"/>
                <w:lang w:val="en-US"/>
              </w:rPr>
              <w:t>Lefel</w:t>
            </w:r>
            <w:proofErr w:type="spellEnd"/>
            <w:r w:rsidRPr="003B3399">
              <w:rPr>
                <w:rFonts w:asciiTheme="minorHAnsi" w:hAnsiTheme="minorHAnsi" w:cstheme="minorHAnsi"/>
                <w:sz w:val="20"/>
                <w:szCs w:val="20"/>
                <w:highlight w:val="yellow"/>
                <w:lang w:val="en-US"/>
              </w:rPr>
              <w:t xml:space="preserve"> 1 – '</w:t>
            </w:r>
            <w:proofErr w:type="spellStart"/>
            <w:r w:rsidRPr="003B3399">
              <w:rPr>
                <w:rFonts w:asciiTheme="minorHAnsi" w:hAnsiTheme="minorHAnsi" w:cstheme="minorHAnsi"/>
                <w:sz w:val="20"/>
                <w:szCs w:val="20"/>
                <w:highlight w:val="yellow"/>
                <w:lang w:val="en-US"/>
              </w:rPr>
              <w:t>ychydig</w:t>
            </w:r>
            <w:proofErr w:type="spellEnd"/>
            <w:r w:rsidRPr="003B3399">
              <w:rPr>
                <w:rFonts w:asciiTheme="minorHAnsi" w:hAnsiTheme="minorHAnsi" w:cstheme="minorHAnsi"/>
                <w:sz w:val="20"/>
                <w:szCs w:val="20"/>
                <w:highlight w:val="yellow"/>
                <w:lang w:val="en-US"/>
              </w:rPr>
              <w:t xml:space="preserve">' – </w:t>
            </w:r>
            <w:proofErr w:type="spellStart"/>
            <w:r w:rsidRPr="003B3399">
              <w:rPr>
                <w:rFonts w:asciiTheme="minorHAnsi" w:hAnsiTheme="minorHAnsi" w:cstheme="minorHAnsi"/>
                <w:sz w:val="20"/>
                <w:szCs w:val="20"/>
                <w:highlight w:val="yellow"/>
                <w:lang w:val="en-US"/>
              </w:rPr>
              <w:t>ynganu</w:t>
            </w:r>
            <w:proofErr w:type="spellEnd"/>
            <w:r w:rsidRPr="003B3399">
              <w:rPr>
                <w:rFonts w:asciiTheme="minorHAnsi" w:hAnsiTheme="minorHAnsi" w:cstheme="minorHAnsi"/>
                <w:sz w:val="20"/>
                <w:szCs w:val="20"/>
                <w:highlight w:val="yellow"/>
                <w:lang w:val="en-US"/>
              </w:rPr>
              <w:t xml:space="preserve"> </w:t>
            </w:r>
            <w:proofErr w:type="spellStart"/>
            <w:r w:rsidRPr="003B3399">
              <w:rPr>
                <w:rFonts w:asciiTheme="minorHAnsi" w:hAnsiTheme="minorHAnsi" w:cstheme="minorHAnsi"/>
                <w:sz w:val="20"/>
                <w:szCs w:val="20"/>
                <w:highlight w:val="yellow"/>
                <w:lang w:val="en-US"/>
              </w:rPr>
              <w:t>geiriau</w:t>
            </w:r>
            <w:proofErr w:type="spellEnd"/>
            <w:r w:rsidRPr="003B3399">
              <w:rPr>
                <w:rFonts w:asciiTheme="minorHAnsi" w:hAnsiTheme="minorHAnsi" w:cstheme="minorHAnsi"/>
                <w:sz w:val="20"/>
                <w:szCs w:val="20"/>
                <w:highlight w:val="yellow"/>
                <w:lang w:val="en-US"/>
              </w:rPr>
              <w:t xml:space="preserve"> </w:t>
            </w:r>
            <w:proofErr w:type="spellStart"/>
            <w:r w:rsidRPr="003B3399">
              <w:rPr>
                <w:rFonts w:asciiTheme="minorHAnsi" w:hAnsiTheme="minorHAnsi" w:cstheme="minorHAnsi"/>
                <w:sz w:val="20"/>
                <w:szCs w:val="20"/>
                <w:highlight w:val="yellow"/>
                <w:lang w:val="en-US"/>
              </w:rPr>
              <w:t>Cymraeg</w:t>
            </w:r>
            <w:proofErr w:type="spellEnd"/>
            <w:r w:rsidRPr="003B3399">
              <w:rPr>
                <w:rFonts w:asciiTheme="minorHAnsi" w:hAnsiTheme="minorHAnsi" w:cstheme="minorHAnsi"/>
                <w:sz w:val="20"/>
                <w:szCs w:val="20"/>
                <w:highlight w:val="yellow"/>
                <w:lang w:val="en-US"/>
              </w:rPr>
              <w:t xml:space="preserve">. </w:t>
            </w:r>
            <w:proofErr w:type="spellStart"/>
            <w:r w:rsidRPr="003B3399">
              <w:rPr>
                <w:rFonts w:asciiTheme="minorHAnsi" w:hAnsiTheme="minorHAnsi" w:cstheme="minorHAnsi"/>
                <w:sz w:val="20"/>
                <w:szCs w:val="20"/>
                <w:highlight w:val="yellow"/>
                <w:lang w:val="en-US"/>
              </w:rPr>
              <w:t>Gallu</w:t>
            </w:r>
            <w:proofErr w:type="spellEnd"/>
            <w:r w:rsidRPr="003B3399">
              <w:rPr>
                <w:rFonts w:asciiTheme="minorHAnsi" w:hAnsiTheme="minorHAnsi" w:cstheme="minorHAnsi"/>
                <w:sz w:val="20"/>
                <w:szCs w:val="20"/>
                <w:highlight w:val="yellow"/>
                <w:lang w:val="en-US"/>
              </w:rPr>
              <w:t xml:space="preserve"> </w:t>
            </w:r>
            <w:proofErr w:type="spellStart"/>
            <w:r w:rsidRPr="003B3399">
              <w:rPr>
                <w:rFonts w:asciiTheme="minorHAnsi" w:hAnsiTheme="minorHAnsi" w:cstheme="minorHAnsi"/>
                <w:sz w:val="20"/>
                <w:szCs w:val="20"/>
                <w:highlight w:val="yellow"/>
                <w:lang w:val="en-US"/>
              </w:rPr>
              <w:t>ateb</w:t>
            </w:r>
            <w:proofErr w:type="spellEnd"/>
            <w:r w:rsidRPr="003B3399">
              <w:rPr>
                <w:rFonts w:asciiTheme="minorHAnsi" w:hAnsiTheme="minorHAnsi" w:cstheme="minorHAnsi"/>
                <w:sz w:val="20"/>
                <w:szCs w:val="20"/>
                <w:highlight w:val="yellow"/>
                <w:lang w:val="en-US"/>
              </w:rPr>
              <w:t xml:space="preserve"> y </w:t>
            </w:r>
            <w:proofErr w:type="spellStart"/>
            <w:r w:rsidRPr="003B3399">
              <w:rPr>
                <w:rFonts w:asciiTheme="minorHAnsi" w:hAnsiTheme="minorHAnsi" w:cstheme="minorHAnsi"/>
                <w:sz w:val="20"/>
                <w:szCs w:val="20"/>
                <w:highlight w:val="yellow"/>
                <w:lang w:val="en-US"/>
              </w:rPr>
              <w:t>ffôn</w:t>
            </w:r>
            <w:proofErr w:type="spellEnd"/>
            <w:r w:rsidRPr="003B3399">
              <w:rPr>
                <w:rFonts w:asciiTheme="minorHAnsi" w:hAnsiTheme="minorHAnsi" w:cstheme="minorHAnsi"/>
                <w:sz w:val="20"/>
                <w:szCs w:val="20"/>
                <w:highlight w:val="yellow"/>
                <w:lang w:val="en-US"/>
              </w:rPr>
              <w:t xml:space="preserve"> </w:t>
            </w:r>
            <w:proofErr w:type="spellStart"/>
            <w:r w:rsidRPr="003B3399">
              <w:rPr>
                <w:rFonts w:asciiTheme="minorHAnsi" w:hAnsiTheme="minorHAnsi" w:cstheme="minorHAnsi"/>
                <w:sz w:val="20"/>
                <w:szCs w:val="20"/>
                <w:highlight w:val="yellow"/>
                <w:lang w:val="en-US"/>
              </w:rPr>
              <w:t>yn</w:t>
            </w:r>
            <w:proofErr w:type="spellEnd"/>
            <w:r w:rsidRPr="003B3399">
              <w:rPr>
                <w:rFonts w:asciiTheme="minorHAnsi" w:hAnsiTheme="minorHAnsi" w:cstheme="minorHAnsi"/>
                <w:sz w:val="20"/>
                <w:szCs w:val="20"/>
                <w:highlight w:val="yellow"/>
                <w:lang w:val="en-US"/>
              </w:rPr>
              <w:t xml:space="preserve"> </w:t>
            </w:r>
            <w:proofErr w:type="spellStart"/>
            <w:r w:rsidRPr="003B3399">
              <w:rPr>
                <w:rFonts w:asciiTheme="minorHAnsi" w:hAnsiTheme="minorHAnsi" w:cstheme="minorHAnsi"/>
                <w:sz w:val="20"/>
                <w:szCs w:val="20"/>
                <w:highlight w:val="yellow"/>
                <w:lang w:val="en-US"/>
              </w:rPr>
              <w:t>Gymraeg</w:t>
            </w:r>
            <w:proofErr w:type="spellEnd"/>
            <w:r w:rsidRPr="003B3399">
              <w:rPr>
                <w:rFonts w:asciiTheme="minorHAnsi" w:hAnsiTheme="minorHAnsi" w:cstheme="minorHAnsi"/>
                <w:sz w:val="20"/>
                <w:szCs w:val="20"/>
                <w:highlight w:val="yellow"/>
                <w:lang w:val="en-US"/>
              </w:rPr>
              <w:t xml:space="preserve"> (bore da/</w:t>
            </w:r>
            <w:proofErr w:type="spellStart"/>
            <w:r w:rsidRPr="003B3399">
              <w:rPr>
                <w:rFonts w:asciiTheme="minorHAnsi" w:hAnsiTheme="minorHAnsi" w:cstheme="minorHAnsi"/>
                <w:sz w:val="20"/>
                <w:szCs w:val="20"/>
                <w:highlight w:val="yellow"/>
                <w:lang w:val="en-US"/>
              </w:rPr>
              <w:t>pnawn</w:t>
            </w:r>
            <w:proofErr w:type="spellEnd"/>
            <w:r w:rsidRPr="003B3399">
              <w:rPr>
                <w:rFonts w:asciiTheme="minorHAnsi" w:hAnsiTheme="minorHAnsi" w:cstheme="minorHAnsi"/>
                <w:sz w:val="20"/>
                <w:szCs w:val="20"/>
                <w:highlight w:val="yellow"/>
                <w:lang w:val="en-US"/>
              </w:rPr>
              <w:t xml:space="preserve"> da).</w:t>
            </w:r>
            <w:r w:rsidRPr="003B3399">
              <w:rPr>
                <w:rFonts w:asciiTheme="minorHAnsi" w:hAnsiTheme="minorHAnsi" w:cstheme="minorHAnsi"/>
                <w:sz w:val="20"/>
                <w:szCs w:val="20"/>
                <w:highlight w:val="yellow"/>
                <w:lang w:val="en-US"/>
              </w:rPr>
              <w:t xml:space="preserve"> </w:t>
            </w:r>
          </w:p>
          <w:p w14:paraId="3270A55D" w14:textId="3213CE17" w:rsidR="00785666" w:rsidRDefault="003B3399" w:rsidP="0026370D">
            <w:pPr>
              <w:spacing w:before="0" w:after="0" w:line="240" w:lineRule="auto"/>
              <w:rPr>
                <w:rFonts w:asciiTheme="minorHAnsi" w:hAnsiTheme="minorHAnsi" w:cstheme="minorHAnsi"/>
                <w:sz w:val="20"/>
                <w:szCs w:val="20"/>
                <w:lang w:val="en-US"/>
              </w:rPr>
            </w:pPr>
            <w:proofErr w:type="spellStart"/>
            <w:r w:rsidRPr="003B3399">
              <w:rPr>
                <w:rFonts w:asciiTheme="minorHAnsi" w:hAnsiTheme="minorHAnsi" w:cstheme="minorHAnsi"/>
                <w:sz w:val="20"/>
                <w:szCs w:val="20"/>
                <w:highlight w:val="yellow"/>
                <w:lang w:val="en-US"/>
              </w:rPr>
              <w:t>Gallu</w:t>
            </w:r>
            <w:proofErr w:type="spellEnd"/>
            <w:r w:rsidRPr="003B3399">
              <w:rPr>
                <w:rFonts w:asciiTheme="minorHAnsi" w:hAnsiTheme="minorHAnsi" w:cstheme="minorHAnsi"/>
                <w:sz w:val="20"/>
                <w:szCs w:val="20"/>
                <w:highlight w:val="yellow"/>
                <w:lang w:val="en-US"/>
              </w:rPr>
              <w:t xml:space="preserve"> </w:t>
            </w:r>
            <w:proofErr w:type="spellStart"/>
            <w:r w:rsidRPr="003B3399">
              <w:rPr>
                <w:rFonts w:asciiTheme="minorHAnsi" w:hAnsiTheme="minorHAnsi" w:cstheme="minorHAnsi"/>
                <w:sz w:val="20"/>
                <w:szCs w:val="20"/>
                <w:highlight w:val="yellow"/>
                <w:lang w:val="en-US"/>
              </w:rPr>
              <w:t>defnyddio</w:t>
            </w:r>
            <w:proofErr w:type="spellEnd"/>
            <w:r w:rsidRPr="003B3399">
              <w:rPr>
                <w:rFonts w:asciiTheme="minorHAnsi" w:hAnsiTheme="minorHAnsi" w:cstheme="minorHAnsi"/>
                <w:sz w:val="20"/>
                <w:szCs w:val="20"/>
                <w:highlight w:val="yellow"/>
                <w:lang w:val="en-US"/>
              </w:rPr>
              <w:t xml:space="preserve"> </w:t>
            </w:r>
            <w:proofErr w:type="spellStart"/>
            <w:r w:rsidRPr="003B3399">
              <w:rPr>
                <w:rFonts w:asciiTheme="minorHAnsi" w:hAnsiTheme="minorHAnsi" w:cstheme="minorHAnsi"/>
                <w:sz w:val="20"/>
                <w:szCs w:val="20"/>
                <w:highlight w:val="yellow"/>
                <w:lang w:val="en-US"/>
              </w:rPr>
              <w:t>geiriau</w:t>
            </w:r>
            <w:proofErr w:type="spellEnd"/>
            <w:r w:rsidRPr="003B3399">
              <w:rPr>
                <w:rFonts w:asciiTheme="minorHAnsi" w:hAnsiTheme="minorHAnsi" w:cstheme="minorHAnsi"/>
                <w:sz w:val="20"/>
                <w:szCs w:val="20"/>
                <w:highlight w:val="yellow"/>
                <w:lang w:val="en-US"/>
              </w:rPr>
              <w:t xml:space="preserve"> ac </w:t>
            </w:r>
            <w:proofErr w:type="spellStart"/>
            <w:r w:rsidRPr="003B3399">
              <w:rPr>
                <w:rFonts w:asciiTheme="minorHAnsi" w:hAnsiTheme="minorHAnsi" w:cstheme="minorHAnsi"/>
                <w:sz w:val="20"/>
                <w:szCs w:val="20"/>
                <w:highlight w:val="yellow"/>
                <w:lang w:val="en-US"/>
              </w:rPr>
              <w:t>ymadroddion</w:t>
            </w:r>
            <w:proofErr w:type="spellEnd"/>
            <w:r w:rsidRPr="003B3399">
              <w:rPr>
                <w:rFonts w:asciiTheme="minorHAnsi" w:hAnsiTheme="minorHAnsi" w:cstheme="minorHAnsi"/>
                <w:sz w:val="20"/>
                <w:szCs w:val="20"/>
                <w:highlight w:val="yellow"/>
                <w:lang w:val="en-US"/>
              </w:rPr>
              <w:t xml:space="preserve"> </w:t>
            </w:r>
            <w:proofErr w:type="spellStart"/>
            <w:r w:rsidRPr="003B3399">
              <w:rPr>
                <w:rFonts w:asciiTheme="minorHAnsi" w:hAnsiTheme="minorHAnsi" w:cstheme="minorHAnsi"/>
                <w:sz w:val="20"/>
                <w:szCs w:val="20"/>
                <w:highlight w:val="yellow"/>
                <w:lang w:val="en-US"/>
              </w:rPr>
              <w:t>pob</w:t>
            </w:r>
            <w:proofErr w:type="spellEnd"/>
            <w:r w:rsidRPr="003B3399">
              <w:rPr>
                <w:rFonts w:asciiTheme="minorHAnsi" w:hAnsiTheme="minorHAnsi" w:cstheme="minorHAnsi"/>
                <w:sz w:val="20"/>
                <w:szCs w:val="20"/>
                <w:highlight w:val="yellow"/>
                <w:lang w:val="en-US"/>
              </w:rPr>
              <w:t xml:space="preserve"> </w:t>
            </w:r>
            <w:proofErr w:type="spellStart"/>
            <w:r w:rsidRPr="003B3399">
              <w:rPr>
                <w:rFonts w:asciiTheme="minorHAnsi" w:hAnsiTheme="minorHAnsi" w:cstheme="minorHAnsi"/>
                <w:sz w:val="20"/>
                <w:szCs w:val="20"/>
                <w:highlight w:val="yellow"/>
                <w:lang w:val="en-US"/>
              </w:rPr>
              <w:t>dydd</w:t>
            </w:r>
            <w:proofErr w:type="spellEnd"/>
            <w:r w:rsidRPr="003B3399">
              <w:rPr>
                <w:rFonts w:asciiTheme="minorHAnsi" w:hAnsiTheme="minorHAnsi" w:cstheme="minorHAnsi"/>
                <w:sz w:val="20"/>
                <w:szCs w:val="20"/>
                <w:highlight w:val="yellow"/>
                <w:lang w:val="en-US"/>
              </w:rPr>
              <w:t xml:space="preserve"> </w:t>
            </w:r>
            <w:proofErr w:type="spellStart"/>
            <w:r w:rsidRPr="003B3399">
              <w:rPr>
                <w:rFonts w:asciiTheme="minorHAnsi" w:hAnsiTheme="minorHAnsi" w:cstheme="minorHAnsi"/>
                <w:sz w:val="20"/>
                <w:szCs w:val="20"/>
                <w:highlight w:val="yellow"/>
                <w:lang w:val="en-US"/>
              </w:rPr>
              <w:t>syml</w:t>
            </w:r>
            <w:proofErr w:type="spellEnd"/>
            <w:r w:rsidRPr="003B3399">
              <w:rPr>
                <w:rFonts w:asciiTheme="minorHAnsi" w:hAnsiTheme="minorHAnsi" w:cstheme="minorHAnsi"/>
                <w:sz w:val="20"/>
                <w:szCs w:val="20"/>
                <w:highlight w:val="yellow"/>
                <w:lang w:val="en-US"/>
              </w:rPr>
              <w:t xml:space="preserve"> </w:t>
            </w:r>
            <w:proofErr w:type="spellStart"/>
            <w:r w:rsidRPr="003B3399">
              <w:rPr>
                <w:rFonts w:asciiTheme="minorHAnsi" w:hAnsiTheme="minorHAnsi" w:cstheme="minorHAnsi"/>
                <w:sz w:val="20"/>
                <w:szCs w:val="20"/>
                <w:highlight w:val="yellow"/>
                <w:lang w:val="en-US"/>
              </w:rPr>
              <w:t>iawn</w:t>
            </w:r>
            <w:proofErr w:type="spellEnd"/>
            <w:r w:rsidRPr="003B3399">
              <w:rPr>
                <w:rFonts w:asciiTheme="minorHAnsi" w:hAnsiTheme="minorHAnsi" w:cstheme="minorHAnsi"/>
                <w:sz w:val="20"/>
                <w:szCs w:val="20"/>
                <w:highlight w:val="yellow"/>
                <w:lang w:val="en-US"/>
              </w:rPr>
              <w:t xml:space="preserve"> (</w:t>
            </w:r>
            <w:proofErr w:type="spellStart"/>
            <w:r w:rsidRPr="003B3399">
              <w:rPr>
                <w:rFonts w:asciiTheme="minorHAnsi" w:hAnsiTheme="minorHAnsi" w:cstheme="minorHAnsi"/>
                <w:sz w:val="20"/>
                <w:szCs w:val="20"/>
                <w:highlight w:val="yellow"/>
                <w:lang w:val="en-US"/>
              </w:rPr>
              <w:t>diolch</w:t>
            </w:r>
            <w:proofErr w:type="spellEnd"/>
            <w:r w:rsidRPr="003B3399">
              <w:rPr>
                <w:rFonts w:asciiTheme="minorHAnsi" w:hAnsiTheme="minorHAnsi" w:cstheme="minorHAnsi"/>
                <w:sz w:val="20"/>
                <w:szCs w:val="20"/>
                <w:highlight w:val="yellow"/>
                <w:lang w:val="en-US"/>
              </w:rPr>
              <w:t xml:space="preserve">, </w:t>
            </w:r>
            <w:proofErr w:type="spellStart"/>
            <w:r w:rsidRPr="003B3399">
              <w:rPr>
                <w:rFonts w:asciiTheme="minorHAnsi" w:hAnsiTheme="minorHAnsi" w:cstheme="minorHAnsi"/>
                <w:sz w:val="20"/>
                <w:szCs w:val="20"/>
                <w:highlight w:val="yellow"/>
                <w:lang w:val="en-US"/>
              </w:rPr>
              <w:t>os</w:t>
            </w:r>
            <w:proofErr w:type="spellEnd"/>
            <w:r w:rsidRPr="003B3399">
              <w:rPr>
                <w:rFonts w:asciiTheme="minorHAnsi" w:hAnsiTheme="minorHAnsi" w:cstheme="minorHAnsi"/>
                <w:sz w:val="20"/>
                <w:szCs w:val="20"/>
                <w:highlight w:val="yellow"/>
                <w:lang w:val="en-US"/>
              </w:rPr>
              <w:t xml:space="preserve"> </w:t>
            </w:r>
            <w:proofErr w:type="spellStart"/>
            <w:r w:rsidRPr="003B3399">
              <w:rPr>
                <w:rFonts w:asciiTheme="minorHAnsi" w:hAnsiTheme="minorHAnsi" w:cstheme="minorHAnsi"/>
                <w:sz w:val="20"/>
                <w:szCs w:val="20"/>
                <w:highlight w:val="yellow"/>
                <w:lang w:val="en-US"/>
              </w:rPr>
              <w:t>gwelwch</w:t>
            </w:r>
            <w:proofErr w:type="spellEnd"/>
            <w:r w:rsidRPr="003B3399">
              <w:rPr>
                <w:rFonts w:asciiTheme="minorHAnsi" w:hAnsiTheme="minorHAnsi" w:cstheme="minorHAnsi"/>
                <w:sz w:val="20"/>
                <w:szCs w:val="20"/>
                <w:highlight w:val="yellow"/>
                <w:lang w:val="en-US"/>
              </w:rPr>
              <w:t xml:space="preserve"> </w:t>
            </w:r>
            <w:proofErr w:type="spellStart"/>
            <w:r w:rsidRPr="003B3399">
              <w:rPr>
                <w:rFonts w:asciiTheme="minorHAnsi" w:hAnsiTheme="minorHAnsi" w:cstheme="minorHAnsi"/>
                <w:sz w:val="20"/>
                <w:szCs w:val="20"/>
                <w:highlight w:val="yellow"/>
                <w:lang w:val="en-US"/>
              </w:rPr>
              <w:t>yn</w:t>
            </w:r>
            <w:proofErr w:type="spellEnd"/>
            <w:r w:rsidRPr="003B3399">
              <w:rPr>
                <w:rFonts w:asciiTheme="minorHAnsi" w:hAnsiTheme="minorHAnsi" w:cstheme="minorHAnsi"/>
                <w:sz w:val="20"/>
                <w:szCs w:val="20"/>
                <w:highlight w:val="yellow"/>
                <w:lang w:val="en-US"/>
              </w:rPr>
              <w:t xml:space="preserve"> </w:t>
            </w:r>
            <w:proofErr w:type="spellStart"/>
            <w:r w:rsidRPr="003B3399">
              <w:rPr>
                <w:rFonts w:asciiTheme="minorHAnsi" w:hAnsiTheme="minorHAnsi" w:cstheme="minorHAnsi"/>
                <w:sz w:val="20"/>
                <w:szCs w:val="20"/>
                <w:highlight w:val="yellow"/>
                <w:lang w:val="en-US"/>
              </w:rPr>
              <w:t>dda</w:t>
            </w:r>
            <w:proofErr w:type="spellEnd"/>
            <w:r w:rsidRPr="003B3399">
              <w:rPr>
                <w:rFonts w:asciiTheme="minorHAnsi" w:hAnsiTheme="minorHAnsi" w:cstheme="minorHAnsi"/>
                <w:sz w:val="20"/>
                <w:szCs w:val="20"/>
                <w:highlight w:val="yellow"/>
                <w:lang w:val="en-US"/>
              </w:rPr>
              <w:t xml:space="preserve"> </w:t>
            </w:r>
            <w:proofErr w:type="spellStart"/>
            <w:r w:rsidRPr="003B3399">
              <w:rPr>
                <w:rFonts w:asciiTheme="minorHAnsi" w:hAnsiTheme="minorHAnsi" w:cstheme="minorHAnsi"/>
                <w:sz w:val="20"/>
                <w:szCs w:val="20"/>
                <w:highlight w:val="yellow"/>
                <w:lang w:val="en-US"/>
              </w:rPr>
              <w:t>etc</w:t>
            </w:r>
            <w:proofErr w:type="spellEnd"/>
            <w:r w:rsidRPr="003B3399">
              <w:rPr>
                <w:rFonts w:asciiTheme="minorHAnsi" w:hAnsiTheme="minorHAnsi" w:cstheme="minorHAnsi"/>
                <w:sz w:val="20"/>
                <w:szCs w:val="20"/>
                <w:highlight w:val="yellow"/>
                <w:lang w:val="en-US"/>
              </w:rPr>
              <w:t>).</w:t>
            </w:r>
            <w:r w:rsidRPr="003B3399">
              <w:rPr>
                <w:rFonts w:asciiTheme="minorHAnsi" w:hAnsiTheme="minorHAnsi" w:cstheme="minorHAnsi"/>
                <w:sz w:val="20"/>
                <w:szCs w:val="20"/>
                <w:highlight w:val="yellow"/>
                <w:lang w:val="en-US"/>
              </w:rPr>
              <w:t xml:space="preserve"> </w:t>
            </w:r>
            <w:proofErr w:type="spellStart"/>
            <w:r w:rsidRPr="003B3399">
              <w:rPr>
                <w:rFonts w:asciiTheme="minorHAnsi" w:hAnsiTheme="minorHAnsi" w:cstheme="minorHAnsi"/>
                <w:sz w:val="20"/>
                <w:szCs w:val="20"/>
                <w:highlight w:val="yellow"/>
                <w:lang w:val="en-US"/>
              </w:rPr>
              <w:t>Gallwch</w:t>
            </w:r>
            <w:proofErr w:type="spellEnd"/>
            <w:r w:rsidRPr="003B3399">
              <w:rPr>
                <w:rFonts w:asciiTheme="minorHAnsi" w:hAnsiTheme="minorHAnsi" w:cstheme="minorHAnsi"/>
                <w:sz w:val="20"/>
                <w:szCs w:val="20"/>
                <w:highlight w:val="yellow"/>
                <w:lang w:val="en-US"/>
              </w:rPr>
              <w:t xml:space="preserve"> </w:t>
            </w:r>
            <w:proofErr w:type="spellStart"/>
            <w:r w:rsidRPr="003B3399">
              <w:rPr>
                <w:rFonts w:asciiTheme="minorHAnsi" w:hAnsiTheme="minorHAnsi" w:cstheme="minorHAnsi"/>
                <w:sz w:val="20"/>
                <w:szCs w:val="20"/>
                <w:highlight w:val="yellow"/>
                <w:lang w:val="en-US"/>
              </w:rPr>
              <w:t>gyrraedd</w:t>
            </w:r>
            <w:proofErr w:type="spellEnd"/>
            <w:r w:rsidRPr="003B3399">
              <w:rPr>
                <w:rFonts w:asciiTheme="minorHAnsi" w:hAnsiTheme="minorHAnsi" w:cstheme="minorHAnsi"/>
                <w:sz w:val="20"/>
                <w:szCs w:val="20"/>
                <w:highlight w:val="yellow"/>
                <w:lang w:val="en-US"/>
              </w:rPr>
              <w:t xml:space="preserve"> Lefel 1 </w:t>
            </w:r>
            <w:proofErr w:type="spellStart"/>
            <w:r w:rsidRPr="003B3399">
              <w:rPr>
                <w:rFonts w:asciiTheme="minorHAnsi" w:hAnsiTheme="minorHAnsi" w:cstheme="minorHAnsi"/>
                <w:sz w:val="20"/>
                <w:szCs w:val="20"/>
                <w:highlight w:val="yellow"/>
                <w:lang w:val="en-US"/>
              </w:rPr>
              <w:t>drwy</w:t>
            </w:r>
            <w:proofErr w:type="spellEnd"/>
            <w:r w:rsidRPr="003B3399">
              <w:rPr>
                <w:rFonts w:asciiTheme="minorHAnsi" w:hAnsiTheme="minorHAnsi" w:cstheme="minorHAnsi"/>
                <w:sz w:val="20"/>
                <w:szCs w:val="20"/>
                <w:highlight w:val="yellow"/>
                <w:lang w:val="en-US"/>
              </w:rPr>
              <w:t xml:space="preserve"> </w:t>
            </w:r>
            <w:proofErr w:type="spellStart"/>
            <w:r w:rsidRPr="003B3399">
              <w:rPr>
                <w:rFonts w:asciiTheme="minorHAnsi" w:hAnsiTheme="minorHAnsi" w:cstheme="minorHAnsi"/>
                <w:sz w:val="20"/>
                <w:szCs w:val="20"/>
                <w:highlight w:val="yellow"/>
                <w:lang w:val="en-US"/>
              </w:rPr>
              <w:t>gwblhau</w:t>
            </w:r>
            <w:proofErr w:type="spellEnd"/>
            <w:r w:rsidRPr="003B3399">
              <w:rPr>
                <w:rFonts w:asciiTheme="minorHAnsi" w:hAnsiTheme="minorHAnsi" w:cstheme="minorHAnsi"/>
                <w:sz w:val="20"/>
                <w:szCs w:val="20"/>
                <w:highlight w:val="yellow"/>
                <w:lang w:val="en-US"/>
              </w:rPr>
              <w:t xml:space="preserve"> </w:t>
            </w:r>
            <w:proofErr w:type="spellStart"/>
            <w:r w:rsidRPr="003B3399">
              <w:rPr>
                <w:rFonts w:asciiTheme="minorHAnsi" w:hAnsiTheme="minorHAnsi" w:cstheme="minorHAnsi"/>
                <w:sz w:val="20"/>
                <w:szCs w:val="20"/>
                <w:highlight w:val="yellow"/>
                <w:lang w:val="en-US"/>
              </w:rPr>
              <w:t>cwrs</w:t>
            </w:r>
            <w:proofErr w:type="spellEnd"/>
            <w:r w:rsidRPr="003B3399">
              <w:rPr>
                <w:rFonts w:asciiTheme="minorHAnsi" w:hAnsiTheme="minorHAnsi" w:cstheme="minorHAnsi"/>
                <w:sz w:val="20"/>
                <w:szCs w:val="20"/>
                <w:highlight w:val="yellow"/>
                <w:lang w:val="en-US"/>
              </w:rPr>
              <w:t xml:space="preserve"> </w:t>
            </w:r>
            <w:proofErr w:type="spellStart"/>
            <w:r w:rsidRPr="003B3399">
              <w:rPr>
                <w:rFonts w:asciiTheme="minorHAnsi" w:hAnsiTheme="minorHAnsi" w:cstheme="minorHAnsi"/>
                <w:sz w:val="20"/>
                <w:szCs w:val="20"/>
                <w:highlight w:val="yellow"/>
                <w:lang w:val="en-US"/>
              </w:rPr>
              <w:t>hyfforddiant</w:t>
            </w:r>
            <w:proofErr w:type="spellEnd"/>
            <w:r w:rsidRPr="003B3399">
              <w:rPr>
                <w:rFonts w:asciiTheme="minorHAnsi" w:hAnsiTheme="minorHAnsi" w:cstheme="minorHAnsi"/>
                <w:sz w:val="20"/>
                <w:szCs w:val="20"/>
                <w:highlight w:val="yellow"/>
                <w:lang w:val="en-US"/>
              </w:rPr>
              <w:t xml:space="preserve"> un </w:t>
            </w:r>
            <w:proofErr w:type="spellStart"/>
            <w:r w:rsidRPr="003B3399">
              <w:rPr>
                <w:rFonts w:asciiTheme="minorHAnsi" w:hAnsiTheme="minorHAnsi" w:cstheme="minorHAnsi"/>
                <w:sz w:val="20"/>
                <w:szCs w:val="20"/>
                <w:highlight w:val="yellow"/>
                <w:lang w:val="en-US"/>
              </w:rPr>
              <w:t>awr</w:t>
            </w:r>
            <w:proofErr w:type="spellEnd"/>
            <w:r w:rsidRPr="003B3399">
              <w:rPr>
                <w:rFonts w:asciiTheme="minorHAnsi" w:hAnsiTheme="minorHAnsi" w:cstheme="minorHAnsi"/>
                <w:sz w:val="20"/>
                <w:szCs w:val="20"/>
                <w:highlight w:val="yellow"/>
                <w:lang w:val="en-US"/>
              </w:rPr>
              <w:t>.</w:t>
            </w:r>
          </w:p>
          <w:p w14:paraId="391470B3" w14:textId="77777777" w:rsidR="003B3399" w:rsidRPr="00E46E9B" w:rsidRDefault="003B3399" w:rsidP="0026370D">
            <w:pPr>
              <w:spacing w:before="0" w:after="0" w:line="240" w:lineRule="auto"/>
              <w:rPr>
                <w:rFonts w:asciiTheme="minorHAnsi" w:hAnsiTheme="minorHAnsi" w:cstheme="minorHAnsi"/>
                <w:sz w:val="20"/>
                <w:szCs w:val="20"/>
              </w:rPr>
            </w:pPr>
          </w:p>
          <w:p w14:paraId="2684A3D9" w14:textId="77777777" w:rsidR="00785666" w:rsidRPr="00E46E9B" w:rsidRDefault="003B3399" w:rsidP="0026370D">
            <w:pPr>
              <w:spacing w:before="0" w:after="0" w:line="240" w:lineRule="auto"/>
              <w:rPr>
                <w:rFonts w:asciiTheme="minorHAnsi" w:hAnsiTheme="minorHAnsi" w:cstheme="minorHAnsi"/>
                <w:sz w:val="20"/>
                <w:szCs w:val="20"/>
              </w:rPr>
            </w:pPr>
            <w:r w:rsidRPr="00E46E9B">
              <w:rPr>
                <w:rFonts w:asciiTheme="minorHAnsi" w:hAnsiTheme="minorHAnsi" w:cstheme="minorHAnsi"/>
                <w:sz w:val="20"/>
                <w:szCs w:val="20"/>
                <w:lang w:val="cy-GB"/>
              </w:rPr>
              <w:t xml:space="preserve">Am ragor o wybodaeth am Lefelau'r Iaith Gymraeg, gweler tudalen we’r Asesiad o Sgiliau Iaith Gymraeg, sydd ar gael </w:t>
            </w:r>
            <w:hyperlink r:id="rId11" w:history="1">
              <w:r w:rsidRPr="00E46E9B">
                <w:rPr>
                  <w:rStyle w:val="Hyperlink"/>
                  <w:rFonts w:ascii="Calibri" w:hAnsi="Calibri" w:cstheme="minorHAnsi"/>
                  <w:sz w:val="20"/>
                  <w:szCs w:val="20"/>
                  <w:lang w:val="cy-GB"/>
                </w:rPr>
                <w:t>yma</w:t>
              </w:r>
            </w:hyperlink>
            <w:r w:rsidRPr="00E46E9B">
              <w:rPr>
                <w:rFonts w:asciiTheme="minorHAnsi" w:hAnsiTheme="minorHAnsi" w:cstheme="minorHAnsi"/>
                <w:sz w:val="20"/>
                <w:szCs w:val="20"/>
                <w:lang w:val="cy-GB"/>
              </w:rPr>
              <w:t>.</w:t>
            </w:r>
          </w:p>
        </w:tc>
      </w:tr>
      <w:tr w:rsidR="002815BF" w14:paraId="12E712EB" w14:textId="77777777" w:rsidTr="741CD718">
        <w:trPr>
          <w:trHeight w:val="2249"/>
        </w:trPr>
        <w:tc>
          <w:tcPr>
            <w:tcW w:w="1589" w:type="dxa"/>
            <w:shd w:val="clear" w:color="auto" w:fill="242F60"/>
            <w:vAlign w:val="center"/>
          </w:tcPr>
          <w:p w14:paraId="7B9575BC" w14:textId="77777777" w:rsidR="00311B83" w:rsidRPr="00E46E9B" w:rsidRDefault="003B3399" w:rsidP="008A2B42">
            <w:pPr>
              <w:spacing w:before="240" w:after="240"/>
              <w:rPr>
                <w:rFonts w:asciiTheme="minorHAnsi" w:hAnsiTheme="minorHAnsi" w:cstheme="minorHAnsi"/>
                <w:b/>
                <w:sz w:val="20"/>
                <w:szCs w:val="20"/>
              </w:rPr>
            </w:pPr>
            <w:r w:rsidRPr="00E46E9B">
              <w:rPr>
                <w:rFonts w:ascii="Calibri" w:hAnsi="Calibri" w:cstheme="minorHAnsi"/>
                <w:b/>
                <w:bCs/>
                <w:color w:val="FFFFFF" w:themeColor="background1"/>
                <w:sz w:val="20"/>
                <w:szCs w:val="20"/>
                <w:lang w:val="cy-GB"/>
              </w:rPr>
              <w:t>Gwybodaeth Ychwanegol</w:t>
            </w:r>
          </w:p>
        </w:tc>
        <w:tc>
          <w:tcPr>
            <w:tcW w:w="9327" w:type="dxa"/>
          </w:tcPr>
          <w:p w14:paraId="2FD2A316" w14:textId="77777777" w:rsidR="00311B83" w:rsidRPr="003B3399" w:rsidRDefault="003B3399" w:rsidP="008A2B42">
            <w:pPr>
              <w:spacing w:before="100" w:beforeAutospacing="1" w:after="240"/>
              <w:rPr>
                <w:rFonts w:asciiTheme="minorHAnsi" w:hAnsiTheme="minorHAnsi" w:cstheme="minorHAnsi"/>
                <w:color w:val="000000"/>
                <w:sz w:val="20"/>
                <w:szCs w:val="20"/>
                <w:u w:val="single"/>
              </w:rPr>
            </w:pPr>
            <w:r w:rsidRPr="00E46E9B">
              <w:rPr>
                <w:rFonts w:asciiTheme="minorHAnsi" w:hAnsiTheme="minorHAnsi" w:cstheme="minorHAnsi"/>
                <w:color w:val="000000"/>
                <w:sz w:val="20"/>
                <w:szCs w:val="20"/>
                <w:lang w:val="cy-GB"/>
              </w:rPr>
              <w:t xml:space="preserve">Ymholiadau anffurfiol: Yr Athro Rubén Sevilla; </w:t>
            </w:r>
            <w:hyperlink r:id="rId12" w:history="1">
              <w:r w:rsidR="009A125E" w:rsidRPr="003B3399">
                <w:rPr>
                  <w:rStyle w:val="Hyperlink"/>
                  <w:rFonts w:ascii="Calibri" w:hAnsi="Calibri" w:cstheme="minorHAnsi"/>
                  <w:sz w:val="20"/>
                  <w:szCs w:val="20"/>
                  <w:lang w:val="cy-GB"/>
                </w:rPr>
                <w:t>R.Sevilla@abertawe.ac.uk</w:t>
              </w:r>
            </w:hyperlink>
            <w:r w:rsidR="009A125E" w:rsidRPr="003B3399">
              <w:rPr>
                <w:rFonts w:asciiTheme="minorHAnsi" w:hAnsiTheme="minorHAnsi" w:cstheme="minorHAnsi"/>
                <w:color w:val="000000"/>
                <w:sz w:val="20"/>
                <w:szCs w:val="20"/>
                <w:u w:val="single"/>
                <w:lang w:val="cy-GB"/>
              </w:rPr>
              <w:t xml:space="preserve"> </w:t>
            </w:r>
          </w:p>
          <w:p w14:paraId="3EC74B26" w14:textId="77777777" w:rsidR="00311B83" w:rsidRPr="00E46E9B" w:rsidRDefault="00311B83" w:rsidP="008A2B42">
            <w:pPr>
              <w:rPr>
                <w:rFonts w:asciiTheme="minorHAnsi" w:hAnsiTheme="minorHAnsi" w:cstheme="minorHAnsi"/>
                <w:color w:val="000000"/>
                <w:sz w:val="20"/>
                <w:szCs w:val="20"/>
              </w:rPr>
            </w:pPr>
          </w:p>
          <w:p w14:paraId="7E9AC791" w14:textId="77777777" w:rsidR="00311B83" w:rsidRPr="00E46E9B" w:rsidRDefault="00311B83" w:rsidP="0020589D">
            <w:pPr>
              <w:spacing w:before="0" w:after="0"/>
              <w:rPr>
                <w:rFonts w:asciiTheme="minorHAnsi" w:hAnsiTheme="minorHAnsi" w:cstheme="minorHAnsi"/>
                <w:b/>
                <w:bCs/>
                <w:sz w:val="20"/>
                <w:szCs w:val="20"/>
                <w:highlight w:val="yellow"/>
              </w:rPr>
            </w:pPr>
          </w:p>
        </w:tc>
      </w:tr>
    </w:tbl>
    <w:p w14:paraId="45CD83FB" w14:textId="77777777" w:rsidR="00311B83" w:rsidRPr="00E46E9B" w:rsidRDefault="003B3399" w:rsidP="00311B83">
      <w:pPr>
        <w:spacing w:before="100" w:beforeAutospacing="1" w:after="100" w:afterAutospacing="1"/>
        <w:ind w:firstLine="720"/>
        <w:rPr>
          <w:rFonts w:asciiTheme="minorHAnsi" w:hAnsiTheme="minorHAnsi" w:cstheme="minorHAnsi"/>
          <w:sz w:val="20"/>
          <w:szCs w:val="20"/>
        </w:rPr>
      </w:pPr>
      <w:r w:rsidRPr="00E46E9B">
        <w:rPr>
          <w:rFonts w:asciiTheme="minorHAnsi" w:hAnsiTheme="minorHAnsi" w:cstheme="minorHAnsi"/>
          <w:noProof/>
          <w:sz w:val="20"/>
          <w:szCs w:val="20"/>
          <w:lang w:eastAsia="en-GB"/>
        </w:rPr>
        <w:drawing>
          <wp:anchor distT="0" distB="0" distL="114300" distR="114300" simplePos="0" relativeHeight="251658240" behindDoc="0" locked="0" layoutInCell="1" allowOverlap="1" wp14:anchorId="41E00E2B" wp14:editId="4B8C54DF">
            <wp:simplePos x="0" y="0"/>
            <wp:positionH relativeFrom="column">
              <wp:posOffset>76200</wp:posOffset>
            </wp:positionH>
            <wp:positionV relativeFrom="paragraph">
              <wp:posOffset>184150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456096892" name="Picture 1" descr="Athena SWAN Charter Silver Award logo 2017"/>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6E9B">
        <w:rPr>
          <w:rFonts w:asciiTheme="minorHAnsi" w:hAnsiTheme="minorHAnsi" w:cstheme="minorHAnsi"/>
          <w:sz w:val="20"/>
          <w:szCs w:val="20"/>
          <w:lang w:val="cy-GB"/>
        </w:rPr>
        <w:tab/>
      </w:r>
      <w:r w:rsidRPr="00E46E9B">
        <w:rPr>
          <w:rFonts w:asciiTheme="minorHAnsi" w:hAnsiTheme="minorHAnsi" w:cstheme="minorHAnsi"/>
          <w:sz w:val="20"/>
          <w:szCs w:val="20"/>
          <w:lang w:val="cy-GB"/>
        </w:rPr>
        <w:tab/>
      </w:r>
      <w:r w:rsidRPr="00E46E9B">
        <w:rPr>
          <w:rFonts w:asciiTheme="minorHAnsi" w:hAnsiTheme="minorHAnsi" w:cstheme="minorHAnsi"/>
          <w:noProof/>
          <w:sz w:val="20"/>
          <w:szCs w:val="20"/>
          <w:lang w:eastAsia="en-GB"/>
        </w:rPr>
        <w:drawing>
          <wp:inline distT="0" distB="0" distL="0" distR="0" wp14:anchorId="61A0D344" wp14:editId="71D5B2E3">
            <wp:extent cx="1066800" cy="661631"/>
            <wp:effectExtent l="0" t="0" r="0" b="5715"/>
            <wp:docPr id="1320437494" name="Picture 1320437494"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33836"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78620" cy="668961"/>
                    </a:xfrm>
                    <a:prstGeom prst="rect">
                      <a:avLst/>
                    </a:prstGeom>
                    <a:noFill/>
                    <a:ln>
                      <a:noFill/>
                    </a:ln>
                  </pic:spPr>
                </pic:pic>
              </a:graphicData>
            </a:graphic>
          </wp:inline>
        </w:drawing>
      </w:r>
      <w:r w:rsidRPr="00E46E9B">
        <w:rPr>
          <w:rFonts w:asciiTheme="minorHAnsi" w:hAnsiTheme="minorHAnsi" w:cstheme="minorHAnsi"/>
          <w:sz w:val="20"/>
          <w:szCs w:val="20"/>
          <w:lang w:val="cy-GB"/>
        </w:rPr>
        <w:tab/>
      </w:r>
      <w:r w:rsidRPr="00E46E9B">
        <w:rPr>
          <w:rFonts w:asciiTheme="minorHAnsi" w:hAnsiTheme="minorHAnsi" w:cstheme="minorHAnsi"/>
          <w:sz w:val="20"/>
          <w:szCs w:val="20"/>
          <w:lang w:val="cy-GB"/>
        </w:rPr>
        <w:tab/>
      </w:r>
      <w:r w:rsidRPr="00E46E9B">
        <w:rPr>
          <w:rFonts w:asciiTheme="minorHAnsi" w:hAnsiTheme="minorHAnsi" w:cstheme="minorHAnsi"/>
          <w:sz w:val="20"/>
          <w:szCs w:val="20"/>
          <w:lang w:val="cy-GB"/>
        </w:rPr>
        <w:tab/>
      </w:r>
      <w:r w:rsidRPr="00E46E9B">
        <w:rPr>
          <w:rFonts w:asciiTheme="minorHAnsi" w:hAnsiTheme="minorHAnsi" w:cstheme="minorHAnsi"/>
          <w:sz w:val="20"/>
          <w:szCs w:val="20"/>
          <w:lang w:val="cy-GB"/>
        </w:rPr>
        <w:tab/>
      </w:r>
      <w:r w:rsidRPr="00E46E9B">
        <w:rPr>
          <w:rFonts w:asciiTheme="minorHAnsi" w:hAnsiTheme="minorHAnsi" w:cstheme="minorHAnsi"/>
          <w:noProof/>
          <w:sz w:val="20"/>
          <w:szCs w:val="20"/>
          <w:lang w:eastAsia="en-GB"/>
        </w:rPr>
        <w:drawing>
          <wp:inline distT="0" distB="0" distL="0" distR="0" wp14:anchorId="2E3CB0D7" wp14:editId="6959040A">
            <wp:extent cx="914400" cy="621792"/>
            <wp:effectExtent l="0" t="0" r="0" b="6985"/>
            <wp:docPr id="1909458904"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86919"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920490" cy="625933"/>
                    </a:xfrm>
                    <a:prstGeom prst="rect">
                      <a:avLst/>
                    </a:prstGeom>
                    <a:noFill/>
                    <a:ln>
                      <a:noFill/>
                    </a:ln>
                  </pic:spPr>
                </pic:pic>
              </a:graphicData>
            </a:graphic>
          </wp:inline>
        </w:drawing>
      </w:r>
    </w:p>
    <w:p w14:paraId="784D2060" w14:textId="77777777" w:rsidR="00EB060B" w:rsidRPr="00E46E9B" w:rsidRDefault="00EB060B" w:rsidP="008E75E6">
      <w:pPr>
        <w:rPr>
          <w:rFonts w:asciiTheme="minorHAnsi" w:hAnsiTheme="minorHAnsi" w:cstheme="minorHAnsi"/>
          <w:sz w:val="20"/>
          <w:szCs w:val="20"/>
        </w:rPr>
      </w:pPr>
    </w:p>
    <w:sectPr w:rsidR="00EB060B" w:rsidRPr="00E46E9B" w:rsidSect="00AA47D7">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3FC460" w14:textId="77777777" w:rsidR="003B3399" w:rsidRDefault="003B3399">
      <w:pPr>
        <w:spacing w:before="0" w:after="0" w:line="240" w:lineRule="auto"/>
      </w:pPr>
      <w:r>
        <w:separator/>
      </w:r>
    </w:p>
  </w:endnote>
  <w:endnote w:type="continuationSeparator" w:id="0">
    <w:p w14:paraId="673356C2" w14:textId="77777777" w:rsidR="003B3399" w:rsidRDefault="003B339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742F540-09AA-4975-A073-7C0C7373C3AB}"/>
    <w:embedBold r:id="rId2" w:fontKey="{38B40C06-78E7-4907-BF9A-62C3D7040C4F}"/>
    <w:embedItalic r:id="rId3" w:fontKey="{23F98F03-3483-44A6-8A5A-BAD14BBCEA27}"/>
    <w:embedBoldItalic r:id="rId4" w:fontKey="{1157E7B5-2908-44B8-A967-4A08B0EC87A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7A1CE" w14:textId="77777777" w:rsidR="00F71A8C" w:rsidRDefault="003B3399" w:rsidP="00120BF3">
    <w:pPr>
      <w:pStyle w:val="Footer"/>
      <w:tabs>
        <w:tab w:val="left" w:pos="803"/>
      </w:tabs>
      <w:rPr>
        <w:color w:val="002060"/>
        <w:lang w:val="en-GB"/>
      </w:rPr>
    </w:pPr>
    <w:r>
      <w:rPr>
        <w:color w:val="002060"/>
        <w:lang w:val="cy-GB"/>
      </w:rPr>
      <w:tab/>
    </w:r>
  </w:p>
  <w:p w14:paraId="2F27099E" w14:textId="77777777" w:rsidR="00EE66F0" w:rsidRPr="00D6126D" w:rsidRDefault="003B3399" w:rsidP="00D6126D">
    <w:pPr>
      <w:pStyle w:val="Footer"/>
      <w:ind w:left="-720" w:right="-650"/>
      <w:jc w:val="center"/>
      <w:rPr>
        <w:color w:val="002060"/>
        <w:lang w:val="en-GB"/>
      </w:rPr>
    </w:pPr>
    <w:r>
      <w:rPr>
        <w:noProof/>
        <w:color w:val="002060"/>
        <w:lang w:val="en-GB" w:eastAsia="en-GB"/>
      </w:rPr>
      <w:drawing>
        <wp:inline distT="0" distB="0" distL="0" distR="0" wp14:anchorId="6DC8052D" wp14:editId="2D7B7B78">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623107"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852D3" w14:textId="77777777" w:rsidR="003B3399" w:rsidRDefault="003B3399">
      <w:pPr>
        <w:spacing w:before="0" w:after="0" w:line="240" w:lineRule="auto"/>
      </w:pPr>
      <w:r>
        <w:separator/>
      </w:r>
    </w:p>
  </w:footnote>
  <w:footnote w:type="continuationSeparator" w:id="0">
    <w:p w14:paraId="129ED19B" w14:textId="77777777" w:rsidR="003B3399" w:rsidRDefault="003B339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A0781" w14:textId="77777777" w:rsidR="00F71A8C" w:rsidRDefault="003B3399" w:rsidP="0016465F">
    <w:pPr>
      <w:pStyle w:val="Header"/>
      <w:ind w:right="-90" w:hanging="990"/>
      <w:jc w:val="right"/>
    </w:pPr>
    <w:r>
      <w:rPr>
        <w:noProof/>
        <w:lang w:val="en-GB" w:eastAsia="en-GB"/>
      </w:rPr>
      <w:drawing>
        <wp:inline distT="0" distB="0" distL="0" distR="0" wp14:anchorId="2A2F38C1" wp14:editId="70A10EF7">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63A47"/>
    <w:multiLevelType w:val="hybridMultilevel"/>
    <w:tmpl w:val="D8DE6D02"/>
    <w:lvl w:ilvl="0" w:tplc="167E3388">
      <w:start w:val="1"/>
      <w:numFmt w:val="bullet"/>
      <w:lvlText w:val=""/>
      <w:lvlJc w:val="left"/>
      <w:pPr>
        <w:ind w:left="360" w:hanging="360"/>
      </w:pPr>
      <w:rPr>
        <w:rFonts w:ascii="Symbol" w:hAnsi="Symbol" w:hint="default"/>
      </w:rPr>
    </w:lvl>
    <w:lvl w:ilvl="1" w:tplc="4DA88FD6" w:tentative="1">
      <w:start w:val="1"/>
      <w:numFmt w:val="bullet"/>
      <w:lvlText w:val="o"/>
      <w:lvlJc w:val="left"/>
      <w:pPr>
        <w:ind w:left="1080" w:hanging="360"/>
      </w:pPr>
      <w:rPr>
        <w:rFonts w:ascii="Courier New" w:hAnsi="Courier New" w:cs="Courier New" w:hint="default"/>
      </w:rPr>
    </w:lvl>
    <w:lvl w:ilvl="2" w:tplc="70025B7A" w:tentative="1">
      <w:start w:val="1"/>
      <w:numFmt w:val="bullet"/>
      <w:lvlText w:val=""/>
      <w:lvlJc w:val="left"/>
      <w:pPr>
        <w:ind w:left="1800" w:hanging="360"/>
      </w:pPr>
      <w:rPr>
        <w:rFonts w:ascii="Wingdings" w:hAnsi="Wingdings" w:hint="default"/>
      </w:rPr>
    </w:lvl>
    <w:lvl w:ilvl="3" w:tplc="C13831BA" w:tentative="1">
      <w:start w:val="1"/>
      <w:numFmt w:val="bullet"/>
      <w:lvlText w:val=""/>
      <w:lvlJc w:val="left"/>
      <w:pPr>
        <w:ind w:left="2520" w:hanging="360"/>
      </w:pPr>
      <w:rPr>
        <w:rFonts w:ascii="Symbol" w:hAnsi="Symbol" w:hint="default"/>
      </w:rPr>
    </w:lvl>
    <w:lvl w:ilvl="4" w:tplc="13A03C46" w:tentative="1">
      <w:start w:val="1"/>
      <w:numFmt w:val="bullet"/>
      <w:lvlText w:val="o"/>
      <w:lvlJc w:val="left"/>
      <w:pPr>
        <w:ind w:left="3240" w:hanging="360"/>
      </w:pPr>
      <w:rPr>
        <w:rFonts w:ascii="Courier New" w:hAnsi="Courier New" w:cs="Courier New" w:hint="default"/>
      </w:rPr>
    </w:lvl>
    <w:lvl w:ilvl="5" w:tplc="AB16EAFC" w:tentative="1">
      <w:start w:val="1"/>
      <w:numFmt w:val="bullet"/>
      <w:lvlText w:val=""/>
      <w:lvlJc w:val="left"/>
      <w:pPr>
        <w:ind w:left="3960" w:hanging="360"/>
      </w:pPr>
      <w:rPr>
        <w:rFonts w:ascii="Wingdings" w:hAnsi="Wingdings" w:hint="default"/>
      </w:rPr>
    </w:lvl>
    <w:lvl w:ilvl="6" w:tplc="5400000A" w:tentative="1">
      <w:start w:val="1"/>
      <w:numFmt w:val="bullet"/>
      <w:lvlText w:val=""/>
      <w:lvlJc w:val="left"/>
      <w:pPr>
        <w:ind w:left="4680" w:hanging="360"/>
      </w:pPr>
      <w:rPr>
        <w:rFonts w:ascii="Symbol" w:hAnsi="Symbol" w:hint="default"/>
      </w:rPr>
    </w:lvl>
    <w:lvl w:ilvl="7" w:tplc="BFFA4B2C" w:tentative="1">
      <w:start w:val="1"/>
      <w:numFmt w:val="bullet"/>
      <w:lvlText w:val="o"/>
      <w:lvlJc w:val="left"/>
      <w:pPr>
        <w:ind w:left="5400" w:hanging="360"/>
      </w:pPr>
      <w:rPr>
        <w:rFonts w:ascii="Courier New" w:hAnsi="Courier New" w:cs="Courier New" w:hint="default"/>
      </w:rPr>
    </w:lvl>
    <w:lvl w:ilvl="8" w:tplc="3D0A22FE" w:tentative="1">
      <w:start w:val="1"/>
      <w:numFmt w:val="bullet"/>
      <w:lvlText w:val=""/>
      <w:lvlJc w:val="left"/>
      <w:pPr>
        <w:ind w:left="6120" w:hanging="360"/>
      </w:pPr>
      <w:rPr>
        <w:rFonts w:ascii="Wingdings" w:hAnsi="Wingdings" w:hint="default"/>
      </w:rPr>
    </w:lvl>
  </w:abstractNum>
  <w:abstractNum w:abstractNumId="1" w15:restartNumberingAfterBreak="0">
    <w:nsid w:val="40B64C5B"/>
    <w:multiLevelType w:val="hybridMultilevel"/>
    <w:tmpl w:val="3A1485A2"/>
    <w:lvl w:ilvl="0" w:tplc="AB1E4738">
      <w:start w:val="1"/>
      <w:numFmt w:val="decimal"/>
      <w:lvlText w:val="%1."/>
      <w:lvlJc w:val="left"/>
      <w:pPr>
        <w:ind w:left="360" w:hanging="360"/>
      </w:pPr>
    </w:lvl>
    <w:lvl w:ilvl="1" w:tplc="A844A8C6" w:tentative="1">
      <w:start w:val="1"/>
      <w:numFmt w:val="lowerLetter"/>
      <w:lvlText w:val="%2."/>
      <w:lvlJc w:val="left"/>
      <w:pPr>
        <w:ind w:left="1080" w:hanging="360"/>
      </w:pPr>
    </w:lvl>
    <w:lvl w:ilvl="2" w:tplc="665EBE66" w:tentative="1">
      <w:start w:val="1"/>
      <w:numFmt w:val="lowerRoman"/>
      <w:lvlText w:val="%3."/>
      <w:lvlJc w:val="right"/>
      <w:pPr>
        <w:ind w:left="1800" w:hanging="180"/>
      </w:pPr>
    </w:lvl>
    <w:lvl w:ilvl="3" w:tplc="0350663C" w:tentative="1">
      <w:start w:val="1"/>
      <w:numFmt w:val="decimal"/>
      <w:lvlText w:val="%4."/>
      <w:lvlJc w:val="left"/>
      <w:pPr>
        <w:ind w:left="2520" w:hanging="360"/>
      </w:pPr>
    </w:lvl>
    <w:lvl w:ilvl="4" w:tplc="83CA85E4" w:tentative="1">
      <w:start w:val="1"/>
      <w:numFmt w:val="lowerLetter"/>
      <w:lvlText w:val="%5."/>
      <w:lvlJc w:val="left"/>
      <w:pPr>
        <w:ind w:left="3240" w:hanging="360"/>
      </w:pPr>
    </w:lvl>
    <w:lvl w:ilvl="5" w:tplc="FFF4D48A" w:tentative="1">
      <w:start w:val="1"/>
      <w:numFmt w:val="lowerRoman"/>
      <w:lvlText w:val="%6."/>
      <w:lvlJc w:val="right"/>
      <w:pPr>
        <w:ind w:left="3960" w:hanging="180"/>
      </w:pPr>
    </w:lvl>
    <w:lvl w:ilvl="6" w:tplc="3A542476" w:tentative="1">
      <w:start w:val="1"/>
      <w:numFmt w:val="decimal"/>
      <w:lvlText w:val="%7."/>
      <w:lvlJc w:val="left"/>
      <w:pPr>
        <w:ind w:left="4680" w:hanging="360"/>
      </w:pPr>
    </w:lvl>
    <w:lvl w:ilvl="7" w:tplc="0EAC2D8C" w:tentative="1">
      <w:start w:val="1"/>
      <w:numFmt w:val="lowerLetter"/>
      <w:lvlText w:val="%8."/>
      <w:lvlJc w:val="left"/>
      <w:pPr>
        <w:ind w:left="5400" w:hanging="360"/>
      </w:pPr>
    </w:lvl>
    <w:lvl w:ilvl="8" w:tplc="D22C613C" w:tentative="1">
      <w:start w:val="1"/>
      <w:numFmt w:val="lowerRoman"/>
      <w:lvlText w:val="%9."/>
      <w:lvlJc w:val="right"/>
      <w:pPr>
        <w:ind w:left="6120" w:hanging="180"/>
      </w:pPr>
    </w:lvl>
  </w:abstractNum>
  <w:abstractNum w:abstractNumId="2" w15:restartNumberingAfterBreak="0">
    <w:nsid w:val="57A812BF"/>
    <w:multiLevelType w:val="hybridMultilevel"/>
    <w:tmpl w:val="EC7281DC"/>
    <w:lvl w:ilvl="0" w:tplc="2EC82064">
      <w:start w:val="1"/>
      <w:numFmt w:val="decimal"/>
      <w:lvlText w:val="%1."/>
      <w:lvlJc w:val="left"/>
      <w:pPr>
        <w:ind w:left="360" w:hanging="360"/>
      </w:pPr>
      <w:rPr>
        <w:b w:val="0"/>
      </w:rPr>
    </w:lvl>
    <w:lvl w:ilvl="1" w:tplc="06BCA690" w:tentative="1">
      <w:start w:val="1"/>
      <w:numFmt w:val="lowerLetter"/>
      <w:lvlText w:val="%2."/>
      <w:lvlJc w:val="left"/>
      <w:pPr>
        <w:ind w:left="1080" w:hanging="360"/>
      </w:pPr>
    </w:lvl>
    <w:lvl w:ilvl="2" w:tplc="6AEC746E" w:tentative="1">
      <w:start w:val="1"/>
      <w:numFmt w:val="lowerRoman"/>
      <w:lvlText w:val="%3."/>
      <w:lvlJc w:val="right"/>
      <w:pPr>
        <w:ind w:left="1800" w:hanging="180"/>
      </w:pPr>
    </w:lvl>
    <w:lvl w:ilvl="3" w:tplc="FC4A3AEA" w:tentative="1">
      <w:start w:val="1"/>
      <w:numFmt w:val="decimal"/>
      <w:lvlText w:val="%4."/>
      <w:lvlJc w:val="left"/>
      <w:pPr>
        <w:ind w:left="2520" w:hanging="360"/>
      </w:pPr>
    </w:lvl>
    <w:lvl w:ilvl="4" w:tplc="AEA0B022" w:tentative="1">
      <w:start w:val="1"/>
      <w:numFmt w:val="lowerLetter"/>
      <w:lvlText w:val="%5."/>
      <w:lvlJc w:val="left"/>
      <w:pPr>
        <w:ind w:left="3240" w:hanging="360"/>
      </w:pPr>
    </w:lvl>
    <w:lvl w:ilvl="5" w:tplc="7494B63E" w:tentative="1">
      <w:start w:val="1"/>
      <w:numFmt w:val="lowerRoman"/>
      <w:lvlText w:val="%6."/>
      <w:lvlJc w:val="right"/>
      <w:pPr>
        <w:ind w:left="3960" w:hanging="180"/>
      </w:pPr>
    </w:lvl>
    <w:lvl w:ilvl="6" w:tplc="F4DAD512" w:tentative="1">
      <w:start w:val="1"/>
      <w:numFmt w:val="decimal"/>
      <w:lvlText w:val="%7."/>
      <w:lvlJc w:val="left"/>
      <w:pPr>
        <w:ind w:left="4680" w:hanging="360"/>
      </w:pPr>
    </w:lvl>
    <w:lvl w:ilvl="7" w:tplc="96F6F9DC" w:tentative="1">
      <w:start w:val="1"/>
      <w:numFmt w:val="lowerLetter"/>
      <w:lvlText w:val="%8."/>
      <w:lvlJc w:val="left"/>
      <w:pPr>
        <w:ind w:left="5400" w:hanging="360"/>
      </w:pPr>
    </w:lvl>
    <w:lvl w:ilvl="8" w:tplc="1CEA8602" w:tentative="1">
      <w:start w:val="1"/>
      <w:numFmt w:val="lowerRoman"/>
      <w:lvlText w:val="%9."/>
      <w:lvlJc w:val="right"/>
      <w:pPr>
        <w:ind w:left="6120" w:hanging="180"/>
      </w:pPr>
    </w:lvl>
  </w:abstractNum>
  <w:abstractNum w:abstractNumId="3" w15:restartNumberingAfterBreak="0">
    <w:nsid w:val="59C63818"/>
    <w:multiLevelType w:val="hybridMultilevel"/>
    <w:tmpl w:val="91005698"/>
    <w:lvl w:ilvl="0" w:tplc="1B6EA8C6">
      <w:start w:val="1"/>
      <w:numFmt w:val="bullet"/>
      <w:pStyle w:val="BulletList"/>
      <w:lvlText w:val=""/>
      <w:lvlJc w:val="left"/>
      <w:pPr>
        <w:ind w:left="1000" w:hanging="360"/>
      </w:pPr>
      <w:rPr>
        <w:rFonts w:ascii="Wingdings" w:hAnsi="Wingdings" w:hint="default"/>
        <w:b/>
      </w:rPr>
    </w:lvl>
    <w:lvl w:ilvl="1" w:tplc="503A4A00">
      <w:start w:val="1"/>
      <w:numFmt w:val="bullet"/>
      <w:lvlText w:val=""/>
      <w:lvlJc w:val="left"/>
      <w:pPr>
        <w:ind w:left="1720" w:hanging="360"/>
      </w:pPr>
      <w:rPr>
        <w:rFonts w:ascii="Wingdings" w:hAnsi="Wingdings" w:hint="default"/>
      </w:rPr>
    </w:lvl>
    <w:lvl w:ilvl="2" w:tplc="486AA250" w:tentative="1">
      <w:start w:val="1"/>
      <w:numFmt w:val="lowerRoman"/>
      <w:lvlText w:val="%3."/>
      <w:lvlJc w:val="right"/>
      <w:pPr>
        <w:ind w:left="2440" w:hanging="180"/>
      </w:pPr>
    </w:lvl>
    <w:lvl w:ilvl="3" w:tplc="6BE6C126" w:tentative="1">
      <w:start w:val="1"/>
      <w:numFmt w:val="decimal"/>
      <w:lvlText w:val="%4."/>
      <w:lvlJc w:val="left"/>
      <w:pPr>
        <w:ind w:left="3160" w:hanging="360"/>
      </w:pPr>
    </w:lvl>
    <w:lvl w:ilvl="4" w:tplc="5C301B68" w:tentative="1">
      <w:start w:val="1"/>
      <w:numFmt w:val="lowerLetter"/>
      <w:lvlText w:val="%5."/>
      <w:lvlJc w:val="left"/>
      <w:pPr>
        <w:ind w:left="3880" w:hanging="360"/>
      </w:pPr>
    </w:lvl>
    <w:lvl w:ilvl="5" w:tplc="EB8AAC24" w:tentative="1">
      <w:start w:val="1"/>
      <w:numFmt w:val="lowerRoman"/>
      <w:lvlText w:val="%6."/>
      <w:lvlJc w:val="right"/>
      <w:pPr>
        <w:ind w:left="4600" w:hanging="180"/>
      </w:pPr>
    </w:lvl>
    <w:lvl w:ilvl="6" w:tplc="4D0E6D7A" w:tentative="1">
      <w:start w:val="1"/>
      <w:numFmt w:val="decimal"/>
      <w:lvlText w:val="%7."/>
      <w:lvlJc w:val="left"/>
      <w:pPr>
        <w:ind w:left="5320" w:hanging="360"/>
      </w:pPr>
    </w:lvl>
    <w:lvl w:ilvl="7" w:tplc="4268E05C" w:tentative="1">
      <w:start w:val="1"/>
      <w:numFmt w:val="lowerLetter"/>
      <w:lvlText w:val="%8."/>
      <w:lvlJc w:val="left"/>
      <w:pPr>
        <w:ind w:left="6040" w:hanging="360"/>
      </w:pPr>
    </w:lvl>
    <w:lvl w:ilvl="8" w:tplc="D9924014" w:tentative="1">
      <w:start w:val="1"/>
      <w:numFmt w:val="lowerRoman"/>
      <w:lvlText w:val="%9."/>
      <w:lvlJc w:val="right"/>
      <w:pPr>
        <w:ind w:left="6760" w:hanging="180"/>
      </w:pPr>
    </w:lvl>
  </w:abstractNum>
  <w:abstractNum w:abstractNumId="4" w15:restartNumberingAfterBreak="0">
    <w:nsid w:val="5B324D3F"/>
    <w:multiLevelType w:val="hybridMultilevel"/>
    <w:tmpl w:val="5A3408EE"/>
    <w:lvl w:ilvl="0" w:tplc="54406AFE">
      <w:start w:val="1"/>
      <w:numFmt w:val="bullet"/>
      <w:lvlText w:val=""/>
      <w:lvlJc w:val="left"/>
      <w:pPr>
        <w:ind w:left="360" w:hanging="360"/>
      </w:pPr>
      <w:rPr>
        <w:rFonts w:ascii="Symbol" w:hAnsi="Symbol" w:hint="default"/>
      </w:rPr>
    </w:lvl>
    <w:lvl w:ilvl="1" w:tplc="018EF64A" w:tentative="1">
      <w:start w:val="1"/>
      <w:numFmt w:val="bullet"/>
      <w:lvlText w:val="o"/>
      <w:lvlJc w:val="left"/>
      <w:pPr>
        <w:ind w:left="1080" w:hanging="360"/>
      </w:pPr>
      <w:rPr>
        <w:rFonts w:ascii="Courier New" w:hAnsi="Courier New" w:cs="Courier New" w:hint="default"/>
      </w:rPr>
    </w:lvl>
    <w:lvl w:ilvl="2" w:tplc="359E7542" w:tentative="1">
      <w:start w:val="1"/>
      <w:numFmt w:val="bullet"/>
      <w:lvlText w:val=""/>
      <w:lvlJc w:val="left"/>
      <w:pPr>
        <w:ind w:left="1800" w:hanging="360"/>
      </w:pPr>
      <w:rPr>
        <w:rFonts w:ascii="Wingdings" w:hAnsi="Wingdings" w:hint="default"/>
      </w:rPr>
    </w:lvl>
    <w:lvl w:ilvl="3" w:tplc="F58C7BEC" w:tentative="1">
      <w:start w:val="1"/>
      <w:numFmt w:val="bullet"/>
      <w:lvlText w:val=""/>
      <w:lvlJc w:val="left"/>
      <w:pPr>
        <w:ind w:left="2520" w:hanging="360"/>
      </w:pPr>
      <w:rPr>
        <w:rFonts w:ascii="Symbol" w:hAnsi="Symbol" w:hint="default"/>
      </w:rPr>
    </w:lvl>
    <w:lvl w:ilvl="4" w:tplc="6CE409D2" w:tentative="1">
      <w:start w:val="1"/>
      <w:numFmt w:val="bullet"/>
      <w:lvlText w:val="o"/>
      <w:lvlJc w:val="left"/>
      <w:pPr>
        <w:ind w:left="3240" w:hanging="360"/>
      </w:pPr>
      <w:rPr>
        <w:rFonts w:ascii="Courier New" w:hAnsi="Courier New" w:cs="Courier New" w:hint="default"/>
      </w:rPr>
    </w:lvl>
    <w:lvl w:ilvl="5" w:tplc="10947990" w:tentative="1">
      <w:start w:val="1"/>
      <w:numFmt w:val="bullet"/>
      <w:lvlText w:val=""/>
      <w:lvlJc w:val="left"/>
      <w:pPr>
        <w:ind w:left="3960" w:hanging="360"/>
      </w:pPr>
      <w:rPr>
        <w:rFonts w:ascii="Wingdings" w:hAnsi="Wingdings" w:hint="default"/>
      </w:rPr>
    </w:lvl>
    <w:lvl w:ilvl="6" w:tplc="F724C00A" w:tentative="1">
      <w:start w:val="1"/>
      <w:numFmt w:val="bullet"/>
      <w:lvlText w:val=""/>
      <w:lvlJc w:val="left"/>
      <w:pPr>
        <w:ind w:left="4680" w:hanging="360"/>
      </w:pPr>
      <w:rPr>
        <w:rFonts w:ascii="Symbol" w:hAnsi="Symbol" w:hint="default"/>
      </w:rPr>
    </w:lvl>
    <w:lvl w:ilvl="7" w:tplc="E57EA7C8" w:tentative="1">
      <w:start w:val="1"/>
      <w:numFmt w:val="bullet"/>
      <w:lvlText w:val="o"/>
      <w:lvlJc w:val="left"/>
      <w:pPr>
        <w:ind w:left="5400" w:hanging="360"/>
      </w:pPr>
      <w:rPr>
        <w:rFonts w:ascii="Courier New" w:hAnsi="Courier New" w:cs="Courier New" w:hint="default"/>
      </w:rPr>
    </w:lvl>
    <w:lvl w:ilvl="8" w:tplc="55A4D5AC" w:tentative="1">
      <w:start w:val="1"/>
      <w:numFmt w:val="bullet"/>
      <w:lvlText w:val=""/>
      <w:lvlJc w:val="left"/>
      <w:pPr>
        <w:ind w:left="6120" w:hanging="360"/>
      </w:pPr>
      <w:rPr>
        <w:rFonts w:ascii="Wingdings" w:hAnsi="Wingdings" w:hint="default"/>
      </w:rPr>
    </w:lvl>
  </w:abstractNum>
  <w:abstractNum w:abstractNumId="5" w15:restartNumberingAfterBreak="0">
    <w:nsid w:val="5B6F0B29"/>
    <w:multiLevelType w:val="hybridMultilevel"/>
    <w:tmpl w:val="D3169708"/>
    <w:lvl w:ilvl="0" w:tplc="9AAC57FC">
      <w:start w:val="1"/>
      <w:numFmt w:val="decimal"/>
      <w:lvlText w:val="%1."/>
      <w:lvlJc w:val="left"/>
      <w:pPr>
        <w:ind w:left="720" w:hanging="360"/>
      </w:pPr>
      <w:rPr>
        <w:rFonts w:hint="default"/>
      </w:rPr>
    </w:lvl>
    <w:lvl w:ilvl="1" w:tplc="B672C58C" w:tentative="1">
      <w:start w:val="1"/>
      <w:numFmt w:val="lowerLetter"/>
      <w:lvlText w:val="%2."/>
      <w:lvlJc w:val="left"/>
      <w:pPr>
        <w:ind w:left="1440" w:hanging="360"/>
      </w:pPr>
    </w:lvl>
    <w:lvl w:ilvl="2" w:tplc="22C2D914" w:tentative="1">
      <w:start w:val="1"/>
      <w:numFmt w:val="lowerRoman"/>
      <w:lvlText w:val="%3."/>
      <w:lvlJc w:val="right"/>
      <w:pPr>
        <w:ind w:left="2160" w:hanging="180"/>
      </w:pPr>
    </w:lvl>
    <w:lvl w:ilvl="3" w:tplc="780E288C" w:tentative="1">
      <w:start w:val="1"/>
      <w:numFmt w:val="decimal"/>
      <w:lvlText w:val="%4."/>
      <w:lvlJc w:val="left"/>
      <w:pPr>
        <w:ind w:left="2880" w:hanging="360"/>
      </w:pPr>
    </w:lvl>
    <w:lvl w:ilvl="4" w:tplc="0900857E" w:tentative="1">
      <w:start w:val="1"/>
      <w:numFmt w:val="lowerLetter"/>
      <w:lvlText w:val="%5."/>
      <w:lvlJc w:val="left"/>
      <w:pPr>
        <w:ind w:left="3600" w:hanging="360"/>
      </w:pPr>
    </w:lvl>
    <w:lvl w:ilvl="5" w:tplc="C38C8E28" w:tentative="1">
      <w:start w:val="1"/>
      <w:numFmt w:val="lowerRoman"/>
      <w:lvlText w:val="%6."/>
      <w:lvlJc w:val="right"/>
      <w:pPr>
        <w:ind w:left="4320" w:hanging="180"/>
      </w:pPr>
    </w:lvl>
    <w:lvl w:ilvl="6" w:tplc="1C846B34" w:tentative="1">
      <w:start w:val="1"/>
      <w:numFmt w:val="decimal"/>
      <w:lvlText w:val="%7."/>
      <w:lvlJc w:val="left"/>
      <w:pPr>
        <w:ind w:left="5040" w:hanging="360"/>
      </w:pPr>
    </w:lvl>
    <w:lvl w:ilvl="7" w:tplc="358E00E6" w:tentative="1">
      <w:start w:val="1"/>
      <w:numFmt w:val="lowerLetter"/>
      <w:lvlText w:val="%8."/>
      <w:lvlJc w:val="left"/>
      <w:pPr>
        <w:ind w:left="5760" w:hanging="360"/>
      </w:pPr>
    </w:lvl>
    <w:lvl w:ilvl="8" w:tplc="F2844836" w:tentative="1">
      <w:start w:val="1"/>
      <w:numFmt w:val="lowerRoman"/>
      <w:lvlText w:val="%9."/>
      <w:lvlJc w:val="right"/>
      <w:pPr>
        <w:ind w:left="6480" w:hanging="180"/>
      </w:pPr>
    </w:lvl>
  </w:abstractNum>
  <w:abstractNum w:abstractNumId="6" w15:restartNumberingAfterBreak="0">
    <w:nsid w:val="5C5D2687"/>
    <w:multiLevelType w:val="hybridMultilevel"/>
    <w:tmpl w:val="9BF2101E"/>
    <w:lvl w:ilvl="0" w:tplc="83F0F0B2">
      <w:start w:val="1"/>
      <w:numFmt w:val="decimal"/>
      <w:lvlText w:val="%1."/>
      <w:lvlJc w:val="left"/>
      <w:pPr>
        <w:ind w:left="360" w:hanging="360"/>
      </w:pPr>
    </w:lvl>
    <w:lvl w:ilvl="1" w:tplc="9CB2D7D8" w:tentative="1">
      <w:start w:val="1"/>
      <w:numFmt w:val="lowerLetter"/>
      <w:lvlText w:val="%2."/>
      <w:lvlJc w:val="left"/>
      <w:pPr>
        <w:ind w:left="1080" w:hanging="360"/>
      </w:pPr>
    </w:lvl>
    <w:lvl w:ilvl="2" w:tplc="0794FC20" w:tentative="1">
      <w:start w:val="1"/>
      <w:numFmt w:val="lowerRoman"/>
      <w:lvlText w:val="%3."/>
      <w:lvlJc w:val="right"/>
      <w:pPr>
        <w:ind w:left="1800" w:hanging="180"/>
      </w:pPr>
    </w:lvl>
    <w:lvl w:ilvl="3" w:tplc="E25468B2" w:tentative="1">
      <w:start w:val="1"/>
      <w:numFmt w:val="decimal"/>
      <w:lvlText w:val="%4."/>
      <w:lvlJc w:val="left"/>
      <w:pPr>
        <w:ind w:left="2520" w:hanging="360"/>
      </w:pPr>
    </w:lvl>
    <w:lvl w:ilvl="4" w:tplc="D1CE6E52" w:tentative="1">
      <w:start w:val="1"/>
      <w:numFmt w:val="lowerLetter"/>
      <w:lvlText w:val="%5."/>
      <w:lvlJc w:val="left"/>
      <w:pPr>
        <w:ind w:left="3240" w:hanging="360"/>
      </w:pPr>
    </w:lvl>
    <w:lvl w:ilvl="5" w:tplc="DF74F1EE" w:tentative="1">
      <w:start w:val="1"/>
      <w:numFmt w:val="lowerRoman"/>
      <w:lvlText w:val="%6."/>
      <w:lvlJc w:val="right"/>
      <w:pPr>
        <w:ind w:left="3960" w:hanging="180"/>
      </w:pPr>
    </w:lvl>
    <w:lvl w:ilvl="6" w:tplc="F4E21BE8" w:tentative="1">
      <w:start w:val="1"/>
      <w:numFmt w:val="decimal"/>
      <w:lvlText w:val="%7."/>
      <w:lvlJc w:val="left"/>
      <w:pPr>
        <w:ind w:left="4680" w:hanging="360"/>
      </w:pPr>
    </w:lvl>
    <w:lvl w:ilvl="7" w:tplc="0ED6A2C4" w:tentative="1">
      <w:start w:val="1"/>
      <w:numFmt w:val="lowerLetter"/>
      <w:lvlText w:val="%8."/>
      <w:lvlJc w:val="left"/>
      <w:pPr>
        <w:ind w:left="5400" w:hanging="360"/>
      </w:pPr>
    </w:lvl>
    <w:lvl w:ilvl="8" w:tplc="DF9C0B60" w:tentative="1">
      <w:start w:val="1"/>
      <w:numFmt w:val="lowerRoman"/>
      <w:lvlText w:val="%9."/>
      <w:lvlJc w:val="right"/>
      <w:pPr>
        <w:ind w:left="6120" w:hanging="180"/>
      </w:pPr>
    </w:lvl>
  </w:abstractNum>
  <w:abstractNum w:abstractNumId="7" w15:restartNumberingAfterBreak="0">
    <w:nsid w:val="5CC40425"/>
    <w:multiLevelType w:val="hybridMultilevel"/>
    <w:tmpl w:val="63D8B15A"/>
    <w:lvl w:ilvl="0" w:tplc="CFA22042">
      <w:start w:val="1"/>
      <w:numFmt w:val="decimal"/>
      <w:lvlText w:val="%1."/>
      <w:lvlJc w:val="left"/>
      <w:pPr>
        <w:ind w:left="814" w:hanging="360"/>
      </w:pPr>
      <w:rPr>
        <w:b/>
        <w:bCs/>
      </w:rPr>
    </w:lvl>
    <w:lvl w:ilvl="1" w:tplc="0F50D716" w:tentative="1">
      <w:start w:val="1"/>
      <w:numFmt w:val="lowerLetter"/>
      <w:lvlText w:val="%2."/>
      <w:lvlJc w:val="left"/>
      <w:pPr>
        <w:ind w:left="1894" w:hanging="360"/>
      </w:pPr>
    </w:lvl>
    <w:lvl w:ilvl="2" w:tplc="F5927D00" w:tentative="1">
      <w:start w:val="1"/>
      <w:numFmt w:val="lowerRoman"/>
      <w:lvlText w:val="%3."/>
      <w:lvlJc w:val="right"/>
      <w:pPr>
        <w:ind w:left="2614" w:hanging="180"/>
      </w:pPr>
    </w:lvl>
    <w:lvl w:ilvl="3" w:tplc="0E2065AC" w:tentative="1">
      <w:start w:val="1"/>
      <w:numFmt w:val="decimal"/>
      <w:lvlText w:val="%4."/>
      <w:lvlJc w:val="left"/>
      <w:pPr>
        <w:ind w:left="3334" w:hanging="360"/>
      </w:pPr>
    </w:lvl>
    <w:lvl w:ilvl="4" w:tplc="E65876EC" w:tentative="1">
      <w:start w:val="1"/>
      <w:numFmt w:val="lowerLetter"/>
      <w:lvlText w:val="%5."/>
      <w:lvlJc w:val="left"/>
      <w:pPr>
        <w:ind w:left="4054" w:hanging="360"/>
      </w:pPr>
    </w:lvl>
    <w:lvl w:ilvl="5" w:tplc="C366C5F6" w:tentative="1">
      <w:start w:val="1"/>
      <w:numFmt w:val="lowerRoman"/>
      <w:lvlText w:val="%6."/>
      <w:lvlJc w:val="right"/>
      <w:pPr>
        <w:ind w:left="4774" w:hanging="180"/>
      </w:pPr>
    </w:lvl>
    <w:lvl w:ilvl="6" w:tplc="01080DDC" w:tentative="1">
      <w:start w:val="1"/>
      <w:numFmt w:val="decimal"/>
      <w:lvlText w:val="%7."/>
      <w:lvlJc w:val="left"/>
      <w:pPr>
        <w:ind w:left="5494" w:hanging="360"/>
      </w:pPr>
    </w:lvl>
    <w:lvl w:ilvl="7" w:tplc="1932E66E" w:tentative="1">
      <w:start w:val="1"/>
      <w:numFmt w:val="lowerLetter"/>
      <w:lvlText w:val="%8."/>
      <w:lvlJc w:val="left"/>
      <w:pPr>
        <w:ind w:left="6214" w:hanging="360"/>
      </w:pPr>
    </w:lvl>
    <w:lvl w:ilvl="8" w:tplc="BF62BF46" w:tentative="1">
      <w:start w:val="1"/>
      <w:numFmt w:val="lowerRoman"/>
      <w:lvlText w:val="%9."/>
      <w:lvlJc w:val="right"/>
      <w:pPr>
        <w:ind w:left="6934" w:hanging="180"/>
      </w:pPr>
    </w:lvl>
  </w:abstractNum>
  <w:abstractNum w:abstractNumId="8" w15:restartNumberingAfterBreak="0">
    <w:nsid w:val="5CE90EF5"/>
    <w:multiLevelType w:val="hybridMultilevel"/>
    <w:tmpl w:val="12466924"/>
    <w:lvl w:ilvl="0" w:tplc="20409D30">
      <w:start w:val="1"/>
      <w:numFmt w:val="decimal"/>
      <w:lvlText w:val="%1."/>
      <w:lvlJc w:val="left"/>
      <w:pPr>
        <w:ind w:left="360" w:hanging="360"/>
      </w:pPr>
      <w:rPr>
        <w:b/>
      </w:rPr>
    </w:lvl>
    <w:lvl w:ilvl="1" w:tplc="A2AC20AC">
      <w:start w:val="1"/>
      <w:numFmt w:val="bullet"/>
      <w:lvlText w:val=""/>
      <w:lvlJc w:val="left"/>
      <w:pPr>
        <w:ind w:left="1080" w:hanging="360"/>
      </w:pPr>
      <w:rPr>
        <w:rFonts w:ascii="Wingdings" w:hAnsi="Wingdings" w:hint="default"/>
      </w:rPr>
    </w:lvl>
    <w:lvl w:ilvl="2" w:tplc="CB52ADF6">
      <w:start w:val="1"/>
      <w:numFmt w:val="lowerRoman"/>
      <w:lvlText w:val="%3."/>
      <w:lvlJc w:val="right"/>
      <w:pPr>
        <w:ind w:left="1800" w:hanging="180"/>
      </w:pPr>
    </w:lvl>
    <w:lvl w:ilvl="3" w:tplc="52E6CAC0" w:tentative="1">
      <w:start w:val="1"/>
      <w:numFmt w:val="decimal"/>
      <w:lvlText w:val="%4."/>
      <w:lvlJc w:val="left"/>
      <w:pPr>
        <w:ind w:left="2520" w:hanging="360"/>
      </w:pPr>
    </w:lvl>
    <w:lvl w:ilvl="4" w:tplc="B1C67EB8" w:tentative="1">
      <w:start w:val="1"/>
      <w:numFmt w:val="lowerLetter"/>
      <w:lvlText w:val="%5."/>
      <w:lvlJc w:val="left"/>
      <w:pPr>
        <w:ind w:left="3240" w:hanging="360"/>
      </w:pPr>
    </w:lvl>
    <w:lvl w:ilvl="5" w:tplc="CC960BCE" w:tentative="1">
      <w:start w:val="1"/>
      <w:numFmt w:val="lowerRoman"/>
      <w:lvlText w:val="%6."/>
      <w:lvlJc w:val="right"/>
      <w:pPr>
        <w:ind w:left="3960" w:hanging="180"/>
      </w:pPr>
    </w:lvl>
    <w:lvl w:ilvl="6" w:tplc="37725C74" w:tentative="1">
      <w:start w:val="1"/>
      <w:numFmt w:val="decimal"/>
      <w:lvlText w:val="%7."/>
      <w:lvlJc w:val="left"/>
      <w:pPr>
        <w:ind w:left="4680" w:hanging="360"/>
      </w:pPr>
    </w:lvl>
    <w:lvl w:ilvl="7" w:tplc="31F00CB4" w:tentative="1">
      <w:start w:val="1"/>
      <w:numFmt w:val="lowerLetter"/>
      <w:lvlText w:val="%8."/>
      <w:lvlJc w:val="left"/>
      <w:pPr>
        <w:ind w:left="5400" w:hanging="360"/>
      </w:pPr>
    </w:lvl>
    <w:lvl w:ilvl="8" w:tplc="C3424C2A" w:tentative="1">
      <w:start w:val="1"/>
      <w:numFmt w:val="lowerRoman"/>
      <w:lvlText w:val="%9."/>
      <w:lvlJc w:val="right"/>
      <w:pPr>
        <w:ind w:left="6120" w:hanging="180"/>
      </w:pPr>
    </w:lvl>
  </w:abstractNum>
  <w:abstractNum w:abstractNumId="9" w15:restartNumberingAfterBreak="0">
    <w:nsid w:val="5D7107A7"/>
    <w:multiLevelType w:val="hybridMultilevel"/>
    <w:tmpl w:val="6636B2D2"/>
    <w:lvl w:ilvl="0" w:tplc="15269D2C">
      <w:start w:val="1"/>
      <w:numFmt w:val="bullet"/>
      <w:lvlText w:val=""/>
      <w:lvlJc w:val="left"/>
      <w:pPr>
        <w:ind w:left="360" w:hanging="360"/>
      </w:pPr>
      <w:rPr>
        <w:rFonts w:ascii="Symbol" w:hAnsi="Symbol" w:hint="default"/>
      </w:rPr>
    </w:lvl>
    <w:lvl w:ilvl="1" w:tplc="133436E6" w:tentative="1">
      <w:start w:val="1"/>
      <w:numFmt w:val="bullet"/>
      <w:lvlText w:val="o"/>
      <w:lvlJc w:val="left"/>
      <w:pPr>
        <w:ind w:left="1080" w:hanging="360"/>
      </w:pPr>
      <w:rPr>
        <w:rFonts w:ascii="Courier New" w:hAnsi="Courier New" w:cs="Courier New" w:hint="default"/>
      </w:rPr>
    </w:lvl>
    <w:lvl w:ilvl="2" w:tplc="92E86100" w:tentative="1">
      <w:start w:val="1"/>
      <w:numFmt w:val="bullet"/>
      <w:lvlText w:val=""/>
      <w:lvlJc w:val="left"/>
      <w:pPr>
        <w:ind w:left="1800" w:hanging="360"/>
      </w:pPr>
      <w:rPr>
        <w:rFonts w:ascii="Wingdings" w:hAnsi="Wingdings" w:hint="default"/>
      </w:rPr>
    </w:lvl>
    <w:lvl w:ilvl="3" w:tplc="B28C2888" w:tentative="1">
      <w:start w:val="1"/>
      <w:numFmt w:val="bullet"/>
      <w:lvlText w:val=""/>
      <w:lvlJc w:val="left"/>
      <w:pPr>
        <w:ind w:left="2520" w:hanging="360"/>
      </w:pPr>
      <w:rPr>
        <w:rFonts w:ascii="Symbol" w:hAnsi="Symbol" w:hint="default"/>
      </w:rPr>
    </w:lvl>
    <w:lvl w:ilvl="4" w:tplc="2DB04636" w:tentative="1">
      <w:start w:val="1"/>
      <w:numFmt w:val="bullet"/>
      <w:lvlText w:val="o"/>
      <w:lvlJc w:val="left"/>
      <w:pPr>
        <w:ind w:left="3240" w:hanging="360"/>
      </w:pPr>
      <w:rPr>
        <w:rFonts w:ascii="Courier New" w:hAnsi="Courier New" w:cs="Courier New" w:hint="default"/>
      </w:rPr>
    </w:lvl>
    <w:lvl w:ilvl="5" w:tplc="FC90C95C" w:tentative="1">
      <w:start w:val="1"/>
      <w:numFmt w:val="bullet"/>
      <w:lvlText w:val=""/>
      <w:lvlJc w:val="left"/>
      <w:pPr>
        <w:ind w:left="3960" w:hanging="360"/>
      </w:pPr>
      <w:rPr>
        <w:rFonts w:ascii="Wingdings" w:hAnsi="Wingdings" w:hint="default"/>
      </w:rPr>
    </w:lvl>
    <w:lvl w:ilvl="6" w:tplc="48DE0326" w:tentative="1">
      <w:start w:val="1"/>
      <w:numFmt w:val="bullet"/>
      <w:lvlText w:val=""/>
      <w:lvlJc w:val="left"/>
      <w:pPr>
        <w:ind w:left="4680" w:hanging="360"/>
      </w:pPr>
      <w:rPr>
        <w:rFonts w:ascii="Symbol" w:hAnsi="Symbol" w:hint="default"/>
      </w:rPr>
    </w:lvl>
    <w:lvl w:ilvl="7" w:tplc="33A216CA" w:tentative="1">
      <w:start w:val="1"/>
      <w:numFmt w:val="bullet"/>
      <w:lvlText w:val="o"/>
      <w:lvlJc w:val="left"/>
      <w:pPr>
        <w:ind w:left="5400" w:hanging="360"/>
      </w:pPr>
      <w:rPr>
        <w:rFonts w:ascii="Courier New" w:hAnsi="Courier New" w:cs="Courier New" w:hint="default"/>
      </w:rPr>
    </w:lvl>
    <w:lvl w:ilvl="8" w:tplc="9BC0A216" w:tentative="1">
      <w:start w:val="1"/>
      <w:numFmt w:val="bullet"/>
      <w:lvlText w:val=""/>
      <w:lvlJc w:val="left"/>
      <w:pPr>
        <w:ind w:left="6120" w:hanging="360"/>
      </w:pPr>
      <w:rPr>
        <w:rFonts w:ascii="Wingdings" w:hAnsi="Wingdings" w:hint="default"/>
      </w:rPr>
    </w:lvl>
  </w:abstractNum>
  <w:abstractNum w:abstractNumId="10" w15:restartNumberingAfterBreak="0">
    <w:nsid w:val="63057563"/>
    <w:multiLevelType w:val="hybridMultilevel"/>
    <w:tmpl w:val="68A84DFC"/>
    <w:lvl w:ilvl="0" w:tplc="18664246">
      <w:start w:val="7"/>
      <w:numFmt w:val="decimal"/>
      <w:lvlText w:val="%1."/>
      <w:lvlJc w:val="left"/>
      <w:pPr>
        <w:ind w:left="360" w:hanging="360"/>
      </w:pPr>
      <w:rPr>
        <w:rFonts w:hint="default"/>
      </w:rPr>
    </w:lvl>
    <w:lvl w:ilvl="1" w:tplc="0A98E682" w:tentative="1">
      <w:start w:val="1"/>
      <w:numFmt w:val="lowerLetter"/>
      <w:lvlText w:val="%2."/>
      <w:lvlJc w:val="left"/>
      <w:pPr>
        <w:ind w:left="1080" w:hanging="360"/>
      </w:pPr>
    </w:lvl>
    <w:lvl w:ilvl="2" w:tplc="9232F636" w:tentative="1">
      <w:start w:val="1"/>
      <w:numFmt w:val="lowerRoman"/>
      <w:lvlText w:val="%3."/>
      <w:lvlJc w:val="right"/>
      <w:pPr>
        <w:ind w:left="1800" w:hanging="180"/>
      </w:pPr>
    </w:lvl>
    <w:lvl w:ilvl="3" w:tplc="263A023C" w:tentative="1">
      <w:start w:val="1"/>
      <w:numFmt w:val="decimal"/>
      <w:lvlText w:val="%4."/>
      <w:lvlJc w:val="left"/>
      <w:pPr>
        <w:ind w:left="2520" w:hanging="360"/>
      </w:pPr>
    </w:lvl>
    <w:lvl w:ilvl="4" w:tplc="FB1C11DA" w:tentative="1">
      <w:start w:val="1"/>
      <w:numFmt w:val="lowerLetter"/>
      <w:lvlText w:val="%5."/>
      <w:lvlJc w:val="left"/>
      <w:pPr>
        <w:ind w:left="3240" w:hanging="360"/>
      </w:pPr>
    </w:lvl>
    <w:lvl w:ilvl="5" w:tplc="27066C86" w:tentative="1">
      <w:start w:val="1"/>
      <w:numFmt w:val="lowerRoman"/>
      <w:lvlText w:val="%6."/>
      <w:lvlJc w:val="right"/>
      <w:pPr>
        <w:ind w:left="3960" w:hanging="180"/>
      </w:pPr>
    </w:lvl>
    <w:lvl w:ilvl="6" w:tplc="AD202BB4" w:tentative="1">
      <w:start w:val="1"/>
      <w:numFmt w:val="decimal"/>
      <w:lvlText w:val="%7."/>
      <w:lvlJc w:val="left"/>
      <w:pPr>
        <w:ind w:left="4680" w:hanging="360"/>
      </w:pPr>
    </w:lvl>
    <w:lvl w:ilvl="7" w:tplc="102EF014" w:tentative="1">
      <w:start w:val="1"/>
      <w:numFmt w:val="lowerLetter"/>
      <w:lvlText w:val="%8."/>
      <w:lvlJc w:val="left"/>
      <w:pPr>
        <w:ind w:left="5400" w:hanging="360"/>
      </w:pPr>
    </w:lvl>
    <w:lvl w:ilvl="8" w:tplc="CB10D7E6" w:tentative="1">
      <w:start w:val="1"/>
      <w:numFmt w:val="lowerRoman"/>
      <w:lvlText w:val="%9."/>
      <w:lvlJc w:val="right"/>
      <w:pPr>
        <w:ind w:left="6120" w:hanging="180"/>
      </w:pPr>
    </w:lvl>
  </w:abstractNum>
  <w:abstractNum w:abstractNumId="11" w15:restartNumberingAfterBreak="0">
    <w:nsid w:val="6E64520E"/>
    <w:multiLevelType w:val="hybridMultilevel"/>
    <w:tmpl w:val="E6A87874"/>
    <w:lvl w:ilvl="0" w:tplc="BA7A8F22">
      <w:start w:val="1"/>
      <w:numFmt w:val="decimal"/>
      <w:pStyle w:val="Numberedlist"/>
      <w:lvlText w:val="%1."/>
      <w:lvlJc w:val="left"/>
      <w:pPr>
        <w:ind w:left="360" w:hanging="360"/>
      </w:pPr>
      <w:rPr>
        <w:b/>
      </w:rPr>
    </w:lvl>
    <w:lvl w:ilvl="1" w:tplc="B8CCE41A">
      <w:start w:val="1"/>
      <w:numFmt w:val="lowerLetter"/>
      <w:lvlText w:val="%2."/>
      <w:lvlJc w:val="left"/>
      <w:pPr>
        <w:ind w:left="1080" w:hanging="360"/>
      </w:pPr>
    </w:lvl>
    <w:lvl w:ilvl="2" w:tplc="782E13DA">
      <w:start w:val="1"/>
      <w:numFmt w:val="lowerRoman"/>
      <w:lvlText w:val="%3."/>
      <w:lvlJc w:val="right"/>
      <w:pPr>
        <w:ind w:left="1800" w:hanging="180"/>
      </w:pPr>
    </w:lvl>
    <w:lvl w:ilvl="3" w:tplc="DB529C94" w:tentative="1">
      <w:start w:val="1"/>
      <w:numFmt w:val="decimal"/>
      <w:lvlText w:val="%4."/>
      <w:lvlJc w:val="left"/>
      <w:pPr>
        <w:ind w:left="2520" w:hanging="360"/>
      </w:pPr>
    </w:lvl>
    <w:lvl w:ilvl="4" w:tplc="8314357E" w:tentative="1">
      <w:start w:val="1"/>
      <w:numFmt w:val="lowerLetter"/>
      <w:lvlText w:val="%5."/>
      <w:lvlJc w:val="left"/>
      <w:pPr>
        <w:ind w:left="3240" w:hanging="360"/>
      </w:pPr>
    </w:lvl>
    <w:lvl w:ilvl="5" w:tplc="7EDAEB9C" w:tentative="1">
      <w:start w:val="1"/>
      <w:numFmt w:val="lowerRoman"/>
      <w:lvlText w:val="%6."/>
      <w:lvlJc w:val="right"/>
      <w:pPr>
        <w:ind w:left="3960" w:hanging="180"/>
      </w:pPr>
    </w:lvl>
    <w:lvl w:ilvl="6" w:tplc="56A6B0E2" w:tentative="1">
      <w:start w:val="1"/>
      <w:numFmt w:val="decimal"/>
      <w:lvlText w:val="%7."/>
      <w:lvlJc w:val="left"/>
      <w:pPr>
        <w:ind w:left="4680" w:hanging="360"/>
      </w:pPr>
    </w:lvl>
    <w:lvl w:ilvl="7" w:tplc="5F907004" w:tentative="1">
      <w:start w:val="1"/>
      <w:numFmt w:val="lowerLetter"/>
      <w:lvlText w:val="%8."/>
      <w:lvlJc w:val="left"/>
      <w:pPr>
        <w:ind w:left="5400" w:hanging="360"/>
      </w:pPr>
    </w:lvl>
    <w:lvl w:ilvl="8" w:tplc="D952C112" w:tentative="1">
      <w:start w:val="1"/>
      <w:numFmt w:val="lowerRoman"/>
      <w:lvlText w:val="%9."/>
      <w:lvlJc w:val="right"/>
      <w:pPr>
        <w:ind w:left="6120" w:hanging="180"/>
      </w:pPr>
    </w:lvl>
  </w:abstractNum>
  <w:num w:numId="1" w16cid:durableId="1045908726">
    <w:abstractNumId w:val="11"/>
  </w:num>
  <w:num w:numId="2" w16cid:durableId="1548177219">
    <w:abstractNumId w:val="3"/>
  </w:num>
  <w:num w:numId="3" w16cid:durableId="1469937243">
    <w:abstractNumId w:val="7"/>
  </w:num>
  <w:num w:numId="4" w16cid:durableId="960919153">
    <w:abstractNumId w:val="8"/>
  </w:num>
  <w:num w:numId="5" w16cid:durableId="212468351">
    <w:abstractNumId w:val="10"/>
  </w:num>
  <w:num w:numId="6" w16cid:durableId="691344785">
    <w:abstractNumId w:val="4"/>
  </w:num>
  <w:num w:numId="7" w16cid:durableId="1372144420">
    <w:abstractNumId w:val="5"/>
  </w:num>
  <w:num w:numId="8" w16cid:durableId="998389162">
    <w:abstractNumId w:val="6"/>
  </w:num>
  <w:num w:numId="9" w16cid:durableId="1494029648">
    <w:abstractNumId w:val="2"/>
  </w:num>
  <w:num w:numId="10" w16cid:durableId="555580687">
    <w:abstractNumId w:val="1"/>
  </w:num>
  <w:num w:numId="11" w16cid:durableId="2107772637">
    <w:abstractNumId w:val="9"/>
  </w:num>
  <w:num w:numId="12" w16cid:durableId="16216755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53CA4"/>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05661"/>
    <w:rsid w:val="00113332"/>
    <w:rsid w:val="001169F6"/>
    <w:rsid w:val="00120BF3"/>
    <w:rsid w:val="00126EF8"/>
    <w:rsid w:val="00135091"/>
    <w:rsid w:val="00145090"/>
    <w:rsid w:val="00152D1B"/>
    <w:rsid w:val="0016352E"/>
    <w:rsid w:val="0016453B"/>
    <w:rsid w:val="0016465F"/>
    <w:rsid w:val="001750AD"/>
    <w:rsid w:val="0017799B"/>
    <w:rsid w:val="00186291"/>
    <w:rsid w:val="00186BB1"/>
    <w:rsid w:val="001908DB"/>
    <w:rsid w:val="00193DAB"/>
    <w:rsid w:val="001A0961"/>
    <w:rsid w:val="001A39A6"/>
    <w:rsid w:val="001B731E"/>
    <w:rsid w:val="001E09AC"/>
    <w:rsid w:val="001E24A4"/>
    <w:rsid w:val="001E3EE0"/>
    <w:rsid w:val="001F4A68"/>
    <w:rsid w:val="002002A7"/>
    <w:rsid w:val="00200D2E"/>
    <w:rsid w:val="0020589D"/>
    <w:rsid w:val="0021432B"/>
    <w:rsid w:val="00226B22"/>
    <w:rsid w:val="0024575B"/>
    <w:rsid w:val="0025430A"/>
    <w:rsid w:val="00260D92"/>
    <w:rsid w:val="002612C7"/>
    <w:rsid w:val="0026370D"/>
    <w:rsid w:val="002638F0"/>
    <w:rsid w:val="00270313"/>
    <w:rsid w:val="00274ED1"/>
    <w:rsid w:val="002815BF"/>
    <w:rsid w:val="00282E31"/>
    <w:rsid w:val="00287FAE"/>
    <w:rsid w:val="002A66C6"/>
    <w:rsid w:val="002C2AE3"/>
    <w:rsid w:val="002E437A"/>
    <w:rsid w:val="002E5182"/>
    <w:rsid w:val="002F32FA"/>
    <w:rsid w:val="002F7D81"/>
    <w:rsid w:val="0030289F"/>
    <w:rsid w:val="0030309E"/>
    <w:rsid w:val="003070C3"/>
    <w:rsid w:val="00311B83"/>
    <w:rsid w:val="00322703"/>
    <w:rsid w:val="00326CBD"/>
    <w:rsid w:val="00330BD9"/>
    <w:rsid w:val="00351BC1"/>
    <w:rsid w:val="00360DC1"/>
    <w:rsid w:val="00364184"/>
    <w:rsid w:val="003675CB"/>
    <w:rsid w:val="003B03A9"/>
    <w:rsid w:val="003B0D38"/>
    <w:rsid w:val="003B3399"/>
    <w:rsid w:val="003C64AD"/>
    <w:rsid w:val="003D019C"/>
    <w:rsid w:val="003E7252"/>
    <w:rsid w:val="003F21B9"/>
    <w:rsid w:val="003F531A"/>
    <w:rsid w:val="00402828"/>
    <w:rsid w:val="00406139"/>
    <w:rsid w:val="00410373"/>
    <w:rsid w:val="0041257C"/>
    <w:rsid w:val="00421579"/>
    <w:rsid w:val="00422A4D"/>
    <w:rsid w:val="0043174C"/>
    <w:rsid w:val="004322BE"/>
    <w:rsid w:val="00436940"/>
    <w:rsid w:val="004509F3"/>
    <w:rsid w:val="00456223"/>
    <w:rsid w:val="004637C2"/>
    <w:rsid w:val="00463B39"/>
    <w:rsid w:val="004824FD"/>
    <w:rsid w:val="00486643"/>
    <w:rsid w:val="00490231"/>
    <w:rsid w:val="0049042D"/>
    <w:rsid w:val="00491B7F"/>
    <w:rsid w:val="00493707"/>
    <w:rsid w:val="004947E2"/>
    <w:rsid w:val="004978F5"/>
    <w:rsid w:val="004B3079"/>
    <w:rsid w:val="004C1F2A"/>
    <w:rsid w:val="004C272E"/>
    <w:rsid w:val="004D04E7"/>
    <w:rsid w:val="004D0D35"/>
    <w:rsid w:val="004D6214"/>
    <w:rsid w:val="004D74E1"/>
    <w:rsid w:val="004D7CD2"/>
    <w:rsid w:val="004D7D95"/>
    <w:rsid w:val="004E16F9"/>
    <w:rsid w:val="004E5E5E"/>
    <w:rsid w:val="005019FC"/>
    <w:rsid w:val="00511381"/>
    <w:rsid w:val="005135B9"/>
    <w:rsid w:val="00516ED5"/>
    <w:rsid w:val="005229A8"/>
    <w:rsid w:val="005265E1"/>
    <w:rsid w:val="005367A5"/>
    <w:rsid w:val="005613E7"/>
    <w:rsid w:val="00563F1B"/>
    <w:rsid w:val="00564F99"/>
    <w:rsid w:val="005705E1"/>
    <w:rsid w:val="0057412C"/>
    <w:rsid w:val="00580DAC"/>
    <w:rsid w:val="00587F48"/>
    <w:rsid w:val="00592FE8"/>
    <w:rsid w:val="005A12F4"/>
    <w:rsid w:val="005C44E7"/>
    <w:rsid w:val="005C7B2A"/>
    <w:rsid w:val="005D2500"/>
    <w:rsid w:val="005D31FD"/>
    <w:rsid w:val="005D5108"/>
    <w:rsid w:val="00604F88"/>
    <w:rsid w:val="006264F5"/>
    <w:rsid w:val="0064148A"/>
    <w:rsid w:val="006459A3"/>
    <w:rsid w:val="0065503D"/>
    <w:rsid w:val="006566EE"/>
    <w:rsid w:val="00662E0D"/>
    <w:rsid w:val="00665DD4"/>
    <w:rsid w:val="006660A6"/>
    <w:rsid w:val="0067031A"/>
    <w:rsid w:val="00671CF5"/>
    <w:rsid w:val="00673E66"/>
    <w:rsid w:val="00674577"/>
    <w:rsid w:val="00677A62"/>
    <w:rsid w:val="006838DA"/>
    <w:rsid w:val="006849EB"/>
    <w:rsid w:val="006943AD"/>
    <w:rsid w:val="00696BA4"/>
    <w:rsid w:val="006A5311"/>
    <w:rsid w:val="006A6563"/>
    <w:rsid w:val="006A6B0E"/>
    <w:rsid w:val="006C10CA"/>
    <w:rsid w:val="006C1A61"/>
    <w:rsid w:val="006E4DAA"/>
    <w:rsid w:val="006F16C4"/>
    <w:rsid w:val="00716159"/>
    <w:rsid w:val="00717C91"/>
    <w:rsid w:val="0072777E"/>
    <w:rsid w:val="00736FA1"/>
    <w:rsid w:val="00741E64"/>
    <w:rsid w:val="007523A7"/>
    <w:rsid w:val="00754B17"/>
    <w:rsid w:val="007625AA"/>
    <w:rsid w:val="00775075"/>
    <w:rsid w:val="007754B5"/>
    <w:rsid w:val="00785666"/>
    <w:rsid w:val="00792CA2"/>
    <w:rsid w:val="007973D5"/>
    <w:rsid w:val="007A07A2"/>
    <w:rsid w:val="007A4138"/>
    <w:rsid w:val="007B1B4E"/>
    <w:rsid w:val="007B23B0"/>
    <w:rsid w:val="007B3C34"/>
    <w:rsid w:val="007B5E9F"/>
    <w:rsid w:val="007C2156"/>
    <w:rsid w:val="007C69FE"/>
    <w:rsid w:val="007F05A5"/>
    <w:rsid w:val="00811806"/>
    <w:rsid w:val="0082140F"/>
    <w:rsid w:val="00841334"/>
    <w:rsid w:val="00842D15"/>
    <w:rsid w:val="008457C9"/>
    <w:rsid w:val="00856EE9"/>
    <w:rsid w:val="00861CC9"/>
    <w:rsid w:val="00862B05"/>
    <w:rsid w:val="008675C8"/>
    <w:rsid w:val="00883285"/>
    <w:rsid w:val="008901BA"/>
    <w:rsid w:val="00894F24"/>
    <w:rsid w:val="008963C1"/>
    <w:rsid w:val="008977A8"/>
    <w:rsid w:val="008979DE"/>
    <w:rsid w:val="008A2B42"/>
    <w:rsid w:val="008A5366"/>
    <w:rsid w:val="008B2967"/>
    <w:rsid w:val="008C1A1D"/>
    <w:rsid w:val="008E0D4C"/>
    <w:rsid w:val="008E1A67"/>
    <w:rsid w:val="008E3E34"/>
    <w:rsid w:val="008E75E6"/>
    <w:rsid w:val="008F2540"/>
    <w:rsid w:val="008F5626"/>
    <w:rsid w:val="008F61D0"/>
    <w:rsid w:val="009151A0"/>
    <w:rsid w:val="00917637"/>
    <w:rsid w:val="009227EB"/>
    <w:rsid w:val="00932E9A"/>
    <w:rsid w:val="00937515"/>
    <w:rsid w:val="00941CE6"/>
    <w:rsid w:val="00957640"/>
    <w:rsid w:val="0097112E"/>
    <w:rsid w:val="0097653F"/>
    <w:rsid w:val="009952FB"/>
    <w:rsid w:val="009A125E"/>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144E1"/>
    <w:rsid w:val="00B20B6A"/>
    <w:rsid w:val="00B3227B"/>
    <w:rsid w:val="00B53343"/>
    <w:rsid w:val="00B65F5B"/>
    <w:rsid w:val="00B66187"/>
    <w:rsid w:val="00B94D6E"/>
    <w:rsid w:val="00B95C17"/>
    <w:rsid w:val="00BA4035"/>
    <w:rsid w:val="00BB037F"/>
    <w:rsid w:val="00BB618D"/>
    <w:rsid w:val="00BD03BE"/>
    <w:rsid w:val="00BE179A"/>
    <w:rsid w:val="00BE5C72"/>
    <w:rsid w:val="00BF30BA"/>
    <w:rsid w:val="00C04B9C"/>
    <w:rsid w:val="00C401A1"/>
    <w:rsid w:val="00C4196B"/>
    <w:rsid w:val="00C54D91"/>
    <w:rsid w:val="00C81340"/>
    <w:rsid w:val="00C85A09"/>
    <w:rsid w:val="00C92623"/>
    <w:rsid w:val="00C93F2E"/>
    <w:rsid w:val="00C960F5"/>
    <w:rsid w:val="00CA23D4"/>
    <w:rsid w:val="00CA4432"/>
    <w:rsid w:val="00CB36A6"/>
    <w:rsid w:val="00CB5E0C"/>
    <w:rsid w:val="00CC2169"/>
    <w:rsid w:val="00CC51EF"/>
    <w:rsid w:val="00CC6BA9"/>
    <w:rsid w:val="00CD4EC2"/>
    <w:rsid w:val="00CE0655"/>
    <w:rsid w:val="00CE07D3"/>
    <w:rsid w:val="00CF22A4"/>
    <w:rsid w:val="00D01032"/>
    <w:rsid w:val="00D0211D"/>
    <w:rsid w:val="00D2376D"/>
    <w:rsid w:val="00D24124"/>
    <w:rsid w:val="00D26474"/>
    <w:rsid w:val="00D364C9"/>
    <w:rsid w:val="00D50878"/>
    <w:rsid w:val="00D5679A"/>
    <w:rsid w:val="00D6126D"/>
    <w:rsid w:val="00D61BE2"/>
    <w:rsid w:val="00D668F4"/>
    <w:rsid w:val="00D70C8E"/>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46E9B"/>
    <w:rsid w:val="00E52C77"/>
    <w:rsid w:val="00E54C39"/>
    <w:rsid w:val="00E60F93"/>
    <w:rsid w:val="00E73F6E"/>
    <w:rsid w:val="00E74B4A"/>
    <w:rsid w:val="00E77801"/>
    <w:rsid w:val="00E84F63"/>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40799"/>
    <w:rsid w:val="00F57DA4"/>
    <w:rsid w:val="00F6691D"/>
    <w:rsid w:val="00F71A8C"/>
    <w:rsid w:val="00F751E7"/>
    <w:rsid w:val="00F846BB"/>
    <w:rsid w:val="00F8571F"/>
    <w:rsid w:val="00F96DE7"/>
    <w:rsid w:val="00FB3679"/>
    <w:rsid w:val="00FC29D0"/>
    <w:rsid w:val="00FC35D0"/>
    <w:rsid w:val="00FD00BB"/>
    <w:rsid w:val="00FD5DC4"/>
    <w:rsid w:val="00FF20C3"/>
    <w:rsid w:val="0C207C11"/>
    <w:rsid w:val="38F20904"/>
    <w:rsid w:val="5A91D391"/>
    <w:rsid w:val="741CD718"/>
    <w:rsid w:val="7B0D46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260C1"/>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unhideWhenUsed/>
    <w:rsid w:val="00311B83"/>
  </w:style>
  <w:style w:type="character" w:customStyle="1" w:styleId="BodyTextChar">
    <w:name w:val="Body Text Char"/>
    <w:basedOn w:val="DefaultParagraphFont"/>
    <w:link w:val="BodyText"/>
    <w:uiPriority w:val="99"/>
    <w:rsid w:val="00311B83"/>
    <w:rPr>
      <w:rFonts w:ascii="Segoe UI" w:hAnsi="Segoe UI"/>
      <w:sz w:val="18"/>
    </w:rPr>
  </w:style>
  <w:style w:type="character" w:customStyle="1" w:styleId="UnresolvedMention1">
    <w:name w:val="Unresolved Mention1"/>
    <w:basedOn w:val="DefaultParagraphFont"/>
    <w:uiPriority w:val="99"/>
    <w:semiHidden/>
    <w:unhideWhenUsed/>
    <w:rsid w:val="009A12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Sevilla@swansea.ac.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d86560f757eaed33b0ae597704b5643e">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cc2300fbfb1b594b04c9c2827aa2cdd1"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Comme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c8929a9-4fc4-4b39-bb44-3e1bc75420d2}"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123ed5d4-381e-4468-a5ad-bda3e7f9d20c" xsi:nil="true"/>
    <lcf76f155ced4ddcb4097134ff3c332f xmlns="22a4996d-c1c9-42c2-9ed9-966cea812be9">
      <Terms xmlns="http://schemas.microsoft.com/office/infopath/2007/PartnerControls"/>
    </lcf76f155ced4ddcb4097134ff3c332f>
    <Comments xmlns="22a4996d-c1c9-42c2-9ed9-966cea812be9" xsi:nil="true"/>
  </documentManagement>
</p:properties>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D067B942-EC1A-44DE-ABEE-F23C90DBB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123ed5d4-381e-4468-a5ad-bda3e7f9d20c"/>
    <ds:schemaRef ds:uri="22a4996d-c1c9-42c2-9ed9-966cea812be9"/>
  </ds:schemaRefs>
</ds:datastoreItem>
</file>

<file path=docProps/app.xml><?xml version="1.0" encoding="utf-8"?>
<Properties xmlns="http://schemas.openxmlformats.org/officeDocument/2006/extended-properties" xmlns:vt="http://schemas.openxmlformats.org/officeDocument/2006/docPropsVTypes">
  <Template>Normal</Template>
  <TotalTime>2966</TotalTime>
  <Pages>3</Pages>
  <Words>1069</Words>
  <Characters>6094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Jenkins</dc:creator>
  <cp:lastModifiedBy>Sophie Williams</cp:lastModifiedBy>
  <cp:revision>19</cp:revision>
  <cp:lastPrinted>2019-01-11T13:43:00Z</cp:lastPrinted>
  <dcterms:created xsi:type="dcterms:W3CDTF">2024-08-28T10:41:00Z</dcterms:created>
  <dcterms:modified xsi:type="dcterms:W3CDTF">2025-12-04T13:30:00Z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0x010100862CD68A3A74494B87D215CD4715F85F</vt:lpwstr>
  </property>
  <property fmtid="{D5CDD505-2E9C-101B-9397-08002B2CF9AE}" pid="4" name="MediaServiceImageTags">
    <vt:lpwstr/>
  </property>
  <property fmtid="{D5CDD505-2E9C-101B-9397-08002B2CF9AE}" pid="5" name="_dlc_DocIdItemGuid">
    <vt:lpwstr>1d9fa747-816c-433d-9d34-cf78dc7bbe5d</vt:lpwstr>
  </property>
</Properties>
</file>