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13600CF2" w:rsidR="00311B83" w:rsidRPr="00486643" w:rsidRDefault="007A1C3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FSE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384311B8" w:rsidR="00311B83" w:rsidRPr="00486643" w:rsidRDefault="007A1C3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FC274A">
              <w:rPr>
                <w:rFonts w:asciiTheme="minorHAnsi" w:hAnsiTheme="minorHAnsi" w:cstheme="minorHAnsi"/>
                <w:b/>
                <w:i/>
              </w:rPr>
              <w:t>Computer Science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50083B60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486643">
              <w:rPr>
                <w:rFonts w:asciiTheme="minorHAnsi" w:hAnsiTheme="minorHAnsi" w:cstheme="minorHAnsi"/>
                <w:i/>
                <w:iCs/>
              </w:rPr>
              <w:t>Grade 7: £3</w:t>
            </w:r>
            <w:r w:rsidR="00FC274A">
              <w:rPr>
                <w:rFonts w:asciiTheme="minorHAnsi" w:hAnsiTheme="minorHAnsi" w:cstheme="minorHAnsi"/>
                <w:i/>
                <w:iCs/>
              </w:rPr>
              <w:t xml:space="preserve">4,132 to </w:t>
            </w:r>
            <w:r w:rsidR="002D0086">
              <w:rPr>
                <w:rFonts w:asciiTheme="minorHAnsi" w:hAnsiTheme="minorHAnsi" w:cstheme="minorHAnsi"/>
                <w:i/>
                <w:iCs/>
              </w:rPr>
              <w:t>£</w:t>
            </w:r>
            <w:r w:rsidR="00FC274A">
              <w:rPr>
                <w:rFonts w:asciiTheme="minorHAnsi" w:hAnsiTheme="minorHAnsi" w:cstheme="minorHAnsi"/>
                <w:i/>
                <w:iCs/>
              </w:rPr>
              <w:t>38,249</w:t>
            </w:r>
            <w:r w:rsidRPr="00486643">
              <w:rPr>
                <w:rFonts w:asciiTheme="minorHAnsi" w:hAnsiTheme="minorHAnsi" w:cstheme="minorHAnsi"/>
                <w:i/>
                <w:iCs/>
              </w:rPr>
              <w:t xml:space="preserve"> per annum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0F8F5252" w:rsidR="00311B83" w:rsidRPr="00486643" w:rsidRDefault="007A1C3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i/>
              </w:rPr>
              <w:t>35 hrs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FC274A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FC274A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416CF1F4" w:rsidR="00311B83" w:rsidRPr="00FC274A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FC274A">
              <w:rPr>
                <w:rFonts w:asciiTheme="minorHAnsi" w:hAnsiTheme="minorHAnsi" w:cstheme="minorHAnsi"/>
                <w:b/>
              </w:rPr>
              <w:t>This is a</w:t>
            </w:r>
            <w:r w:rsidR="007A1C3A" w:rsidRPr="00FC274A">
              <w:rPr>
                <w:rFonts w:asciiTheme="minorHAnsi" w:hAnsiTheme="minorHAnsi" w:cstheme="minorHAnsi"/>
                <w:b/>
              </w:rPr>
              <w:t xml:space="preserve"> </w:t>
            </w:r>
            <w:r w:rsidRPr="00FC274A">
              <w:rPr>
                <w:rFonts w:asciiTheme="minorHAnsi" w:hAnsiTheme="minorHAnsi" w:cstheme="minorHAnsi"/>
                <w:b/>
              </w:rPr>
              <w:t xml:space="preserve">fixed term position for </w:t>
            </w:r>
            <w:r w:rsidR="007A1C3A" w:rsidRPr="00FC274A">
              <w:rPr>
                <w:rFonts w:asciiTheme="minorHAnsi" w:hAnsiTheme="minorHAnsi" w:cstheme="minorHAnsi"/>
                <w:b/>
              </w:rPr>
              <w:t>24 months</w:t>
            </w:r>
            <w:r w:rsidRPr="00FC274A">
              <w:rPr>
                <w:rFonts w:asciiTheme="minorHAnsi" w:hAnsiTheme="minorHAnsi" w:cstheme="minorHAnsi"/>
                <w:b/>
              </w:rPr>
              <w:t xml:space="preserve"> duration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68A96A72" w:rsidR="00311B83" w:rsidRPr="00FC274A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FC274A">
              <w:rPr>
                <w:rFonts w:asciiTheme="minorHAnsi" w:hAnsiTheme="minorHAnsi" w:cstheme="minorHAnsi"/>
                <w:b/>
              </w:rPr>
              <w:t>This position will be based at the 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2D364F36" w14:textId="7770CC0B" w:rsidR="007A1C3A" w:rsidRPr="007A1C3A" w:rsidRDefault="007A1C3A" w:rsidP="007A1C3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7A1C3A">
              <w:rPr>
                <w:rFonts w:asciiTheme="minorHAnsi" w:hAnsiTheme="minorHAnsi" w:cstheme="minorHAnsi"/>
                <w:sz w:val="20"/>
                <w:szCs w:val="20"/>
              </w:rPr>
              <w:t xml:space="preserve">Support ENCYRCLE research objective addressing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modelling for </w:t>
            </w:r>
            <w:r w:rsidRPr="007A1C3A">
              <w:rPr>
                <w:rFonts w:asciiTheme="minorHAnsi" w:hAnsiTheme="minorHAnsi" w:cstheme="minorHAnsi"/>
                <w:sz w:val="20"/>
                <w:szCs w:val="20"/>
              </w:rPr>
              <w:t>cyber resilience,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developing model transformations, and </w:t>
            </w:r>
            <w:r w:rsidRPr="007A1C3A">
              <w:rPr>
                <w:rFonts w:asciiTheme="minorHAnsi" w:hAnsiTheme="minorHAnsi" w:cstheme="minorHAnsi"/>
                <w:sz w:val="20"/>
                <w:szCs w:val="20"/>
              </w:rPr>
              <w:t>written deliverables;</w:t>
            </w:r>
          </w:p>
          <w:p w14:paraId="1789927A" w14:textId="77777777" w:rsidR="007A1C3A" w:rsidRPr="007A1C3A" w:rsidRDefault="007A1C3A" w:rsidP="007A1C3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7A1C3A">
              <w:rPr>
                <w:rFonts w:asciiTheme="minorHAnsi" w:hAnsiTheme="minorHAnsi" w:cstheme="minorHAnsi"/>
                <w:sz w:val="20"/>
                <w:szCs w:val="20"/>
              </w:rPr>
              <w:t>Author academic and technical reviews and documents supporting ENCYRCLE research, along with presentation of research outputs and insights to a wider audience in the scientific community; and</w:t>
            </w:r>
          </w:p>
          <w:p w14:paraId="410AD05B" w14:textId="52F3ACF3" w:rsidR="00311B83" w:rsidRPr="007A1C3A" w:rsidRDefault="007A1C3A" w:rsidP="007A1C3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A1C3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Help with supporting and </w:t>
            </w:r>
            <w:proofErr w:type="gramStart"/>
            <w:r w:rsidRPr="007A1C3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coordination of</w:t>
            </w:r>
            <w:proofErr w:type="gramEnd"/>
            <w:r w:rsidRPr="007A1C3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meetings and activities for ENCYRCLE project.</w:t>
            </w: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patents and papers describing the results of the research, both confidential and for publication.  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0D049E5E" w14:textId="748C08D6" w:rsidR="007A1C3A" w:rsidRPr="00486643" w:rsidRDefault="007A1C3A" w:rsidP="007A1C3A">
            <w:pPr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3BBA398A">
              <w:rPr>
                <w:rFonts w:asciiTheme="minorHAnsi" w:hAnsiTheme="minorHAnsi"/>
                <w:sz w:val="20"/>
                <w:szCs w:val="20"/>
              </w:rPr>
              <w:t>Faculty</w:t>
            </w:r>
            <w:proofErr w:type="gramEnd"/>
            <w:r w:rsidRPr="3BBA398A">
              <w:rPr>
                <w:rFonts w:asciiTheme="minorHAnsi" w:hAnsiTheme="minorHAnsi"/>
                <w:sz w:val="20"/>
                <w:szCs w:val="20"/>
              </w:rPr>
              <w:t xml:space="preserve"> and elsewhere in the University and beyond as appropriate, including with lead partner Thales at Ebbw Vale, and other industry partners in automotive, transport, critical infrastr</w:t>
            </w:r>
            <w:r w:rsidR="00B32841">
              <w:rPr>
                <w:rFonts w:asciiTheme="minorHAnsi" w:hAnsiTheme="minorHAnsi"/>
                <w:sz w:val="20"/>
                <w:szCs w:val="20"/>
              </w:rPr>
              <w:t>u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>cture and energy sector.</w:t>
            </w:r>
          </w:p>
          <w:p w14:paraId="55B3A574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Contribute to Faculty organisational matters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help it run smoothly and to help raise its external research profile.</w:t>
            </w:r>
          </w:p>
          <w:p w14:paraId="67DF3EE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6B0060C" w14:textId="77777777" w:rsidR="00311B8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  <w:p w14:paraId="74E6DEA8" w14:textId="77777777" w:rsidR="0010018F" w:rsidRDefault="0010018F" w:rsidP="0010018F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62B7F5" w14:textId="77777777" w:rsidR="0010018F" w:rsidRPr="0010018F" w:rsidRDefault="0010018F" w:rsidP="0010018F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32841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B32841" w:rsidRPr="00486643" w:rsidRDefault="00B32841" w:rsidP="00B32841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B32841" w:rsidRPr="00486643" w:rsidRDefault="00B32841" w:rsidP="00B32841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1DC814CC" w14:textId="77777777" w:rsidR="00B32841" w:rsidRPr="00486643" w:rsidRDefault="00B32841" w:rsidP="00B3284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FD28A09" w14:textId="4FD210BB" w:rsidR="00B32841" w:rsidRDefault="00B32841" w:rsidP="00B32841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lastRenderedPageBreak/>
              <w:t>An undergraduate and a postgraduate degree in computer science, electronics and electrical engineering, systems engineering or related subjects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7C00E241" w14:textId="48908D4E" w:rsidR="0010018F" w:rsidRDefault="0010018F" w:rsidP="00B32841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Experience in model-based design, e.g., using UML or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SysML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, and</w:t>
            </w:r>
            <w:r w:rsidR="00692A1B">
              <w:rPr>
                <w:rFonts w:asciiTheme="minorHAnsi" w:hAnsiTheme="minorHAnsi"/>
                <w:sz w:val="20"/>
                <w:szCs w:val="20"/>
              </w:rPr>
              <w:t>/or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verification, e.g., using simulation or model-checking tools.</w:t>
            </w:r>
          </w:p>
          <w:p w14:paraId="6B065063" w14:textId="77777777" w:rsidR="00B32841" w:rsidRPr="00486643" w:rsidRDefault="00B32841" w:rsidP="00B32841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7332FCD2" w14:textId="77777777" w:rsidR="00B32841" w:rsidRPr="00486643" w:rsidRDefault="00B32841" w:rsidP="00B32841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Evidence of planning skills to contribute to the research project.</w:t>
            </w:r>
          </w:p>
          <w:p w14:paraId="0619E852" w14:textId="3E6E52FC" w:rsidR="00B32841" w:rsidRPr="00486643" w:rsidRDefault="00B32841" w:rsidP="00B32841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 commitment to continuous professional development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AF25826" w14:textId="77777777" w:rsidR="00B32841" w:rsidRPr="00486643" w:rsidRDefault="00B32841" w:rsidP="00B32841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67F2FA1B" w14:textId="210F83C6" w:rsidR="00692A1B" w:rsidRPr="00692A1B" w:rsidRDefault="00692A1B" w:rsidP="00692A1B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Knowledge about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 cyber security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and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 resilience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2E2C72C9" w14:textId="7C912986" w:rsidR="00B32841" w:rsidRPr="00486643" w:rsidRDefault="00B32841" w:rsidP="00B3284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PhD in cyber security, resilience, or engineering in a related theme</w:t>
            </w:r>
          </w:p>
          <w:p w14:paraId="0198B485" w14:textId="7A3C5FB5" w:rsidR="00B32841" w:rsidRPr="00486643" w:rsidRDefault="00B32841" w:rsidP="00B32841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Post-doctoral experience of research in the above specific themes </w:t>
            </w:r>
          </w:p>
        </w:tc>
      </w:tr>
      <w:tr w:rsidR="00B32841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B32841" w:rsidRPr="0051342B" w:rsidRDefault="00B32841" w:rsidP="00B32841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49483D26943C214E81300083321CB183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273118E7" w:rsidR="00B32841" w:rsidRPr="0051342B" w:rsidRDefault="00B32841" w:rsidP="00B32841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2D0086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B32841" w:rsidRPr="0051342B" w:rsidRDefault="00B32841" w:rsidP="00B32841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B32841" w:rsidRPr="0051342B" w:rsidRDefault="00B32841" w:rsidP="00B32841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2841" w:rsidRPr="0048664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B32841" w:rsidRPr="00486643" w:rsidRDefault="00B32841" w:rsidP="00B32841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0E173817" w14:textId="6B0AAAC3" w:rsidR="00B32841" w:rsidRPr="00486643" w:rsidRDefault="00B32841" w:rsidP="00B32841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Prof Markus Roggenbach at M.Roggenbach@swansea.ac.uk</w:t>
            </w:r>
          </w:p>
          <w:p w14:paraId="25FD6A98" w14:textId="412899AA" w:rsidR="00B32841" w:rsidRPr="00486643" w:rsidRDefault="00B32841" w:rsidP="007D4225">
            <w:pPr>
              <w:spacing w:before="100" w:beforeAutospacing="1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BC745" w14:textId="77777777" w:rsidR="001B3880" w:rsidRDefault="001B3880" w:rsidP="00F71A8C">
      <w:r>
        <w:separator/>
      </w:r>
    </w:p>
  </w:endnote>
  <w:endnote w:type="continuationSeparator" w:id="0">
    <w:p w14:paraId="5722727A" w14:textId="77777777" w:rsidR="001B3880" w:rsidRDefault="001B3880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B0AE42-6DE2-423F-BB11-758598DDF44C}"/>
    <w:embedBold r:id="rId2" w:fontKey="{2A651737-3B4A-4669-9BEC-03861C58D706}"/>
    <w:embedItalic r:id="rId3" w:fontKey="{3A19D8C7-07B1-4F3B-BE80-22D6873251A8}"/>
    <w:embedBoldItalic r:id="rId4" w:fontKey="{93309E78-57C0-435A-814F-C1882421E3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4ADA5" w14:textId="77777777" w:rsidR="001B3880" w:rsidRDefault="001B3880" w:rsidP="00F71A8C">
      <w:r>
        <w:separator/>
      </w:r>
    </w:p>
  </w:footnote>
  <w:footnote w:type="continuationSeparator" w:id="0">
    <w:p w14:paraId="65FEBED3" w14:textId="77777777" w:rsidR="001B3880" w:rsidRDefault="001B3880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0018F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3DAB"/>
    <w:rsid w:val="001A0961"/>
    <w:rsid w:val="001A39A6"/>
    <w:rsid w:val="001B3880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675AB"/>
    <w:rsid w:val="00270313"/>
    <w:rsid w:val="00274ED1"/>
    <w:rsid w:val="00282E31"/>
    <w:rsid w:val="00287FAE"/>
    <w:rsid w:val="002A66C6"/>
    <w:rsid w:val="002C2AE3"/>
    <w:rsid w:val="002D0086"/>
    <w:rsid w:val="002D3688"/>
    <w:rsid w:val="002E437A"/>
    <w:rsid w:val="002E5182"/>
    <w:rsid w:val="002F32FA"/>
    <w:rsid w:val="002F7D81"/>
    <w:rsid w:val="003070C3"/>
    <w:rsid w:val="00311B83"/>
    <w:rsid w:val="00322703"/>
    <w:rsid w:val="00326CBD"/>
    <w:rsid w:val="00330BD9"/>
    <w:rsid w:val="00351BC1"/>
    <w:rsid w:val="00360DC1"/>
    <w:rsid w:val="003B03A9"/>
    <w:rsid w:val="003B0D38"/>
    <w:rsid w:val="003D019C"/>
    <w:rsid w:val="003E7252"/>
    <w:rsid w:val="003F21B9"/>
    <w:rsid w:val="003F2ECD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3DB1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398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5F1C8D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2A1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85666"/>
    <w:rsid w:val="00792CA2"/>
    <w:rsid w:val="007973D5"/>
    <w:rsid w:val="007A07A2"/>
    <w:rsid w:val="007A1C3A"/>
    <w:rsid w:val="007A4138"/>
    <w:rsid w:val="007B1B4E"/>
    <w:rsid w:val="007B23B0"/>
    <w:rsid w:val="007B3C34"/>
    <w:rsid w:val="007B5E9F"/>
    <w:rsid w:val="007C2156"/>
    <w:rsid w:val="007C69FE"/>
    <w:rsid w:val="007D4225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4F2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32841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A382A"/>
    <w:rsid w:val="00EA4080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74A"/>
    <w:rsid w:val="00FC29D0"/>
    <w:rsid w:val="00FD1CB6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9483D26943C214E81300083321CB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BDC77-BFB4-204E-B6D1-24DA23E3FC96}"/>
      </w:docPartPr>
      <w:docPartBody>
        <w:p w:rsidR="00A648DB" w:rsidRDefault="00812058" w:rsidP="00812058">
          <w:pPr>
            <w:pStyle w:val="49483D26943C214E81300083321CB183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193DAB"/>
    <w:rsid w:val="002675AB"/>
    <w:rsid w:val="00493DB1"/>
    <w:rsid w:val="00592FE8"/>
    <w:rsid w:val="005C3E8A"/>
    <w:rsid w:val="005F1C8D"/>
    <w:rsid w:val="00637FB9"/>
    <w:rsid w:val="00812058"/>
    <w:rsid w:val="00A514F2"/>
    <w:rsid w:val="00A648DB"/>
    <w:rsid w:val="00D312B0"/>
    <w:rsid w:val="00EA6F8B"/>
    <w:rsid w:val="00FD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2058"/>
    <w:rPr>
      <w:color w:val="666666"/>
    </w:rPr>
  </w:style>
  <w:style w:type="paragraph" w:customStyle="1" w:styleId="49483D26943C214E81300083321CB183">
    <w:name w:val="49483D26943C214E81300083321CB183"/>
    <w:rsid w:val="008120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E0722889BEF44980638FACFF5F88BB" ma:contentTypeVersion="16" ma:contentTypeDescription="Create a new document." ma:contentTypeScope="" ma:versionID="c02135efa9af71cc675662eb10a91282">
  <xsd:schema xmlns:xsd="http://www.w3.org/2001/XMLSchema" xmlns:xs="http://www.w3.org/2001/XMLSchema" xmlns:p="http://schemas.microsoft.com/office/2006/metadata/properties" xmlns:ns2="f7a494b8-e35a-48bf-95ff-190b37a77969" xmlns:ns3="7064ba61-89bc-47d1-b813-6273c3a54448" targetNamespace="http://schemas.microsoft.com/office/2006/metadata/properties" ma:root="true" ma:fieldsID="c90f8bad586a1867bca3c3ea82b480ce" ns2:_="" ns3:_="">
    <xsd:import namespace="f7a494b8-e35a-48bf-95ff-190b37a77969"/>
    <xsd:import namespace="7064ba61-89bc-47d1-b813-6273c3a544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94b8-e35a-48bf-95ff-190b37a77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4ba61-89bc-47d1-b813-6273c3a5444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7901015-8f6c-44d7-8c3f-1f72103edcb8}" ma:internalName="TaxCatchAll" ma:showField="CatchAllData" ma:web="7064ba61-89bc-47d1-b813-6273c3a544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64ba61-89bc-47d1-b813-6273c3a54448" xsi:nil="true"/>
    <lcf76f155ced4ddcb4097134ff3c332f xmlns="f7a494b8-e35a-48bf-95ff-190b37a779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BAF0C8-B231-413A-BC20-F7E4A9103D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a494b8-e35a-48bf-95ff-190b37a77969"/>
    <ds:schemaRef ds:uri="7064ba61-89bc-47d1-b813-6273c3a544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7064ba61-89bc-47d1-b813-6273c3a54448"/>
    <ds:schemaRef ds:uri="f7a494b8-e35a-48bf-95ff-190b37a779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Laura Huntley</cp:lastModifiedBy>
  <cp:revision>8</cp:revision>
  <cp:lastPrinted>2019-01-11T13:43:00Z</cp:lastPrinted>
  <dcterms:created xsi:type="dcterms:W3CDTF">2025-12-11T09:39:00Z</dcterms:created>
  <dcterms:modified xsi:type="dcterms:W3CDTF">2025-12-22T09:57:00Z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0x0101007EE0722889BEF44980638FACFF5F88BB</vt:lpwstr>
  </property>
  <property fmtid="{D5CDD505-2E9C-101B-9397-08002B2CF9AE}" pid="5" name="MediaServiceImageTags">
    <vt:lpwstr/>
  </property>
</Properties>
</file>