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9998A" w14:textId="77777777" w:rsidR="00311B83" w:rsidRPr="00486643" w:rsidRDefault="00296A59" w:rsidP="00311B83">
      <w:pPr>
        <w:pStyle w:val="BodyTextIndent"/>
        <w:ind w:left="0" w:firstLine="0"/>
        <w:jc w:val="center"/>
        <w:rPr>
          <w:rFonts w:asciiTheme="minorHAnsi" w:hAnsiTheme="minorHAnsi" w:cstheme="minorHAnsi"/>
          <w:b/>
          <w:u w:val="single"/>
        </w:rPr>
      </w:pPr>
      <w:r w:rsidRPr="00486643">
        <w:rPr>
          <w:rFonts w:ascii="Calibri" w:hAnsi="Calibri" w:cstheme="minorHAnsi"/>
          <w:b/>
          <w:bCs/>
          <w:lang w:val="cy-GB"/>
        </w:rPr>
        <w:t xml:space="preserve">Disgrifiad Swydd: </w:t>
      </w:r>
      <w:r w:rsidRPr="00486643">
        <w:rPr>
          <w:rFonts w:ascii="Calibri" w:hAnsi="Calibri" w:cstheme="minorHAnsi"/>
          <w:b/>
          <w:bCs/>
          <w:u w:val="single"/>
          <w:lang w:val="cy-GB"/>
        </w:rPr>
        <w:t>Cynorthwy-ydd Ymchwil</w:t>
      </w:r>
    </w:p>
    <w:p w14:paraId="77C437A5"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8775AB" w14:paraId="75482668" w14:textId="77777777" w:rsidTr="00486643">
        <w:tc>
          <w:tcPr>
            <w:tcW w:w="2552" w:type="dxa"/>
            <w:shd w:val="clear" w:color="auto" w:fill="242F60"/>
          </w:tcPr>
          <w:p w14:paraId="3D97A02A"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7CE84265" w14:textId="77777777" w:rsidR="00311B83" w:rsidRPr="00486643" w:rsidRDefault="00296A59" w:rsidP="008A2B42">
            <w:pPr>
              <w:pStyle w:val="BodyTextIndent"/>
              <w:ind w:left="0" w:firstLine="0"/>
              <w:rPr>
                <w:rFonts w:asciiTheme="minorHAnsi" w:hAnsiTheme="minorHAnsi" w:cstheme="minorHAnsi"/>
                <w:b/>
                <w:i/>
              </w:rPr>
            </w:pPr>
            <w:r>
              <w:rPr>
                <w:rFonts w:ascii="Calibri" w:hAnsi="Calibri" w:cstheme="minorHAnsi"/>
                <w:b/>
                <w:bCs/>
                <w:i/>
                <w:iCs/>
                <w:lang w:val="cy-GB"/>
              </w:rPr>
              <w:t>Y Gyfadran Gwyddoniaeth a Pheirianneg</w:t>
            </w:r>
          </w:p>
        </w:tc>
      </w:tr>
      <w:tr w:rsidR="008775AB" w14:paraId="0353318E" w14:textId="77777777" w:rsidTr="00486643">
        <w:tc>
          <w:tcPr>
            <w:tcW w:w="2552" w:type="dxa"/>
            <w:shd w:val="clear" w:color="auto" w:fill="242F60"/>
          </w:tcPr>
          <w:p w14:paraId="6BF65E96"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6597959A" w14:textId="77777777" w:rsidR="00311B83" w:rsidRPr="00486643" w:rsidRDefault="00296A59" w:rsidP="008A2B42">
            <w:pPr>
              <w:pStyle w:val="BodyTextIndent"/>
              <w:ind w:left="0" w:firstLine="0"/>
              <w:rPr>
                <w:rFonts w:asciiTheme="minorHAnsi" w:hAnsiTheme="minorHAnsi" w:cstheme="minorHAnsi"/>
                <w:b/>
                <w:i/>
                <w:highlight w:val="yellow"/>
              </w:rPr>
            </w:pPr>
            <w:r w:rsidRPr="00FC274A">
              <w:rPr>
                <w:rFonts w:ascii="Calibri" w:hAnsi="Calibri" w:cstheme="minorHAnsi"/>
                <w:b/>
                <w:bCs/>
                <w:i/>
                <w:iCs/>
                <w:lang w:val="cy-GB"/>
              </w:rPr>
              <w:t>Cyfrifiadureg</w:t>
            </w:r>
          </w:p>
        </w:tc>
      </w:tr>
      <w:tr w:rsidR="008775AB" w14:paraId="6056029C" w14:textId="77777777" w:rsidTr="00486643">
        <w:tc>
          <w:tcPr>
            <w:tcW w:w="2552" w:type="dxa"/>
            <w:shd w:val="clear" w:color="auto" w:fill="242F60"/>
          </w:tcPr>
          <w:p w14:paraId="29A0CAB0"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188C7AF7" w14:textId="77777777" w:rsidR="00311B83" w:rsidRPr="00486643" w:rsidRDefault="00296A59" w:rsidP="008A2B42">
            <w:pPr>
              <w:pStyle w:val="BodyTextIndent"/>
              <w:ind w:left="0" w:firstLine="0"/>
              <w:rPr>
                <w:rFonts w:asciiTheme="minorHAnsi" w:hAnsiTheme="minorHAnsi" w:cstheme="minorHAnsi"/>
                <w:b/>
              </w:rPr>
            </w:pPr>
            <w:r w:rsidRPr="00486643">
              <w:rPr>
                <w:rFonts w:ascii="Calibri" w:hAnsi="Calibri" w:cstheme="minorHAnsi"/>
                <w:i/>
                <w:iCs/>
                <w:lang w:val="cy-GB"/>
              </w:rPr>
              <w:t>Gradd 7:</w:t>
            </w:r>
            <w:r w:rsidRPr="00486643">
              <w:rPr>
                <w:rFonts w:ascii="Calibri" w:hAnsi="Calibri" w:cstheme="minorHAnsi"/>
                <w:iCs/>
                <w:lang w:val="cy-GB"/>
              </w:rPr>
              <w:t xml:space="preserve"> </w:t>
            </w:r>
            <w:r w:rsidRPr="00486643">
              <w:rPr>
                <w:rFonts w:ascii="Calibri" w:hAnsi="Calibri" w:cstheme="minorHAnsi"/>
                <w:i/>
                <w:iCs/>
                <w:lang w:val="cy-GB"/>
              </w:rPr>
              <w:t xml:space="preserve">£34,132 i £38,249 y flwyddyn </w:t>
            </w:r>
          </w:p>
        </w:tc>
      </w:tr>
      <w:tr w:rsidR="008775AB" w14:paraId="5F803FCA" w14:textId="77777777" w:rsidTr="00486643">
        <w:tc>
          <w:tcPr>
            <w:tcW w:w="2552" w:type="dxa"/>
            <w:shd w:val="clear" w:color="auto" w:fill="242F60"/>
          </w:tcPr>
          <w:p w14:paraId="5EAF134E"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7D84821B" w14:textId="77777777" w:rsidR="00311B83" w:rsidRPr="00486643" w:rsidRDefault="00296A59" w:rsidP="008A2B42">
            <w:pPr>
              <w:pStyle w:val="BodyTextIndent"/>
              <w:ind w:left="0" w:firstLine="0"/>
              <w:rPr>
                <w:rFonts w:asciiTheme="minorHAnsi" w:hAnsiTheme="minorHAnsi" w:cstheme="minorHAnsi"/>
                <w:b/>
              </w:rPr>
            </w:pPr>
            <w:r>
              <w:rPr>
                <w:rFonts w:ascii="Calibri" w:hAnsi="Calibri" w:cstheme="minorHAnsi"/>
                <w:b/>
                <w:bCs/>
                <w:i/>
                <w:iCs/>
                <w:lang w:val="cy-GB"/>
              </w:rPr>
              <w:t>35 awr</w:t>
            </w:r>
          </w:p>
        </w:tc>
      </w:tr>
      <w:tr w:rsidR="008775AB" w14:paraId="311BF0D5" w14:textId="77777777" w:rsidTr="00486643">
        <w:tc>
          <w:tcPr>
            <w:tcW w:w="2552" w:type="dxa"/>
            <w:shd w:val="clear" w:color="auto" w:fill="242F60"/>
          </w:tcPr>
          <w:p w14:paraId="561C1D7F"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0FA4674F" w14:textId="77777777" w:rsidR="00311B83" w:rsidRPr="00FC274A" w:rsidRDefault="00296A59" w:rsidP="008A2B42">
            <w:pPr>
              <w:pStyle w:val="BodyTextIndent"/>
              <w:ind w:left="0" w:firstLine="0"/>
              <w:rPr>
                <w:rFonts w:asciiTheme="minorHAnsi" w:hAnsiTheme="minorHAnsi" w:cstheme="minorHAnsi"/>
                <w:b/>
                <w:i/>
              </w:rPr>
            </w:pPr>
            <w:r w:rsidRPr="00FC274A">
              <w:rPr>
                <w:rFonts w:ascii="Calibri" w:hAnsi="Calibri" w:cstheme="minorHAnsi"/>
                <w:b/>
                <w:bCs/>
                <w:i/>
                <w:iCs/>
                <w:lang w:val="cy-GB"/>
              </w:rPr>
              <w:t>1</w:t>
            </w:r>
          </w:p>
        </w:tc>
      </w:tr>
      <w:tr w:rsidR="008775AB" w14:paraId="141101B9" w14:textId="77777777" w:rsidTr="00486643">
        <w:tc>
          <w:tcPr>
            <w:tcW w:w="2552" w:type="dxa"/>
            <w:shd w:val="clear" w:color="auto" w:fill="242F60"/>
          </w:tcPr>
          <w:p w14:paraId="17F2D886"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5A69488C" w14:textId="77777777" w:rsidR="00311B83" w:rsidRPr="00FC274A" w:rsidRDefault="00296A59" w:rsidP="008A2B42">
            <w:pPr>
              <w:pStyle w:val="BodyTextIndent"/>
              <w:ind w:left="0" w:firstLine="0"/>
              <w:rPr>
                <w:rFonts w:asciiTheme="minorHAnsi" w:hAnsiTheme="minorHAnsi" w:cstheme="minorHAnsi"/>
                <w:b/>
              </w:rPr>
            </w:pPr>
            <w:r w:rsidRPr="00FC274A">
              <w:rPr>
                <w:rFonts w:ascii="Calibri" w:hAnsi="Calibri" w:cstheme="minorHAnsi"/>
                <w:b/>
                <w:bCs/>
                <w:lang w:val="cy-GB"/>
              </w:rPr>
              <w:t>Rôl am gyfnod penodol o 24 mis yw hon</w:t>
            </w:r>
          </w:p>
        </w:tc>
      </w:tr>
      <w:tr w:rsidR="008775AB" w14:paraId="087000AF" w14:textId="77777777" w:rsidTr="00486643">
        <w:tc>
          <w:tcPr>
            <w:tcW w:w="2552" w:type="dxa"/>
            <w:shd w:val="clear" w:color="auto" w:fill="242F60"/>
          </w:tcPr>
          <w:p w14:paraId="6B7BC808" w14:textId="77777777" w:rsidR="00311B83" w:rsidRPr="00486643" w:rsidRDefault="00296A5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06B5D318" w14:textId="77777777" w:rsidR="00311B83" w:rsidRPr="00FC274A" w:rsidRDefault="00296A59" w:rsidP="008A2B42">
            <w:pPr>
              <w:pStyle w:val="BodyTextIndent"/>
              <w:ind w:left="0" w:firstLine="0"/>
              <w:rPr>
                <w:rFonts w:asciiTheme="minorHAnsi" w:hAnsiTheme="minorHAnsi" w:cstheme="minorHAnsi"/>
                <w:b/>
              </w:rPr>
            </w:pPr>
            <w:r w:rsidRPr="00FC274A">
              <w:rPr>
                <w:rFonts w:ascii="Calibri" w:hAnsi="Calibri" w:cstheme="minorHAnsi"/>
                <w:b/>
                <w:bCs/>
                <w:lang w:val="cy-GB"/>
              </w:rPr>
              <w:t>Bydd deiliad y swydd hon yn gweithio ar Gampws y Bae</w:t>
            </w:r>
          </w:p>
        </w:tc>
      </w:tr>
    </w:tbl>
    <w:p w14:paraId="4BD6FF8F"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8775AB" w14:paraId="793124AA" w14:textId="77777777" w:rsidTr="741CD718">
        <w:tc>
          <w:tcPr>
            <w:tcW w:w="1589" w:type="dxa"/>
            <w:shd w:val="clear" w:color="auto" w:fill="242F60"/>
            <w:vAlign w:val="center"/>
          </w:tcPr>
          <w:p w14:paraId="1216DD74" w14:textId="77777777" w:rsidR="00311B83" w:rsidRPr="00486643" w:rsidRDefault="00296A59"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123A7014" w14:textId="77777777" w:rsidR="00311B83" w:rsidRPr="00486643" w:rsidRDefault="00296A59" w:rsidP="008A2B42">
            <w:pPr>
              <w:rPr>
                <w:rFonts w:asciiTheme="minorHAnsi" w:hAnsiTheme="minorHAnsi" w:cstheme="minorHAnsi"/>
                <w:sz w:val="20"/>
                <w:szCs w:val="20"/>
                <w:lang w:val="en-IE"/>
              </w:rPr>
            </w:pPr>
            <w:r w:rsidRPr="00486643">
              <w:rPr>
                <w:rFonts w:asciiTheme="minorHAnsi" w:hAnsiTheme="minorHAnsi" w:cstheme="minorHAnsi"/>
                <w:sz w:val="20"/>
                <w:szCs w:val="20"/>
                <w:lang w:val="cy-GB"/>
              </w:rPr>
              <w:t>(Rhestrwch y cyfrifoldebau sy’n benodol i’r Gyfadran/yr Adran)</w:t>
            </w:r>
          </w:p>
          <w:p w14:paraId="66EA66EF" w14:textId="77777777" w:rsidR="007A1C3A" w:rsidRPr="007A1C3A" w:rsidRDefault="00296A59" w:rsidP="007A1C3A">
            <w:pPr>
              <w:pStyle w:val="ListParagraph"/>
              <w:numPr>
                <w:ilvl w:val="0"/>
                <w:numId w:val="9"/>
              </w:numPr>
              <w:rPr>
                <w:rFonts w:asciiTheme="minorHAnsi" w:hAnsiTheme="minorHAnsi" w:cstheme="minorHAnsi"/>
                <w:sz w:val="20"/>
                <w:szCs w:val="20"/>
              </w:rPr>
            </w:pPr>
            <w:r w:rsidRPr="007A1C3A">
              <w:rPr>
                <w:rFonts w:asciiTheme="minorHAnsi" w:hAnsiTheme="minorHAnsi" w:cstheme="minorHAnsi"/>
                <w:sz w:val="20"/>
                <w:szCs w:val="20"/>
                <w:lang w:val="cy-GB"/>
              </w:rPr>
              <w:t>Cefnogi amcan ymchwil ENCYRCLE sy'n mynd i'r afael â modelu ar gyfer seiberwydnwch, gan ddatblygu trawsnewidiadau model ac allbynnau ysgrifenedig;</w:t>
            </w:r>
          </w:p>
          <w:p w14:paraId="497BDD74" w14:textId="77777777" w:rsidR="007A1C3A" w:rsidRPr="007A1C3A" w:rsidRDefault="00296A59" w:rsidP="007A1C3A">
            <w:pPr>
              <w:pStyle w:val="ListParagraph"/>
              <w:numPr>
                <w:ilvl w:val="0"/>
                <w:numId w:val="9"/>
              </w:numPr>
              <w:rPr>
                <w:rFonts w:asciiTheme="minorHAnsi" w:hAnsiTheme="minorHAnsi" w:cstheme="minorHAnsi"/>
                <w:sz w:val="20"/>
                <w:szCs w:val="20"/>
              </w:rPr>
            </w:pPr>
            <w:r w:rsidRPr="007A1C3A">
              <w:rPr>
                <w:rFonts w:asciiTheme="minorHAnsi" w:hAnsiTheme="minorHAnsi" w:cstheme="minorHAnsi"/>
                <w:sz w:val="20"/>
                <w:szCs w:val="20"/>
                <w:lang w:val="cy-GB"/>
              </w:rPr>
              <w:t>Ysgrifennu adolygiadau a dogfennau academaidd a thechnegol sy'n cefnogi ymchwil ENCYRCLE, ynghyd â chyflwyno allbynnau a mewnwelediadau ymchwil i gynulleidfa ehangach yn y gymuned wyddonol; a</w:t>
            </w:r>
          </w:p>
          <w:p w14:paraId="2FEB83EF" w14:textId="77777777" w:rsidR="00311B83" w:rsidRPr="007A1C3A" w:rsidRDefault="00296A59" w:rsidP="007A1C3A">
            <w:pPr>
              <w:pStyle w:val="ListParagraph"/>
              <w:numPr>
                <w:ilvl w:val="0"/>
                <w:numId w:val="9"/>
              </w:numPr>
              <w:spacing w:before="0" w:line="240" w:lineRule="auto"/>
              <w:rPr>
                <w:rFonts w:asciiTheme="minorHAnsi" w:hAnsiTheme="minorHAnsi" w:cstheme="minorHAnsi"/>
                <w:sz w:val="20"/>
                <w:szCs w:val="20"/>
              </w:rPr>
            </w:pPr>
            <w:r w:rsidRPr="007A1C3A">
              <w:rPr>
                <w:rFonts w:asciiTheme="minorHAnsi" w:hAnsiTheme="minorHAnsi" w:cstheme="minorHAnsi"/>
                <w:sz w:val="20"/>
                <w:szCs w:val="20"/>
                <w:lang w:val="cy-GB"/>
              </w:rPr>
              <w:t>helpu gyda chefnogi a chydlynu cyfarfodydd a digwyddiadau ar gyfer prosiect ENCYRCLE.</w:t>
            </w:r>
          </w:p>
        </w:tc>
      </w:tr>
      <w:tr w:rsidR="008775AB" w14:paraId="1877B922" w14:textId="77777777" w:rsidTr="741CD718">
        <w:tc>
          <w:tcPr>
            <w:tcW w:w="1589" w:type="dxa"/>
            <w:shd w:val="clear" w:color="auto" w:fill="242F60"/>
            <w:vAlign w:val="center"/>
          </w:tcPr>
          <w:p w14:paraId="6D587A7A" w14:textId="77777777" w:rsidR="00311B83" w:rsidRPr="00486643" w:rsidRDefault="00311B83" w:rsidP="008A2B42">
            <w:pPr>
              <w:rPr>
                <w:rFonts w:asciiTheme="minorHAnsi" w:hAnsiTheme="minorHAnsi" w:cstheme="minorHAnsi"/>
                <w:sz w:val="20"/>
                <w:szCs w:val="20"/>
              </w:rPr>
            </w:pPr>
          </w:p>
        </w:tc>
        <w:tc>
          <w:tcPr>
            <w:tcW w:w="9327" w:type="dxa"/>
          </w:tcPr>
          <w:p w14:paraId="765F89BC"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creu syniadau gwreiddiol a chyflwyno canlyniadau.</w:t>
            </w:r>
          </w:p>
          <w:p w14:paraId="4A33F565"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465A0686" w14:textId="77777777" w:rsidR="00311B83" w:rsidRPr="00486643" w:rsidRDefault="00296A59"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06B90C90" w14:textId="77777777" w:rsidR="007A1C3A" w:rsidRPr="00486643" w:rsidRDefault="00296A59" w:rsidP="007A1C3A">
            <w:pPr>
              <w:numPr>
                <w:ilvl w:val="0"/>
                <w:numId w:val="9"/>
              </w:numPr>
              <w:spacing w:before="0" w:after="0" w:line="240" w:lineRule="auto"/>
              <w:jc w:val="both"/>
              <w:rPr>
                <w:rFonts w:asciiTheme="minorHAnsi" w:hAnsiTheme="minorHAnsi"/>
                <w:sz w:val="20"/>
                <w:szCs w:val="20"/>
                <w:lang w:val="en-IE"/>
              </w:rPr>
            </w:pPr>
            <w:r w:rsidRPr="3BBA398A">
              <w:rPr>
                <w:rFonts w:asciiTheme="minorHAnsi" w:hAnsiTheme="minorHAnsi"/>
                <w:sz w:val="20"/>
                <w:szCs w:val="20"/>
                <w:lang w:val="cy-GB"/>
              </w:rPr>
              <w:t>Rhyngweithio'n gadarnhaol ac yn broffesiynol â chydweithredwyr a phartneriaid eraill yn y Gyfadran ac mewn mannau eraill yn y Brifysgol a'r tu hwnt fel y bo'n briodol, gan gynnwys â'r partner arweiniol Thales yng Nglynebwy, a phartneriaid eraill ym myd diwydiant yn y sector modurol, trafnidiaeth, isadeiledd allweddol ac ynni.</w:t>
            </w:r>
          </w:p>
          <w:p w14:paraId="0423A78A" w14:textId="77777777" w:rsidR="00311B83" w:rsidRPr="00486643" w:rsidRDefault="00296A59"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trefniadaethol y Gyfadran i'w helpu i weithredu'n hwylus a helpu i godi ei phroffil ymchwil allanol.</w:t>
            </w:r>
          </w:p>
          <w:p w14:paraId="66DF0796"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1532F703"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5F3AE8AF"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71FD5D0F"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1FE80056" w14:textId="77777777" w:rsidR="00311B83" w:rsidRPr="00486643" w:rsidRDefault="00296A59"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2261AEB2" w14:textId="77777777" w:rsidR="00311B83" w:rsidRPr="00486643" w:rsidRDefault="00311B83" w:rsidP="008A2B42">
            <w:pPr>
              <w:rPr>
                <w:rFonts w:asciiTheme="minorHAnsi" w:hAnsiTheme="minorHAnsi" w:cstheme="minorHAnsi"/>
                <w:sz w:val="20"/>
                <w:szCs w:val="20"/>
                <w:lang w:val="en-IE"/>
              </w:rPr>
            </w:pPr>
          </w:p>
        </w:tc>
      </w:tr>
      <w:tr w:rsidR="008775AB" w14:paraId="37E9C4BA" w14:textId="77777777" w:rsidTr="741CD718">
        <w:tc>
          <w:tcPr>
            <w:tcW w:w="1589" w:type="dxa"/>
            <w:shd w:val="clear" w:color="auto" w:fill="242F60"/>
            <w:vAlign w:val="center"/>
          </w:tcPr>
          <w:p w14:paraId="4406185B" w14:textId="77777777" w:rsidR="00311B83" w:rsidRPr="00486643" w:rsidRDefault="00296A59"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38E12E14" w14:textId="77777777" w:rsidR="00311B83" w:rsidRPr="00486643" w:rsidRDefault="00296A59"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31B198FF" w14:textId="77777777" w:rsidR="00311B83" w:rsidRPr="00486643" w:rsidRDefault="00296A59"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Cyflawni’r swydd a’r holl weithgareddau’n unol â pholisïau iechyd a diogelwch a chynaliadwyedd a systemau rheoli, er mwyn lleihau’r risgiau a’r effeithiau sy’n deillio o weithgareddau’r gwaith.</w:t>
            </w:r>
          </w:p>
          <w:p w14:paraId="05473F6A" w14:textId="77777777" w:rsidR="00311B83" w:rsidRPr="00486643" w:rsidRDefault="00296A59"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195871A5" w14:textId="77777777" w:rsidR="00311B83" w:rsidRDefault="00296A59"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p w14:paraId="710C79E4" w14:textId="77777777" w:rsidR="0010018F" w:rsidRDefault="0010018F" w:rsidP="0010018F">
            <w:pPr>
              <w:spacing w:before="0" w:line="240" w:lineRule="auto"/>
              <w:rPr>
                <w:rFonts w:asciiTheme="minorHAnsi" w:hAnsiTheme="minorHAnsi" w:cstheme="minorHAnsi"/>
                <w:sz w:val="20"/>
                <w:szCs w:val="20"/>
              </w:rPr>
            </w:pPr>
          </w:p>
          <w:p w14:paraId="06AD0D74" w14:textId="77777777" w:rsidR="0010018F" w:rsidRPr="0010018F" w:rsidRDefault="0010018F" w:rsidP="0010018F">
            <w:pPr>
              <w:spacing w:before="0" w:line="240" w:lineRule="auto"/>
              <w:rPr>
                <w:rFonts w:asciiTheme="minorHAnsi" w:hAnsiTheme="minorHAnsi" w:cstheme="minorHAnsi"/>
                <w:sz w:val="20"/>
                <w:szCs w:val="20"/>
              </w:rPr>
            </w:pPr>
          </w:p>
        </w:tc>
      </w:tr>
      <w:tr w:rsidR="008775AB" w14:paraId="01ADDAF9" w14:textId="77777777" w:rsidTr="741CD718">
        <w:tc>
          <w:tcPr>
            <w:tcW w:w="1589" w:type="dxa"/>
            <w:shd w:val="clear" w:color="auto" w:fill="242F60"/>
            <w:vAlign w:val="center"/>
          </w:tcPr>
          <w:p w14:paraId="1E2CE625" w14:textId="77777777" w:rsidR="00B32841" w:rsidRPr="00486643" w:rsidRDefault="00296A59" w:rsidP="00B32841">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lastRenderedPageBreak/>
              <w:t>Manyleb Person</w:t>
            </w:r>
          </w:p>
          <w:p w14:paraId="3B85D35D" w14:textId="77777777" w:rsidR="00B32841" w:rsidRPr="00486643" w:rsidRDefault="00B32841" w:rsidP="00B32841">
            <w:pPr>
              <w:rPr>
                <w:rFonts w:asciiTheme="minorHAnsi" w:hAnsiTheme="minorHAnsi" w:cstheme="minorHAnsi"/>
                <w:color w:val="FFFFFF" w:themeColor="background1"/>
                <w:sz w:val="20"/>
                <w:szCs w:val="20"/>
              </w:rPr>
            </w:pPr>
          </w:p>
        </w:tc>
        <w:tc>
          <w:tcPr>
            <w:tcW w:w="9327" w:type="dxa"/>
          </w:tcPr>
          <w:p w14:paraId="180A59EC" w14:textId="77777777" w:rsidR="00B32841" w:rsidRPr="00486643" w:rsidRDefault="00296A59" w:rsidP="00B32841">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602882FB" w14:textId="77777777" w:rsidR="00B32841" w:rsidRDefault="00296A59" w:rsidP="00B32841">
            <w:pPr>
              <w:pStyle w:val="ListParagraph"/>
              <w:numPr>
                <w:ilvl w:val="0"/>
                <w:numId w:val="10"/>
              </w:numPr>
              <w:spacing w:before="0" w:line="240" w:lineRule="auto"/>
              <w:rPr>
                <w:rFonts w:asciiTheme="minorHAnsi" w:hAnsiTheme="minorHAnsi"/>
                <w:sz w:val="20"/>
                <w:szCs w:val="20"/>
              </w:rPr>
            </w:pPr>
            <w:r w:rsidRPr="3BBA398A">
              <w:rPr>
                <w:rFonts w:asciiTheme="minorHAnsi" w:hAnsiTheme="minorHAnsi"/>
                <w:sz w:val="20"/>
                <w:szCs w:val="20"/>
                <w:lang w:val="cy-GB"/>
              </w:rPr>
              <w:t xml:space="preserve">Gradd israddedig ac ôl-raddedig mewn cyfrifiadureg, peirianneg electronig a thrydanol, peirianneg systemau neu bynciau cysylltiedig. </w:t>
            </w:r>
          </w:p>
          <w:p w14:paraId="0D35C5A2" w14:textId="77777777" w:rsidR="0010018F" w:rsidRDefault="00296A59" w:rsidP="00B32841">
            <w:pPr>
              <w:pStyle w:val="ListParagraph"/>
              <w:numPr>
                <w:ilvl w:val="0"/>
                <w:numId w:val="10"/>
              </w:numPr>
              <w:spacing w:before="0" w:line="240" w:lineRule="auto"/>
              <w:rPr>
                <w:rFonts w:asciiTheme="minorHAnsi" w:hAnsiTheme="minorHAnsi"/>
                <w:sz w:val="20"/>
                <w:szCs w:val="20"/>
              </w:rPr>
            </w:pPr>
            <w:r>
              <w:rPr>
                <w:rFonts w:asciiTheme="minorHAnsi" w:hAnsiTheme="minorHAnsi"/>
                <w:sz w:val="20"/>
                <w:szCs w:val="20"/>
                <w:lang w:val="cy-GB"/>
              </w:rPr>
              <w:t>Profiad o ddylunio sy'n seiliedig ar fodelau, e.e. gan ddefnyddio UML neu SysML, a/neu wirio, e.e. gan ddefnyddio offer gwirio modelau neu efelychu.</w:t>
            </w:r>
          </w:p>
          <w:p w14:paraId="62EB8149" w14:textId="77777777" w:rsidR="00B32841" w:rsidRPr="00486643" w:rsidRDefault="00296A59" w:rsidP="00B32841">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o’r gallu i ysgrifennu a chyhoeddi papurau ymchwil, yn enwedig ar gyfer cyfnodolion a adolygir a chyfrannu at y gwaith hwn. </w:t>
            </w:r>
          </w:p>
          <w:p w14:paraId="7FCBB883" w14:textId="77777777" w:rsidR="00B32841" w:rsidRPr="00486643" w:rsidRDefault="00296A59" w:rsidP="00B32841">
            <w:pPr>
              <w:pStyle w:val="ListParagraph"/>
              <w:numPr>
                <w:ilvl w:val="0"/>
                <w:numId w:val="10"/>
              </w:numPr>
              <w:spacing w:before="0" w:line="240" w:lineRule="auto"/>
              <w:rPr>
                <w:rFonts w:asciiTheme="minorHAnsi" w:hAnsiTheme="minorHAnsi" w:cstheme="minorHAnsi"/>
                <w:sz w:val="20"/>
                <w:szCs w:val="20"/>
              </w:rPr>
            </w:pPr>
            <w:r w:rsidRPr="3BBA398A">
              <w:rPr>
                <w:rFonts w:asciiTheme="minorHAnsi" w:hAnsiTheme="minorHAnsi" w:cs="Calibri"/>
                <w:sz w:val="20"/>
                <w:szCs w:val="20"/>
                <w:lang w:val="cy-GB"/>
              </w:rPr>
              <w:t>Tystiolaeth o sgiliau cynllunio i gyfrannu at y prosiect ymchwil.</w:t>
            </w:r>
          </w:p>
          <w:p w14:paraId="4572887A" w14:textId="77777777" w:rsidR="00B32841" w:rsidRPr="00486643" w:rsidRDefault="00296A59" w:rsidP="00B32841">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55EA9925" w14:textId="77777777" w:rsidR="00B32841" w:rsidRPr="00486643" w:rsidRDefault="00296A59" w:rsidP="00B32841">
            <w:pPr>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2401FEB4" w14:textId="77777777" w:rsidR="00692A1B" w:rsidRPr="00692A1B" w:rsidRDefault="00296A59" w:rsidP="00692A1B">
            <w:pPr>
              <w:pStyle w:val="ListParagraph"/>
              <w:numPr>
                <w:ilvl w:val="0"/>
                <w:numId w:val="10"/>
              </w:numPr>
              <w:spacing w:before="0" w:line="240" w:lineRule="auto"/>
              <w:rPr>
                <w:rFonts w:asciiTheme="minorHAnsi" w:hAnsiTheme="minorHAnsi"/>
                <w:sz w:val="20"/>
                <w:szCs w:val="20"/>
              </w:rPr>
            </w:pPr>
            <w:r>
              <w:rPr>
                <w:rFonts w:asciiTheme="minorHAnsi" w:hAnsiTheme="minorHAnsi"/>
                <w:sz w:val="20"/>
                <w:szCs w:val="20"/>
                <w:lang w:val="cy-GB"/>
              </w:rPr>
              <w:t>Gwybodaeth am seiberddiogelwch a seiberwydnwch.</w:t>
            </w:r>
          </w:p>
          <w:p w14:paraId="7B950632" w14:textId="77777777" w:rsidR="00B32841" w:rsidRPr="00486643" w:rsidRDefault="00296A59" w:rsidP="00B32841">
            <w:pPr>
              <w:pStyle w:val="ListParagraph"/>
              <w:numPr>
                <w:ilvl w:val="0"/>
                <w:numId w:val="10"/>
              </w:numPr>
              <w:spacing w:before="0" w:after="0" w:line="240" w:lineRule="auto"/>
              <w:rPr>
                <w:rFonts w:asciiTheme="minorHAnsi" w:hAnsiTheme="minorHAnsi"/>
                <w:sz w:val="20"/>
                <w:szCs w:val="20"/>
              </w:rPr>
            </w:pPr>
            <w:r w:rsidRPr="3BBA398A">
              <w:rPr>
                <w:rFonts w:asciiTheme="minorHAnsi" w:hAnsiTheme="minorHAnsi"/>
                <w:sz w:val="20"/>
                <w:szCs w:val="20"/>
                <w:lang w:val="cy-GB"/>
              </w:rPr>
              <w:t>PhD mewn seiberddiogelwch, seiberwydnwch, neu beirianneg mewn maes cysylltiedig</w:t>
            </w:r>
          </w:p>
          <w:p w14:paraId="1F1B9EF5" w14:textId="77777777" w:rsidR="00B32841" w:rsidRPr="00486643" w:rsidRDefault="00296A59" w:rsidP="00B32841">
            <w:pPr>
              <w:pStyle w:val="ListParagraph"/>
              <w:numPr>
                <w:ilvl w:val="0"/>
                <w:numId w:val="10"/>
              </w:numPr>
              <w:spacing w:before="0" w:after="0" w:line="240" w:lineRule="auto"/>
              <w:rPr>
                <w:rFonts w:asciiTheme="minorHAnsi" w:hAnsiTheme="minorHAnsi" w:cstheme="minorHAnsi"/>
                <w:sz w:val="20"/>
                <w:szCs w:val="20"/>
              </w:rPr>
            </w:pPr>
            <w:r w:rsidRPr="3BBA398A">
              <w:rPr>
                <w:rFonts w:asciiTheme="minorHAnsi" w:hAnsiTheme="minorHAnsi" w:cs="Calibri"/>
                <w:sz w:val="20"/>
                <w:szCs w:val="20"/>
                <w:lang w:val="cy-GB"/>
              </w:rPr>
              <w:t xml:space="preserve">Profiad ôl-ddoethurol o gynnal ymchwil yn y meysydd penodol uchod </w:t>
            </w:r>
          </w:p>
        </w:tc>
      </w:tr>
      <w:tr w:rsidR="008775AB" w14:paraId="478DFD06" w14:textId="77777777" w:rsidTr="741CD718">
        <w:trPr>
          <w:trHeight w:val="1337"/>
        </w:trPr>
        <w:tc>
          <w:tcPr>
            <w:tcW w:w="1589" w:type="dxa"/>
            <w:shd w:val="clear" w:color="auto" w:fill="242F60"/>
            <w:vAlign w:val="center"/>
          </w:tcPr>
          <w:p w14:paraId="05B63E41" w14:textId="77777777" w:rsidR="00B32841" w:rsidRPr="0051342B" w:rsidRDefault="00296A59" w:rsidP="00B32841">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327" w:type="dxa"/>
          </w:tcPr>
          <w:p w14:paraId="108F5963" w14:textId="5514D504" w:rsidR="00B32841" w:rsidRDefault="00296A59" w:rsidP="00B32841">
            <w:pPr>
              <w:spacing w:before="0" w:after="0" w:line="240" w:lineRule="auto"/>
              <w:rPr>
                <w:rFonts w:asciiTheme="minorHAnsi" w:hAnsiTheme="minorHAnsi" w:cstheme="minorHAnsi"/>
                <w:sz w:val="20"/>
                <w:szCs w:val="20"/>
                <w:lang w:val="cy-GB"/>
              </w:rPr>
            </w:pPr>
            <w:r w:rsidRPr="00296A59">
              <w:rPr>
                <w:rFonts w:asciiTheme="minorHAnsi" w:hAnsiTheme="minorHAnsi" w:cstheme="minorHAnsi"/>
                <w:sz w:val="20"/>
                <w:szCs w:val="20"/>
                <w:lang w:val="cy-GB"/>
              </w:rPr>
              <w:t>Lefel 1 – 'ychydig' – ynganu geiriau Cymraeg Gallu ateb y ffôn yn Gymraeg (bore da/pnawn da). Gallu defnyddio geiriau ac ymadroddion pob dydd syml iawn (diolch, os gwelwch yn dda, etc.). Gallwch gyrraedd Lefel 1 drwy gwblhau cwrs hyfforddiant un awr.</w:t>
            </w:r>
          </w:p>
          <w:p w14:paraId="14E15A6B" w14:textId="77777777" w:rsidR="00296A59" w:rsidRPr="0051342B" w:rsidRDefault="00296A59" w:rsidP="00B32841">
            <w:pPr>
              <w:spacing w:before="0" w:after="0" w:line="240" w:lineRule="auto"/>
              <w:rPr>
                <w:rFonts w:asciiTheme="minorHAnsi" w:hAnsiTheme="minorHAnsi" w:cstheme="minorHAnsi"/>
                <w:sz w:val="20"/>
                <w:szCs w:val="20"/>
              </w:rPr>
            </w:pPr>
          </w:p>
          <w:p w14:paraId="6664E40F" w14:textId="77777777" w:rsidR="00B32841" w:rsidRPr="0051342B" w:rsidRDefault="00296A59" w:rsidP="00B32841">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8775AB" w14:paraId="53DC799A" w14:textId="77777777" w:rsidTr="741CD718">
        <w:trPr>
          <w:trHeight w:val="2249"/>
        </w:trPr>
        <w:tc>
          <w:tcPr>
            <w:tcW w:w="1589" w:type="dxa"/>
            <w:shd w:val="clear" w:color="auto" w:fill="242F60"/>
            <w:vAlign w:val="center"/>
          </w:tcPr>
          <w:p w14:paraId="2D30A666" w14:textId="77777777" w:rsidR="00B32841" w:rsidRPr="00486643" w:rsidRDefault="00296A59" w:rsidP="00B32841">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3E6C5B04" w14:textId="77777777" w:rsidR="00B32841" w:rsidRPr="00486643" w:rsidRDefault="00296A59" w:rsidP="00B32841">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Ymholiadau anffurfiol: Yr Athro Markus Roggenbach yn M.Roggenbach@abertawe.ac.uk</w:t>
            </w:r>
          </w:p>
          <w:p w14:paraId="5DEC78A0" w14:textId="77777777" w:rsidR="00B32841" w:rsidRPr="00486643" w:rsidRDefault="00B32841" w:rsidP="007D4225">
            <w:pPr>
              <w:spacing w:before="100" w:beforeAutospacing="1"/>
              <w:rPr>
                <w:rFonts w:asciiTheme="minorHAnsi" w:hAnsiTheme="minorHAnsi"/>
                <w:b/>
                <w:bCs/>
                <w:sz w:val="20"/>
                <w:szCs w:val="20"/>
                <w:highlight w:val="yellow"/>
              </w:rPr>
            </w:pPr>
          </w:p>
        </w:tc>
      </w:tr>
    </w:tbl>
    <w:p w14:paraId="4C31DCDD" w14:textId="77777777" w:rsidR="00311B83" w:rsidRPr="00486643" w:rsidRDefault="00296A59"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6AA5455" wp14:editId="1F71F182">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752686436"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714ADDA4" wp14:editId="6025DF7A">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94403"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27FB31C0" wp14:editId="6AB051D6">
            <wp:extent cx="914400" cy="621792"/>
            <wp:effectExtent l="0" t="0" r="0" b="6985"/>
            <wp:docPr id="875140883"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4455"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2FF2F4E9"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5BEE" w14:textId="77777777" w:rsidR="00296A59" w:rsidRDefault="00296A59">
      <w:pPr>
        <w:spacing w:before="0" w:after="0" w:line="240" w:lineRule="auto"/>
      </w:pPr>
      <w:r>
        <w:separator/>
      </w:r>
    </w:p>
  </w:endnote>
  <w:endnote w:type="continuationSeparator" w:id="0">
    <w:p w14:paraId="60D76B74" w14:textId="77777777" w:rsidR="00296A59" w:rsidRDefault="00296A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823571-8E6E-406E-9E31-D04F9F02E766}"/>
    <w:embedBold r:id="rId2" w:fontKey="{568239E1-6B6A-4F60-A25E-44BE9EFA1264}"/>
    <w:embedItalic r:id="rId3" w:fontKey="{4B68B193-DEDA-4FE4-9A9A-EC59479AFBE1}"/>
    <w:embedBoldItalic r:id="rId4" w:fontKey="{20766B1E-B8C9-4282-9739-81DBA6EDCD1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BAF6" w14:textId="77777777" w:rsidR="00F71A8C" w:rsidRDefault="00296A59" w:rsidP="00120BF3">
    <w:pPr>
      <w:pStyle w:val="Footer"/>
      <w:tabs>
        <w:tab w:val="left" w:pos="803"/>
      </w:tabs>
      <w:rPr>
        <w:color w:val="002060"/>
        <w:lang w:val="en-GB"/>
      </w:rPr>
    </w:pPr>
    <w:r>
      <w:rPr>
        <w:color w:val="002060"/>
        <w:lang w:val="cy-GB"/>
      </w:rPr>
      <w:tab/>
    </w:r>
  </w:p>
  <w:p w14:paraId="373063E2" w14:textId="77777777" w:rsidR="00EE66F0" w:rsidRPr="00D6126D" w:rsidRDefault="00296A59" w:rsidP="00D6126D">
    <w:pPr>
      <w:pStyle w:val="Footer"/>
      <w:ind w:left="-720" w:right="-650"/>
      <w:jc w:val="center"/>
      <w:rPr>
        <w:color w:val="002060"/>
        <w:lang w:val="en-GB"/>
      </w:rPr>
    </w:pPr>
    <w:r>
      <w:rPr>
        <w:noProof/>
        <w:color w:val="002060"/>
        <w:lang w:val="en-GB" w:eastAsia="en-GB"/>
      </w:rPr>
      <w:drawing>
        <wp:inline distT="0" distB="0" distL="0" distR="0" wp14:anchorId="500DB1C3" wp14:editId="38697569">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3461"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C9F78" w14:textId="77777777" w:rsidR="00296A59" w:rsidRDefault="00296A59">
      <w:pPr>
        <w:spacing w:before="0" w:after="0" w:line="240" w:lineRule="auto"/>
      </w:pPr>
      <w:r>
        <w:separator/>
      </w:r>
    </w:p>
  </w:footnote>
  <w:footnote w:type="continuationSeparator" w:id="0">
    <w:p w14:paraId="7E21603E" w14:textId="77777777" w:rsidR="00296A59" w:rsidRDefault="00296A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E1F2" w14:textId="77777777" w:rsidR="00F71A8C" w:rsidRDefault="00296A59" w:rsidP="0016465F">
    <w:pPr>
      <w:pStyle w:val="Header"/>
      <w:ind w:right="-90" w:hanging="990"/>
      <w:jc w:val="right"/>
    </w:pPr>
    <w:r>
      <w:rPr>
        <w:noProof/>
        <w:lang w:val="en-GB" w:eastAsia="en-GB"/>
      </w:rPr>
      <w:drawing>
        <wp:inline distT="0" distB="0" distL="0" distR="0" wp14:anchorId="0C1E99D3" wp14:editId="0CFFE555">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8E861F68">
      <w:start w:val="1"/>
      <w:numFmt w:val="decimal"/>
      <w:lvlText w:val="%1."/>
      <w:lvlJc w:val="left"/>
      <w:pPr>
        <w:ind w:left="360" w:hanging="360"/>
      </w:pPr>
    </w:lvl>
    <w:lvl w:ilvl="1" w:tplc="333E3500" w:tentative="1">
      <w:start w:val="1"/>
      <w:numFmt w:val="lowerLetter"/>
      <w:lvlText w:val="%2."/>
      <w:lvlJc w:val="left"/>
      <w:pPr>
        <w:ind w:left="1080" w:hanging="360"/>
      </w:pPr>
    </w:lvl>
    <w:lvl w:ilvl="2" w:tplc="8EE08D36" w:tentative="1">
      <w:start w:val="1"/>
      <w:numFmt w:val="lowerRoman"/>
      <w:lvlText w:val="%3."/>
      <w:lvlJc w:val="right"/>
      <w:pPr>
        <w:ind w:left="1800" w:hanging="180"/>
      </w:pPr>
    </w:lvl>
    <w:lvl w:ilvl="3" w:tplc="B39C1C18" w:tentative="1">
      <w:start w:val="1"/>
      <w:numFmt w:val="decimal"/>
      <w:lvlText w:val="%4."/>
      <w:lvlJc w:val="left"/>
      <w:pPr>
        <w:ind w:left="2520" w:hanging="360"/>
      </w:pPr>
    </w:lvl>
    <w:lvl w:ilvl="4" w:tplc="0A548362" w:tentative="1">
      <w:start w:val="1"/>
      <w:numFmt w:val="lowerLetter"/>
      <w:lvlText w:val="%5."/>
      <w:lvlJc w:val="left"/>
      <w:pPr>
        <w:ind w:left="3240" w:hanging="360"/>
      </w:pPr>
    </w:lvl>
    <w:lvl w:ilvl="5" w:tplc="B9B011A6" w:tentative="1">
      <w:start w:val="1"/>
      <w:numFmt w:val="lowerRoman"/>
      <w:lvlText w:val="%6."/>
      <w:lvlJc w:val="right"/>
      <w:pPr>
        <w:ind w:left="3960" w:hanging="180"/>
      </w:pPr>
    </w:lvl>
    <w:lvl w:ilvl="6" w:tplc="627A3E42" w:tentative="1">
      <w:start w:val="1"/>
      <w:numFmt w:val="decimal"/>
      <w:lvlText w:val="%7."/>
      <w:lvlJc w:val="left"/>
      <w:pPr>
        <w:ind w:left="4680" w:hanging="360"/>
      </w:pPr>
    </w:lvl>
    <w:lvl w:ilvl="7" w:tplc="D7F2F3CE" w:tentative="1">
      <w:start w:val="1"/>
      <w:numFmt w:val="lowerLetter"/>
      <w:lvlText w:val="%8."/>
      <w:lvlJc w:val="left"/>
      <w:pPr>
        <w:ind w:left="5400" w:hanging="360"/>
      </w:pPr>
    </w:lvl>
    <w:lvl w:ilvl="8" w:tplc="ECC4C2C8"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2C481896">
      <w:start w:val="1"/>
      <w:numFmt w:val="decimal"/>
      <w:lvlText w:val="%1."/>
      <w:lvlJc w:val="left"/>
      <w:pPr>
        <w:ind w:left="360" w:hanging="360"/>
      </w:pPr>
      <w:rPr>
        <w:b w:val="0"/>
      </w:rPr>
    </w:lvl>
    <w:lvl w:ilvl="1" w:tplc="971CAB66" w:tentative="1">
      <w:start w:val="1"/>
      <w:numFmt w:val="lowerLetter"/>
      <w:lvlText w:val="%2."/>
      <w:lvlJc w:val="left"/>
      <w:pPr>
        <w:ind w:left="1080" w:hanging="360"/>
      </w:pPr>
    </w:lvl>
    <w:lvl w:ilvl="2" w:tplc="168C6F52" w:tentative="1">
      <w:start w:val="1"/>
      <w:numFmt w:val="lowerRoman"/>
      <w:lvlText w:val="%3."/>
      <w:lvlJc w:val="right"/>
      <w:pPr>
        <w:ind w:left="1800" w:hanging="180"/>
      </w:pPr>
    </w:lvl>
    <w:lvl w:ilvl="3" w:tplc="2F1EF152" w:tentative="1">
      <w:start w:val="1"/>
      <w:numFmt w:val="decimal"/>
      <w:lvlText w:val="%4."/>
      <w:lvlJc w:val="left"/>
      <w:pPr>
        <w:ind w:left="2520" w:hanging="360"/>
      </w:pPr>
    </w:lvl>
    <w:lvl w:ilvl="4" w:tplc="8E0AB88A" w:tentative="1">
      <w:start w:val="1"/>
      <w:numFmt w:val="lowerLetter"/>
      <w:lvlText w:val="%5."/>
      <w:lvlJc w:val="left"/>
      <w:pPr>
        <w:ind w:left="3240" w:hanging="360"/>
      </w:pPr>
    </w:lvl>
    <w:lvl w:ilvl="5" w:tplc="FE603A20" w:tentative="1">
      <w:start w:val="1"/>
      <w:numFmt w:val="lowerRoman"/>
      <w:lvlText w:val="%6."/>
      <w:lvlJc w:val="right"/>
      <w:pPr>
        <w:ind w:left="3960" w:hanging="180"/>
      </w:pPr>
    </w:lvl>
    <w:lvl w:ilvl="6" w:tplc="599E66CC" w:tentative="1">
      <w:start w:val="1"/>
      <w:numFmt w:val="decimal"/>
      <w:lvlText w:val="%7."/>
      <w:lvlJc w:val="left"/>
      <w:pPr>
        <w:ind w:left="4680" w:hanging="360"/>
      </w:pPr>
    </w:lvl>
    <w:lvl w:ilvl="7" w:tplc="2816289C" w:tentative="1">
      <w:start w:val="1"/>
      <w:numFmt w:val="lowerLetter"/>
      <w:lvlText w:val="%8."/>
      <w:lvlJc w:val="left"/>
      <w:pPr>
        <w:ind w:left="5400" w:hanging="360"/>
      </w:pPr>
    </w:lvl>
    <w:lvl w:ilvl="8" w:tplc="44C81440"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0DCA74AA">
      <w:start w:val="1"/>
      <w:numFmt w:val="bullet"/>
      <w:pStyle w:val="BulletList"/>
      <w:lvlText w:val=""/>
      <w:lvlJc w:val="left"/>
      <w:pPr>
        <w:ind w:left="1000" w:hanging="360"/>
      </w:pPr>
      <w:rPr>
        <w:rFonts w:ascii="Wingdings" w:hAnsi="Wingdings" w:hint="default"/>
        <w:b/>
      </w:rPr>
    </w:lvl>
    <w:lvl w:ilvl="1" w:tplc="018800B2">
      <w:start w:val="1"/>
      <w:numFmt w:val="bullet"/>
      <w:lvlText w:val=""/>
      <w:lvlJc w:val="left"/>
      <w:pPr>
        <w:ind w:left="1720" w:hanging="360"/>
      </w:pPr>
      <w:rPr>
        <w:rFonts w:ascii="Wingdings" w:hAnsi="Wingdings" w:hint="default"/>
      </w:rPr>
    </w:lvl>
    <w:lvl w:ilvl="2" w:tplc="29588C14" w:tentative="1">
      <w:start w:val="1"/>
      <w:numFmt w:val="lowerRoman"/>
      <w:lvlText w:val="%3."/>
      <w:lvlJc w:val="right"/>
      <w:pPr>
        <w:ind w:left="2440" w:hanging="180"/>
      </w:pPr>
    </w:lvl>
    <w:lvl w:ilvl="3" w:tplc="6232A636" w:tentative="1">
      <w:start w:val="1"/>
      <w:numFmt w:val="decimal"/>
      <w:lvlText w:val="%4."/>
      <w:lvlJc w:val="left"/>
      <w:pPr>
        <w:ind w:left="3160" w:hanging="360"/>
      </w:pPr>
    </w:lvl>
    <w:lvl w:ilvl="4" w:tplc="DDD6E4EE" w:tentative="1">
      <w:start w:val="1"/>
      <w:numFmt w:val="lowerLetter"/>
      <w:lvlText w:val="%5."/>
      <w:lvlJc w:val="left"/>
      <w:pPr>
        <w:ind w:left="3880" w:hanging="360"/>
      </w:pPr>
    </w:lvl>
    <w:lvl w:ilvl="5" w:tplc="3AA671FE" w:tentative="1">
      <w:start w:val="1"/>
      <w:numFmt w:val="lowerRoman"/>
      <w:lvlText w:val="%6."/>
      <w:lvlJc w:val="right"/>
      <w:pPr>
        <w:ind w:left="4600" w:hanging="180"/>
      </w:pPr>
    </w:lvl>
    <w:lvl w:ilvl="6" w:tplc="75E8C332" w:tentative="1">
      <w:start w:val="1"/>
      <w:numFmt w:val="decimal"/>
      <w:lvlText w:val="%7."/>
      <w:lvlJc w:val="left"/>
      <w:pPr>
        <w:ind w:left="5320" w:hanging="360"/>
      </w:pPr>
    </w:lvl>
    <w:lvl w:ilvl="7" w:tplc="D5E8D4F4" w:tentative="1">
      <w:start w:val="1"/>
      <w:numFmt w:val="lowerLetter"/>
      <w:lvlText w:val="%8."/>
      <w:lvlJc w:val="left"/>
      <w:pPr>
        <w:ind w:left="6040" w:hanging="360"/>
      </w:pPr>
    </w:lvl>
    <w:lvl w:ilvl="8" w:tplc="31D407DE"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EC762162">
      <w:start w:val="1"/>
      <w:numFmt w:val="bullet"/>
      <w:lvlText w:val=""/>
      <w:lvlJc w:val="left"/>
      <w:pPr>
        <w:ind w:left="360" w:hanging="360"/>
      </w:pPr>
      <w:rPr>
        <w:rFonts w:ascii="Symbol" w:hAnsi="Symbol" w:hint="default"/>
      </w:rPr>
    </w:lvl>
    <w:lvl w:ilvl="1" w:tplc="2CB0CCA0" w:tentative="1">
      <w:start w:val="1"/>
      <w:numFmt w:val="bullet"/>
      <w:lvlText w:val="o"/>
      <w:lvlJc w:val="left"/>
      <w:pPr>
        <w:ind w:left="1080" w:hanging="360"/>
      </w:pPr>
      <w:rPr>
        <w:rFonts w:ascii="Courier New" w:hAnsi="Courier New" w:cs="Courier New" w:hint="default"/>
      </w:rPr>
    </w:lvl>
    <w:lvl w:ilvl="2" w:tplc="C8702992" w:tentative="1">
      <w:start w:val="1"/>
      <w:numFmt w:val="bullet"/>
      <w:lvlText w:val=""/>
      <w:lvlJc w:val="left"/>
      <w:pPr>
        <w:ind w:left="1800" w:hanging="360"/>
      </w:pPr>
      <w:rPr>
        <w:rFonts w:ascii="Wingdings" w:hAnsi="Wingdings" w:hint="default"/>
      </w:rPr>
    </w:lvl>
    <w:lvl w:ilvl="3" w:tplc="14CAFAAE" w:tentative="1">
      <w:start w:val="1"/>
      <w:numFmt w:val="bullet"/>
      <w:lvlText w:val=""/>
      <w:lvlJc w:val="left"/>
      <w:pPr>
        <w:ind w:left="2520" w:hanging="360"/>
      </w:pPr>
      <w:rPr>
        <w:rFonts w:ascii="Symbol" w:hAnsi="Symbol" w:hint="default"/>
      </w:rPr>
    </w:lvl>
    <w:lvl w:ilvl="4" w:tplc="A2C86E50" w:tentative="1">
      <w:start w:val="1"/>
      <w:numFmt w:val="bullet"/>
      <w:lvlText w:val="o"/>
      <w:lvlJc w:val="left"/>
      <w:pPr>
        <w:ind w:left="3240" w:hanging="360"/>
      </w:pPr>
      <w:rPr>
        <w:rFonts w:ascii="Courier New" w:hAnsi="Courier New" w:cs="Courier New" w:hint="default"/>
      </w:rPr>
    </w:lvl>
    <w:lvl w:ilvl="5" w:tplc="8E68CB26" w:tentative="1">
      <w:start w:val="1"/>
      <w:numFmt w:val="bullet"/>
      <w:lvlText w:val=""/>
      <w:lvlJc w:val="left"/>
      <w:pPr>
        <w:ind w:left="3960" w:hanging="360"/>
      </w:pPr>
      <w:rPr>
        <w:rFonts w:ascii="Wingdings" w:hAnsi="Wingdings" w:hint="default"/>
      </w:rPr>
    </w:lvl>
    <w:lvl w:ilvl="6" w:tplc="EF821786" w:tentative="1">
      <w:start w:val="1"/>
      <w:numFmt w:val="bullet"/>
      <w:lvlText w:val=""/>
      <w:lvlJc w:val="left"/>
      <w:pPr>
        <w:ind w:left="4680" w:hanging="360"/>
      </w:pPr>
      <w:rPr>
        <w:rFonts w:ascii="Symbol" w:hAnsi="Symbol" w:hint="default"/>
      </w:rPr>
    </w:lvl>
    <w:lvl w:ilvl="7" w:tplc="B91E5944" w:tentative="1">
      <w:start w:val="1"/>
      <w:numFmt w:val="bullet"/>
      <w:lvlText w:val="o"/>
      <w:lvlJc w:val="left"/>
      <w:pPr>
        <w:ind w:left="5400" w:hanging="360"/>
      </w:pPr>
      <w:rPr>
        <w:rFonts w:ascii="Courier New" w:hAnsi="Courier New" w:cs="Courier New" w:hint="default"/>
      </w:rPr>
    </w:lvl>
    <w:lvl w:ilvl="8" w:tplc="E3CED5CA"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7FB81D54">
      <w:start w:val="1"/>
      <w:numFmt w:val="decimal"/>
      <w:lvlText w:val="%1."/>
      <w:lvlJc w:val="left"/>
      <w:pPr>
        <w:ind w:left="720" w:hanging="360"/>
      </w:pPr>
      <w:rPr>
        <w:rFonts w:hint="default"/>
      </w:rPr>
    </w:lvl>
    <w:lvl w:ilvl="1" w:tplc="A8B248F0" w:tentative="1">
      <w:start w:val="1"/>
      <w:numFmt w:val="lowerLetter"/>
      <w:lvlText w:val="%2."/>
      <w:lvlJc w:val="left"/>
      <w:pPr>
        <w:ind w:left="1440" w:hanging="360"/>
      </w:pPr>
    </w:lvl>
    <w:lvl w:ilvl="2" w:tplc="72D60270" w:tentative="1">
      <w:start w:val="1"/>
      <w:numFmt w:val="lowerRoman"/>
      <w:lvlText w:val="%3."/>
      <w:lvlJc w:val="right"/>
      <w:pPr>
        <w:ind w:left="2160" w:hanging="180"/>
      </w:pPr>
    </w:lvl>
    <w:lvl w:ilvl="3" w:tplc="027A657E" w:tentative="1">
      <w:start w:val="1"/>
      <w:numFmt w:val="decimal"/>
      <w:lvlText w:val="%4."/>
      <w:lvlJc w:val="left"/>
      <w:pPr>
        <w:ind w:left="2880" w:hanging="360"/>
      </w:pPr>
    </w:lvl>
    <w:lvl w:ilvl="4" w:tplc="F9ACC19A" w:tentative="1">
      <w:start w:val="1"/>
      <w:numFmt w:val="lowerLetter"/>
      <w:lvlText w:val="%5."/>
      <w:lvlJc w:val="left"/>
      <w:pPr>
        <w:ind w:left="3600" w:hanging="360"/>
      </w:pPr>
    </w:lvl>
    <w:lvl w:ilvl="5" w:tplc="A7C4AF94" w:tentative="1">
      <w:start w:val="1"/>
      <w:numFmt w:val="lowerRoman"/>
      <w:lvlText w:val="%6."/>
      <w:lvlJc w:val="right"/>
      <w:pPr>
        <w:ind w:left="4320" w:hanging="180"/>
      </w:pPr>
    </w:lvl>
    <w:lvl w:ilvl="6" w:tplc="54083CDA" w:tentative="1">
      <w:start w:val="1"/>
      <w:numFmt w:val="decimal"/>
      <w:lvlText w:val="%7."/>
      <w:lvlJc w:val="left"/>
      <w:pPr>
        <w:ind w:left="5040" w:hanging="360"/>
      </w:pPr>
    </w:lvl>
    <w:lvl w:ilvl="7" w:tplc="C60AF124" w:tentative="1">
      <w:start w:val="1"/>
      <w:numFmt w:val="lowerLetter"/>
      <w:lvlText w:val="%8."/>
      <w:lvlJc w:val="left"/>
      <w:pPr>
        <w:ind w:left="5760" w:hanging="360"/>
      </w:pPr>
    </w:lvl>
    <w:lvl w:ilvl="8" w:tplc="93246F1E"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CB6C78F8">
      <w:start w:val="1"/>
      <w:numFmt w:val="decimal"/>
      <w:lvlText w:val="%1."/>
      <w:lvlJc w:val="left"/>
      <w:pPr>
        <w:ind w:left="360" w:hanging="360"/>
      </w:pPr>
    </w:lvl>
    <w:lvl w:ilvl="1" w:tplc="2C5ABE86" w:tentative="1">
      <w:start w:val="1"/>
      <w:numFmt w:val="lowerLetter"/>
      <w:lvlText w:val="%2."/>
      <w:lvlJc w:val="left"/>
      <w:pPr>
        <w:ind w:left="1080" w:hanging="360"/>
      </w:pPr>
    </w:lvl>
    <w:lvl w:ilvl="2" w:tplc="B1C44BFA" w:tentative="1">
      <w:start w:val="1"/>
      <w:numFmt w:val="lowerRoman"/>
      <w:lvlText w:val="%3."/>
      <w:lvlJc w:val="right"/>
      <w:pPr>
        <w:ind w:left="1800" w:hanging="180"/>
      </w:pPr>
    </w:lvl>
    <w:lvl w:ilvl="3" w:tplc="4A448664" w:tentative="1">
      <w:start w:val="1"/>
      <w:numFmt w:val="decimal"/>
      <w:lvlText w:val="%4."/>
      <w:lvlJc w:val="left"/>
      <w:pPr>
        <w:ind w:left="2520" w:hanging="360"/>
      </w:pPr>
    </w:lvl>
    <w:lvl w:ilvl="4" w:tplc="489AC838" w:tentative="1">
      <w:start w:val="1"/>
      <w:numFmt w:val="lowerLetter"/>
      <w:lvlText w:val="%5."/>
      <w:lvlJc w:val="left"/>
      <w:pPr>
        <w:ind w:left="3240" w:hanging="360"/>
      </w:pPr>
    </w:lvl>
    <w:lvl w:ilvl="5" w:tplc="A28C7258" w:tentative="1">
      <w:start w:val="1"/>
      <w:numFmt w:val="lowerRoman"/>
      <w:lvlText w:val="%6."/>
      <w:lvlJc w:val="right"/>
      <w:pPr>
        <w:ind w:left="3960" w:hanging="180"/>
      </w:pPr>
    </w:lvl>
    <w:lvl w:ilvl="6" w:tplc="FBB2A452" w:tentative="1">
      <w:start w:val="1"/>
      <w:numFmt w:val="decimal"/>
      <w:lvlText w:val="%7."/>
      <w:lvlJc w:val="left"/>
      <w:pPr>
        <w:ind w:left="4680" w:hanging="360"/>
      </w:pPr>
    </w:lvl>
    <w:lvl w:ilvl="7" w:tplc="55B80E8E" w:tentative="1">
      <w:start w:val="1"/>
      <w:numFmt w:val="lowerLetter"/>
      <w:lvlText w:val="%8."/>
      <w:lvlJc w:val="left"/>
      <w:pPr>
        <w:ind w:left="5400" w:hanging="360"/>
      </w:pPr>
    </w:lvl>
    <w:lvl w:ilvl="8" w:tplc="9C5CDF4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7FCF728">
      <w:start w:val="1"/>
      <w:numFmt w:val="decimal"/>
      <w:lvlText w:val="%1."/>
      <w:lvlJc w:val="left"/>
      <w:pPr>
        <w:ind w:left="814" w:hanging="360"/>
      </w:pPr>
      <w:rPr>
        <w:b/>
        <w:bCs/>
      </w:rPr>
    </w:lvl>
    <w:lvl w:ilvl="1" w:tplc="61C2EDF6" w:tentative="1">
      <w:start w:val="1"/>
      <w:numFmt w:val="lowerLetter"/>
      <w:lvlText w:val="%2."/>
      <w:lvlJc w:val="left"/>
      <w:pPr>
        <w:ind w:left="1894" w:hanging="360"/>
      </w:pPr>
    </w:lvl>
    <w:lvl w:ilvl="2" w:tplc="C02CC8E6" w:tentative="1">
      <w:start w:val="1"/>
      <w:numFmt w:val="lowerRoman"/>
      <w:lvlText w:val="%3."/>
      <w:lvlJc w:val="right"/>
      <w:pPr>
        <w:ind w:left="2614" w:hanging="180"/>
      </w:pPr>
    </w:lvl>
    <w:lvl w:ilvl="3" w:tplc="DBBEA224" w:tentative="1">
      <w:start w:val="1"/>
      <w:numFmt w:val="decimal"/>
      <w:lvlText w:val="%4."/>
      <w:lvlJc w:val="left"/>
      <w:pPr>
        <w:ind w:left="3334" w:hanging="360"/>
      </w:pPr>
    </w:lvl>
    <w:lvl w:ilvl="4" w:tplc="AD341FDE" w:tentative="1">
      <w:start w:val="1"/>
      <w:numFmt w:val="lowerLetter"/>
      <w:lvlText w:val="%5."/>
      <w:lvlJc w:val="left"/>
      <w:pPr>
        <w:ind w:left="4054" w:hanging="360"/>
      </w:pPr>
    </w:lvl>
    <w:lvl w:ilvl="5" w:tplc="CB724DD8" w:tentative="1">
      <w:start w:val="1"/>
      <w:numFmt w:val="lowerRoman"/>
      <w:lvlText w:val="%6."/>
      <w:lvlJc w:val="right"/>
      <w:pPr>
        <w:ind w:left="4774" w:hanging="180"/>
      </w:pPr>
    </w:lvl>
    <w:lvl w:ilvl="6" w:tplc="AE707798" w:tentative="1">
      <w:start w:val="1"/>
      <w:numFmt w:val="decimal"/>
      <w:lvlText w:val="%7."/>
      <w:lvlJc w:val="left"/>
      <w:pPr>
        <w:ind w:left="5494" w:hanging="360"/>
      </w:pPr>
    </w:lvl>
    <w:lvl w:ilvl="7" w:tplc="662C2688" w:tentative="1">
      <w:start w:val="1"/>
      <w:numFmt w:val="lowerLetter"/>
      <w:lvlText w:val="%8."/>
      <w:lvlJc w:val="left"/>
      <w:pPr>
        <w:ind w:left="6214" w:hanging="360"/>
      </w:pPr>
    </w:lvl>
    <w:lvl w:ilvl="8" w:tplc="915CE570"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97ECD0BA">
      <w:start w:val="1"/>
      <w:numFmt w:val="decimal"/>
      <w:lvlText w:val="%1."/>
      <w:lvlJc w:val="left"/>
      <w:pPr>
        <w:ind w:left="360" w:hanging="360"/>
      </w:pPr>
      <w:rPr>
        <w:b/>
      </w:rPr>
    </w:lvl>
    <w:lvl w:ilvl="1" w:tplc="12BAC14A">
      <w:start w:val="1"/>
      <w:numFmt w:val="bullet"/>
      <w:lvlText w:val=""/>
      <w:lvlJc w:val="left"/>
      <w:pPr>
        <w:ind w:left="1080" w:hanging="360"/>
      </w:pPr>
      <w:rPr>
        <w:rFonts w:ascii="Wingdings" w:hAnsi="Wingdings" w:hint="default"/>
      </w:rPr>
    </w:lvl>
    <w:lvl w:ilvl="2" w:tplc="CEB45CE4">
      <w:start w:val="1"/>
      <w:numFmt w:val="lowerRoman"/>
      <w:lvlText w:val="%3."/>
      <w:lvlJc w:val="right"/>
      <w:pPr>
        <w:ind w:left="1800" w:hanging="180"/>
      </w:pPr>
    </w:lvl>
    <w:lvl w:ilvl="3" w:tplc="F286AC42" w:tentative="1">
      <w:start w:val="1"/>
      <w:numFmt w:val="decimal"/>
      <w:lvlText w:val="%4."/>
      <w:lvlJc w:val="left"/>
      <w:pPr>
        <w:ind w:left="2520" w:hanging="360"/>
      </w:pPr>
    </w:lvl>
    <w:lvl w:ilvl="4" w:tplc="0DCEF616" w:tentative="1">
      <w:start w:val="1"/>
      <w:numFmt w:val="lowerLetter"/>
      <w:lvlText w:val="%5."/>
      <w:lvlJc w:val="left"/>
      <w:pPr>
        <w:ind w:left="3240" w:hanging="360"/>
      </w:pPr>
    </w:lvl>
    <w:lvl w:ilvl="5" w:tplc="596A89E4" w:tentative="1">
      <w:start w:val="1"/>
      <w:numFmt w:val="lowerRoman"/>
      <w:lvlText w:val="%6."/>
      <w:lvlJc w:val="right"/>
      <w:pPr>
        <w:ind w:left="3960" w:hanging="180"/>
      </w:pPr>
    </w:lvl>
    <w:lvl w:ilvl="6" w:tplc="98AA2F1C" w:tentative="1">
      <w:start w:val="1"/>
      <w:numFmt w:val="decimal"/>
      <w:lvlText w:val="%7."/>
      <w:lvlJc w:val="left"/>
      <w:pPr>
        <w:ind w:left="4680" w:hanging="360"/>
      </w:pPr>
    </w:lvl>
    <w:lvl w:ilvl="7" w:tplc="AE80F186" w:tentative="1">
      <w:start w:val="1"/>
      <w:numFmt w:val="lowerLetter"/>
      <w:lvlText w:val="%8."/>
      <w:lvlJc w:val="left"/>
      <w:pPr>
        <w:ind w:left="5400" w:hanging="360"/>
      </w:pPr>
    </w:lvl>
    <w:lvl w:ilvl="8" w:tplc="58C03048"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FB5A436E">
      <w:start w:val="7"/>
      <w:numFmt w:val="decimal"/>
      <w:lvlText w:val="%1."/>
      <w:lvlJc w:val="left"/>
      <w:pPr>
        <w:ind w:left="360" w:hanging="360"/>
      </w:pPr>
      <w:rPr>
        <w:rFonts w:hint="default"/>
      </w:rPr>
    </w:lvl>
    <w:lvl w:ilvl="1" w:tplc="2A462D5E" w:tentative="1">
      <w:start w:val="1"/>
      <w:numFmt w:val="lowerLetter"/>
      <w:lvlText w:val="%2."/>
      <w:lvlJc w:val="left"/>
      <w:pPr>
        <w:ind w:left="1080" w:hanging="360"/>
      </w:pPr>
    </w:lvl>
    <w:lvl w:ilvl="2" w:tplc="D72AE36C" w:tentative="1">
      <w:start w:val="1"/>
      <w:numFmt w:val="lowerRoman"/>
      <w:lvlText w:val="%3."/>
      <w:lvlJc w:val="right"/>
      <w:pPr>
        <w:ind w:left="1800" w:hanging="180"/>
      </w:pPr>
    </w:lvl>
    <w:lvl w:ilvl="3" w:tplc="6C928062" w:tentative="1">
      <w:start w:val="1"/>
      <w:numFmt w:val="decimal"/>
      <w:lvlText w:val="%4."/>
      <w:lvlJc w:val="left"/>
      <w:pPr>
        <w:ind w:left="2520" w:hanging="360"/>
      </w:pPr>
    </w:lvl>
    <w:lvl w:ilvl="4" w:tplc="C71C345C" w:tentative="1">
      <w:start w:val="1"/>
      <w:numFmt w:val="lowerLetter"/>
      <w:lvlText w:val="%5."/>
      <w:lvlJc w:val="left"/>
      <w:pPr>
        <w:ind w:left="3240" w:hanging="360"/>
      </w:pPr>
    </w:lvl>
    <w:lvl w:ilvl="5" w:tplc="39C8FAE8" w:tentative="1">
      <w:start w:val="1"/>
      <w:numFmt w:val="lowerRoman"/>
      <w:lvlText w:val="%6."/>
      <w:lvlJc w:val="right"/>
      <w:pPr>
        <w:ind w:left="3960" w:hanging="180"/>
      </w:pPr>
    </w:lvl>
    <w:lvl w:ilvl="6" w:tplc="2C7E2CF0" w:tentative="1">
      <w:start w:val="1"/>
      <w:numFmt w:val="decimal"/>
      <w:lvlText w:val="%7."/>
      <w:lvlJc w:val="left"/>
      <w:pPr>
        <w:ind w:left="4680" w:hanging="360"/>
      </w:pPr>
    </w:lvl>
    <w:lvl w:ilvl="7" w:tplc="4E20BAC6" w:tentative="1">
      <w:start w:val="1"/>
      <w:numFmt w:val="lowerLetter"/>
      <w:lvlText w:val="%8."/>
      <w:lvlJc w:val="left"/>
      <w:pPr>
        <w:ind w:left="5400" w:hanging="360"/>
      </w:pPr>
    </w:lvl>
    <w:lvl w:ilvl="8" w:tplc="E2A2F37A"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59F0C8B0">
      <w:start w:val="1"/>
      <w:numFmt w:val="decimal"/>
      <w:pStyle w:val="Numberedlist"/>
      <w:lvlText w:val="%1."/>
      <w:lvlJc w:val="left"/>
      <w:pPr>
        <w:ind w:left="360" w:hanging="360"/>
      </w:pPr>
      <w:rPr>
        <w:b/>
      </w:rPr>
    </w:lvl>
    <w:lvl w:ilvl="1" w:tplc="B114C220">
      <w:start w:val="1"/>
      <w:numFmt w:val="lowerLetter"/>
      <w:lvlText w:val="%2."/>
      <w:lvlJc w:val="left"/>
      <w:pPr>
        <w:ind w:left="1080" w:hanging="360"/>
      </w:pPr>
    </w:lvl>
    <w:lvl w:ilvl="2" w:tplc="DD580116">
      <w:start w:val="1"/>
      <w:numFmt w:val="lowerRoman"/>
      <w:lvlText w:val="%3."/>
      <w:lvlJc w:val="right"/>
      <w:pPr>
        <w:ind w:left="1800" w:hanging="180"/>
      </w:pPr>
    </w:lvl>
    <w:lvl w:ilvl="3" w:tplc="0BB2FD74" w:tentative="1">
      <w:start w:val="1"/>
      <w:numFmt w:val="decimal"/>
      <w:lvlText w:val="%4."/>
      <w:lvlJc w:val="left"/>
      <w:pPr>
        <w:ind w:left="2520" w:hanging="360"/>
      </w:pPr>
    </w:lvl>
    <w:lvl w:ilvl="4" w:tplc="D076DA7A" w:tentative="1">
      <w:start w:val="1"/>
      <w:numFmt w:val="lowerLetter"/>
      <w:lvlText w:val="%5."/>
      <w:lvlJc w:val="left"/>
      <w:pPr>
        <w:ind w:left="3240" w:hanging="360"/>
      </w:pPr>
    </w:lvl>
    <w:lvl w:ilvl="5" w:tplc="198690FA" w:tentative="1">
      <w:start w:val="1"/>
      <w:numFmt w:val="lowerRoman"/>
      <w:lvlText w:val="%6."/>
      <w:lvlJc w:val="right"/>
      <w:pPr>
        <w:ind w:left="3960" w:hanging="180"/>
      </w:pPr>
    </w:lvl>
    <w:lvl w:ilvl="6" w:tplc="75108200" w:tentative="1">
      <w:start w:val="1"/>
      <w:numFmt w:val="decimal"/>
      <w:lvlText w:val="%7."/>
      <w:lvlJc w:val="left"/>
      <w:pPr>
        <w:ind w:left="4680" w:hanging="360"/>
      </w:pPr>
    </w:lvl>
    <w:lvl w:ilvl="7" w:tplc="9EBCFB0E" w:tentative="1">
      <w:start w:val="1"/>
      <w:numFmt w:val="lowerLetter"/>
      <w:lvlText w:val="%8."/>
      <w:lvlJc w:val="left"/>
      <w:pPr>
        <w:ind w:left="5400" w:hanging="360"/>
      </w:pPr>
    </w:lvl>
    <w:lvl w:ilvl="8" w:tplc="E8384BD8" w:tentative="1">
      <w:start w:val="1"/>
      <w:numFmt w:val="lowerRoman"/>
      <w:lvlText w:val="%9."/>
      <w:lvlJc w:val="right"/>
      <w:pPr>
        <w:ind w:left="6120" w:hanging="180"/>
      </w:pPr>
    </w:lvl>
  </w:abstractNum>
  <w:num w:numId="1" w16cid:durableId="1859536629">
    <w:abstractNumId w:val="9"/>
  </w:num>
  <w:num w:numId="2" w16cid:durableId="1810899181">
    <w:abstractNumId w:val="2"/>
  </w:num>
  <w:num w:numId="3" w16cid:durableId="176309704">
    <w:abstractNumId w:val="6"/>
  </w:num>
  <w:num w:numId="4" w16cid:durableId="873737196">
    <w:abstractNumId w:val="7"/>
  </w:num>
  <w:num w:numId="5" w16cid:durableId="1808936063">
    <w:abstractNumId w:val="8"/>
  </w:num>
  <w:num w:numId="6" w16cid:durableId="267127279">
    <w:abstractNumId w:val="3"/>
  </w:num>
  <w:num w:numId="7" w16cid:durableId="2084521659">
    <w:abstractNumId w:val="4"/>
  </w:num>
  <w:num w:numId="8" w16cid:durableId="582374296">
    <w:abstractNumId w:val="5"/>
  </w:num>
  <w:num w:numId="9" w16cid:durableId="2110733488">
    <w:abstractNumId w:val="1"/>
  </w:num>
  <w:num w:numId="10" w16cid:durableId="96373607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018F"/>
    <w:rsid w:val="00113332"/>
    <w:rsid w:val="001169F6"/>
    <w:rsid w:val="00120BF3"/>
    <w:rsid w:val="00135091"/>
    <w:rsid w:val="00152D1B"/>
    <w:rsid w:val="0016352E"/>
    <w:rsid w:val="0016453B"/>
    <w:rsid w:val="0016465F"/>
    <w:rsid w:val="001750AD"/>
    <w:rsid w:val="0017799B"/>
    <w:rsid w:val="00186291"/>
    <w:rsid w:val="00186BB1"/>
    <w:rsid w:val="001908DB"/>
    <w:rsid w:val="00193DAB"/>
    <w:rsid w:val="001A0961"/>
    <w:rsid w:val="001A39A6"/>
    <w:rsid w:val="001B3880"/>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96A59"/>
    <w:rsid w:val="002A66C6"/>
    <w:rsid w:val="002C2AE3"/>
    <w:rsid w:val="002D0086"/>
    <w:rsid w:val="002D3688"/>
    <w:rsid w:val="002E437A"/>
    <w:rsid w:val="002E5182"/>
    <w:rsid w:val="002F32FA"/>
    <w:rsid w:val="002F7D81"/>
    <w:rsid w:val="003070C3"/>
    <w:rsid w:val="00311B83"/>
    <w:rsid w:val="00322703"/>
    <w:rsid w:val="00326CBD"/>
    <w:rsid w:val="00330BD9"/>
    <w:rsid w:val="00351BC1"/>
    <w:rsid w:val="00360DC1"/>
    <w:rsid w:val="003B03A9"/>
    <w:rsid w:val="003B0D38"/>
    <w:rsid w:val="003D019C"/>
    <w:rsid w:val="003E7252"/>
    <w:rsid w:val="003F21B9"/>
    <w:rsid w:val="003F2ECD"/>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3DB1"/>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398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5F1C8D"/>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2A1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1C3A"/>
    <w:rsid w:val="007A4138"/>
    <w:rsid w:val="007B1B4E"/>
    <w:rsid w:val="007B23B0"/>
    <w:rsid w:val="007B3C34"/>
    <w:rsid w:val="007B5E9F"/>
    <w:rsid w:val="007C2156"/>
    <w:rsid w:val="007C69FE"/>
    <w:rsid w:val="007D4225"/>
    <w:rsid w:val="007F05A5"/>
    <w:rsid w:val="00811806"/>
    <w:rsid w:val="00812058"/>
    <w:rsid w:val="00841334"/>
    <w:rsid w:val="00842D15"/>
    <w:rsid w:val="008457C9"/>
    <w:rsid w:val="00856EE9"/>
    <w:rsid w:val="00861CC9"/>
    <w:rsid w:val="00862B05"/>
    <w:rsid w:val="008675C8"/>
    <w:rsid w:val="008775AB"/>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4F2"/>
    <w:rsid w:val="00A51A27"/>
    <w:rsid w:val="00A648DB"/>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32841"/>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330C"/>
    <w:rsid w:val="00E54C39"/>
    <w:rsid w:val="00E60F93"/>
    <w:rsid w:val="00E73F6E"/>
    <w:rsid w:val="00E74B4A"/>
    <w:rsid w:val="00E77801"/>
    <w:rsid w:val="00EA382A"/>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74A"/>
    <w:rsid w:val="00FC29D0"/>
    <w:rsid w:val="00FD00BB"/>
    <w:rsid w:val="00FD1CB6"/>
    <w:rsid w:val="00FD5DC4"/>
    <w:rsid w:val="00FF20C3"/>
    <w:rsid w:val="0C207C11"/>
    <w:rsid w:val="38F20904"/>
    <w:rsid w:val="3BBA398A"/>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A16C9"/>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c02135efa9af71cc675662eb10a91282">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0f8bad586a1867bca3c3ea82b480ce"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0BBAF0C8-B231-413A-BC20-F7E4A9103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8</cp:revision>
  <cp:lastPrinted>2019-01-11T13:43:00Z</cp:lastPrinted>
  <dcterms:created xsi:type="dcterms:W3CDTF">2025-12-11T09:39:00Z</dcterms:created>
  <dcterms:modified xsi:type="dcterms:W3CDTF">2026-01-05T11:00:00Z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