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7DCA27" w14:textId="77777777" w:rsidR="00917637" w:rsidRPr="007B5819" w:rsidRDefault="00917637" w:rsidP="00917637">
      <w:pPr>
        <w:pStyle w:val="BodyTextIndent"/>
        <w:ind w:left="0" w:firstLine="0"/>
        <w:jc w:val="center"/>
        <w:rPr>
          <w:rFonts w:asciiTheme="minorHAnsi" w:hAnsiTheme="minorHAnsi" w:cstheme="minorHAnsi"/>
          <w:b/>
          <w:u w:val="single"/>
        </w:rPr>
      </w:pPr>
      <w:r w:rsidRPr="007B5819">
        <w:rPr>
          <w:rFonts w:asciiTheme="minorHAnsi" w:hAnsiTheme="minorHAnsi" w:cstheme="minorHAnsi"/>
          <w:b/>
          <w:u w:val="single"/>
        </w:rPr>
        <w:t>Job Description: Professional Services Leadership Position</w:t>
      </w:r>
    </w:p>
    <w:p w14:paraId="2CC0E6AD" w14:textId="77777777" w:rsidR="00917637" w:rsidRPr="007B5819" w:rsidRDefault="00917637" w:rsidP="00917637">
      <w:pPr>
        <w:pStyle w:val="BodyTextIndent"/>
        <w:ind w:left="0" w:firstLine="0"/>
        <w:jc w:val="left"/>
        <w:rPr>
          <w:rFonts w:asciiTheme="minorHAnsi" w:hAnsiTheme="minorHAnsi" w:cstheme="minorHAnsi"/>
          <w:b/>
        </w:rPr>
      </w:pPr>
    </w:p>
    <w:tbl>
      <w:tblPr>
        <w:tblStyle w:val="TableGrid"/>
        <w:tblW w:w="10916" w:type="dxa"/>
        <w:tblInd w:w="-176" w:type="dxa"/>
        <w:tblLook w:val="04A0" w:firstRow="1" w:lastRow="0" w:firstColumn="1" w:lastColumn="0" w:noHBand="0" w:noVBand="1"/>
      </w:tblPr>
      <w:tblGrid>
        <w:gridCol w:w="2552"/>
        <w:gridCol w:w="8364"/>
      </w:tblGrid>
      <w:tr w:rsidR="00917637" w:rsidRPr="007B5819" w14:paraId="57E0A4F7" w14:textId="77777777" w:rsidTr="009A6BD4">
        <w:trPr>
          <w:trHeight w:val="539"/>
        </w:trPr>
        <w:tc>
          <w:tcPr>
            <w:tcW w:w="2552" w:type="dxa"/>
            <w:shd w:val="clear" w:color="auto" w:fill="242F60"/>
          </w:tcPr>
          <w:p w14:paraId="7F5E50A3"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Faculty/Directorate/Service Area:</w:t>
            </w:r>
          </w:p>
        </w:tc>
        <w:tc>
          <w:tcPr>
            <w:tcW w:w="8364" w:type="dxa"/>
          </w:tcPr>
          <w:p w14:paraId="60487C97" w14:textId="253B6195" w:rsidR="00917637" w:rsidRPr="007B5819" w:rsidRDefault="7EAC57F5" w:rsidP="4D8794D8">
            <w:pPr>
              <w:pStyle w:val="BodyTextIndent"/>
              <w:ind w:left="0" w:firstLine="0"/>
              <w:rPr>
                <w:rFonts w:asciiTheme="minorHAnsi" w:hAnsiTheme="minorHAnsi" w:cstheme="minorBidi"/>
              </w:rPr>
            </w:pPr>
            <w:r w:rsidRPr="4D8794D8">
              <w:rPr>
                <w:rFonts w:asciiTheme="minorHAnsi" w:hAnsiTheme="minorHAnsi" w:cstheme="minorBidi"/>
              </w:rPr>
              <w:t>Education Services</w:t>
            </w:r>
          </w:p>
        </w:tc>
      </w:tr>
      <w:tr w:rsidR="00917637" w:rsidRPr="007B5819" w14:paraId="07EF7F00" w14:textId="77777777" w:rsidTr="03D42A39">
        <w:tc>
          <w:tcPr>
            <w:tcW w:w="2552" w:type="dxa"/>
            <w:shd w:val="clear" w:color="auto" w:fill="242F60"/>
          </w:tcPr>
          <w:p w14:paraId="60257816"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Job Title:</w:t>
            </w:r>
          </w:p>
        </w:tc>
        <w:tc>
          <w:tcPr>
            <w:tcW w:w="8364" w:type="dxa"/>
          </w:tcPr>
          <w:p w14:paraId="187CD476" w14:textId="47C0488D" w:rsidR="00917637" w:rsidRPr="007B5819" w:rsidRDefault="5C368559" w:rsidP="4D8794D8">
            <w:pPr>
              <w:pStyle w:val="BodyTextIndent"/>
              <w:ind w:left="0" w:firstLine="0"/>
              <w:rPr>
                <w:rFonts w:asciiTheme="minorHAnsi" w:hAnsiTheme="minorHAnsi" w:cstheme="minorBidi"/>
              </w:rPr>
            </w:pPr>
            <w:r w:rsidRPr="701D7AB6">
              <w:rPr>
                <w:rFonts w:asciiTheme="minorHAnsi" w:hAnsiTheme="minorHAnsi" w:cstheme="minorBidi"/>
              </w:rPr>
              <w:t xml:space="preserve">Head of </w:t>
            </w:r>
            <w:r w:rsidR="366A0680" w:rsidRPr="701D7AB6">
              <w:rPr>
                <w:rFonts w:asciiTheme="minorHAnsi" w:hAnsiTheme="minorHAnsi" w:cstheme="minorBidi"/>
              </w:rPr>
              <w:t>Education</w:t>
            </w:r>
            <w:r w:rsidR="756E1A4F" w:rsidRPr="701D7AB6">
              <w:rPr>
                <w:rFonts w:asciiTheme="minorHAnsi" w:hAnsiTheme="minorHAnsi" w:cstheme="minorBidi"/>
              </w:rPr>
              <w:t xml:space="preserve"> Qualit</w:t>
            </w:r>
            <w:r w:rsidR="006A566E">
              <w:rPr>
                <w:rFonts w:asciiTheme="minorHAnsi" w:hAnsiTheme="minorHAnsi" w:cstheme="minorBidi"/>
              </w:rPr>
              <w:t>y Services</w:t>
            </w:r>
          </w:p>
        </w:tc>
      </w:tr>
      <w:tr w:rsidR="00917637" w:rsidRPr="007B5819" w14:paraId="3D6A0E08" w14:textId="77777777" w:rsidTr="03D42A39">
        <w:tc>
          <w:tcPr>
            <w:tcW w:w="2552" w:type="dxa"/>
            <w:shd w:val="clear" w:color="auto" w:fill="242F60"/>
          </w:tcPr>
          <w:p w14:paraId="09E7C519"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Department/Subject:</w:t>
            </w:r>
          </w:p>
        </w:tc>
        <w:tc>
          <w:tcPr>
            <w:tcW w:w="8364" w:type="dxa"/>
          </w:tcPr>
          <w:p w14:paraId="1B80F600" w14:textId="6BFD8BA9" w:rsidR="00917637" w:rsidRPr="007B5819" w:rsidRDefault="19554560" w:rsidP="4D8794D8">
            <w:pPr>
              <w:pStyle w:val="BodyTextIndent"/>
              <w:ind w:left="0" w:firstLine="0"/>
              <w:rPr>
                <w:rFonts w:asciiTheme="minorHAnsi" w:hAnsiTheme="minorHAnsi" w:cstheme="minorBidi"/>
              </w:rPr>
            </w:pPr>
            <w:r w:rsidRPr="701D7AB6">
              <w:rPr>
                <w:rFonts w:asciiTheme="minorHAnsi" w:hAnsiTheme="minorHAnsi" w:cstheme="minorBidi"/>
              </w:rPr>
              <w:t xml:space="preserve">Education </w:t>
            </w:r>
            <w:r w:rsidR="199CBB84" w:rsidRPr="701D7AB6">
              <w:rPr>
                <w:rFonts w:asciiTheme="minorHAnsi" w:hAnsiTheme="minorHAnsi" w:cstheme="minorBidi"/>
              </w:rPr>
              <w:t>Development</w:t>
            </w:r>
          </w:p>
        </w:tc>
      </w:tr>
      <w:tr w:rsidR="00917637" w:rsidRPr="007B5819" w14:paraId="6EBE79A7" w14:textId="77777777" w:rsidTr="03D42A39">
        <w:tc>
          <w:tcPr>
            <w:tcW w:w="2552" w:type="dxa"/>
            <w:shd w:val="clear" w:color="auto" w:fill="242F60"/>
          </w:tcPr>
          <w:p w14:paraId="28A90CF1"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Salary:</w:t>
            </w:r>
          </w:p>
        </w:tc>
        <w:tc>
          <w:tcPr>
            <w:tcW w:w="8364" w:type="dxa"/>
          </w:tcPr>
          <w:p w14:paraId="786250B0" w14:textId="50845C03" w:rsidR="00917637" w:rsidRPr="007B5819" w:rsidRDefault="7F6AEAAF" w:rsidP="4D8794D8">
            <w:pPr>
              <w:pStyle w:val="BodyTextIndent"/>
              <w:ind w:left="0" w:firstLine="0"/>
              <w:rPr>
                <w:rFonts w:asciiTheme="minorHAnsi" w:hAnsiTheme="minorHAnsi" w:cstheme="minorBidi"/>
              </w:rPr>
            </w:pPr>
            <w:r w:rsidRPr="03D42A39">
              <w:rPr>
                <w:rFonts w:asciiTheme="minorHAnsi" w:hAnsiTheme="minorHAnsi" w:cstheme="minorBidi"/>
              </w:rPr>
              <w:t>Grade 10</w:t>
            </w:r>
            <w:r w:rsidR="009A6BD4">
              <w:rPr>
                <w:rFonts w:asciiTheme="minorHAnsi" w:hAnsiTheme="minorHAnsi" w:cstheme="minorBidi"/>
              </w:rPr>
              <w:t>: £</w:t>
            </w:r>
            <w:r w:rsidR="009A6BD4" w:rsidRPr="009A6BD4">
              <w:rPr>
                <w:rFonts w:asciiTheme="minorHAnsi" w:hAnsiTheme="minorHAnsi" w:cstheme="minorBidi"/>
              </w:rPr>
              <w:t>57,</w:t>
            </w:r>
            <w:r w:rsidR="009A6BD4">
              <w:rPr>
                <w:rFonts w:asciiTheme="minorHAnsi" w:hAnsiTheme="minorHAnsi" w:cstheme="minorBidi"/>
              </w:rPr>
              <w:t xml:space="preserve"> </w:t>
            </w:r>
            <w:r w:rsidR="009A6BD4" w:rsidRPr="009A6BD4">
              <w:rPr>
                <w:rFonts w:asciiTheme="minorHAnsi" w:hAnsiTheme="minorHAnsi" w:cstheme="minorBidi"/>
              </w:rPr>
              <w:t>422</w:t>
            </w:r>
            <w:r w:rsidR="009A6BD4">
              <w:rPr>
                <w:rFonts w:asciiTheme="minorHAnsi" w:hAnsiTheme="minorHAnsi" w:cstheme="minorBidi"/>
              </w:rPr>
              <w:t xml:space="preserve"> - £</w:t>
            </w:r>
            <w:r w:rsidR="009A6BD4" w:rsidRPr="009A6BD4">
              <w:rPr>
                <w:rFonts w:asciiTheme="minorHAnsi" w:hAnsiTheme="minorHAnsi" w:cstheme="minorBidi"/>
              </w:rPr>
              <w:t>66,</w:t>
            </w:r>
            <w:r w:rsidR="009A6BD4">
              <w:rPr>
                <w:rFonts w:asciiTheme="minorHAnsi" w:hAnsiTheme="minorHAnsi" w:cstheme="minorBidi"/>
              </w:rPr>
              <w:t xml:space="preserve"> </w:t>
            </w:r>
            <w:r w:rsidR="009A6BD4" w:rsidRPr="009A6BD4">
              <w:rPr>
                <w:rFonts w:asciiTheme="minorHAnsi" w:hAnsiTheme="minorHAnsi" w:cstheme="minorBidi"/>
              </w:rPr>
              <w:t>537</w:t>
            </w:r>
            <w:r w:rsidR="009A6BD4">
              <w:rPr>
                <w:rFonts w:asciiTheme="minorHAnsi" w:hAnsiTheme="minorHAnsi" w:cstheme="minorBidi"/>
              </w:rPr>
              <w:t xml:space="preserve"> per annum with USS pension benefits</w:t>
            </w:r>
          </w:p>
        </w:tc>
      </w:tr>
      <w:tr w:rsidR="00917637" w:rsidRPr="007B5819" w14:paraId="649909B4" w14:textId="77777777" w:rsidTr="03D42A39">
        <w:tc>
          <w:tcPr>
            <w:tcW w:w="2552" w:type="dxa"/>
            <w:shd w:val="clear" w:color="auto" w:fill="242F60"/>
          </w:tcPr>
          <w:p w14:paraId="1C4DF67A"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Hours of work:</w:t>
            </w:r>
          </w:p>
        </w:tc>
        <w:tc>
          <w:tcPr>
            <w:tcW w:w="8364" w:type="dxa"/>
          </w:tcPr>
          <w:p w14:paraId="75F57511" w14:textId="458B0965" w:rsidR="00917637" w:rsidRPr="007B5819" w:rsidRDefault="1A024DBB" w:rsidP="4D8794D8">
            <w:pPr>
              <w:pStyle w:val="BodyTextIndent"/>
              <w:ind w:left="0" w:firstLine="0"/>
              <w:rPr>
                <w:rFonts w:asciiTheme="minorHAnsi" w:hAnsiTheme="minorHAnsi" w:cstheme="minorBidi"/>
              </w:rPr>
            </w:pPr>
            <w:r w:rsidRPr="4D8794D8">
              <w:rPr>
                <w:rFonts w:asciiTheme="minorHAnsi" w:hAnsiTheme="minorHAnsi" w:cstheme="minorBidi"/>
              </w:rPr>
              <w:t>Full Time</w:t>
            </w:r>
            <w:r w:rsidR="009A6BD4">
              <w:rPr>
                <w:rFonts w:asciiTheme="minorHAnsi" w:hAnsiTheme="minorHAnsi" w:cstheme="minorBidi"/>
              </w:rPr>
              <w:t xml:space="preserve">, </w:t>
            </w:r>
            <w:r w:rsidRPr="4D8794D8">
              <w:rPr>
                <w:rFonts w:asciiTheme="minorHAnsi" w:hAnsiTheme="minorHAnsi" w:cstheme="minorBidi"/>
              </w:rPr>
              <w:t>35 hours per week</w:t>
            </w:r>
          </w:p>
        </w:tc>
      </w:tr>
      <w:tr w:rsidR="00917637" w:rsidRPr="007B5819" w14:paraId="2D82C058" w14:textId="77777777" w:rsidTr="03D42A39">
        <w:tc>
          <w:tcPr>
            <w:tcW w:w="2552" w:type="dxa"/>
            <w:shd w:val="clear" w:color="auto" w:fill="242F60"/>
          </w:tcPr>
          <w:p w14:paraId="5E163A65"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Contract:</w:t>
            </w:r>
          </w:p>
        </w:tc>
        <w:tc>
          <w:tcPr>
            <w:tcW w:w="8364" w:type="dxa"/>
          </w:tcPr>
          <w:p w14:paraId="15CB2623" w14:textId="2914DB85" w:rsidR="00917637" w:rsidRPr="007B5819" w:rsidRDefault="00450356" w:rsidP="4D8794D8">
            <w:pPr>
              <w:pStyle w:val="BodyTextIndent"/>
              <w:ind w:left="0" w:firstLine="0"/>
              <w:rPr>
                <w:rFonts w:asciiTheme="minorHAnsi" w:hAnsiTheme="minorHAnsi" w:cstheme="minorBidi"/>
              </w:rPr>
            </w:pPr>
            <w:r>
              <w:rPr>
                <w:rFonts w:asciiTheme="minorHAnsi" w:hAnsiTheme="minorHAnsi" w:cstheme="minorBidi"/>
              </w:rPr>
              <w:t>Permanent</w:t>
            </w:r>
          </w:p>
        </w:tc>
      </w:tr>
      <w:tr w:rsidR="00917637" w:rsidRPr="007B5819" w14:paraId="1ADCE4F7" w14:textId="77777777" w:rsidTr="03D42A39">
        <w:tc>
          <w:tcPr>
            <w:tcW w:w="2552" w:type="dxa"/>
            <w:shd w:val="clear" w:color="auto" w:fill="242F60"/>
          </w:tcPr>
          <w:p w14:paraId="0C19A938" w14:textId="77777777" w:rsidR="00917637" w:rsidRPr="007B5819" w:rsidRDefault="00917637" w:rsidP="00917637">
            <w:pPr>
              <w:pStyle w:val="BodyTextIndent"/>
              <w:ind w:left="0" w:firstLine="0"/>
              <w:rPr>
                <w:rFonts w:asciiTheme="minorHAnsi" w:hAnsiTheme="minorHAnsi" w:cstheme="minorHAnsi"/>
                <w:b/>
                <w:color w:val="FFFFFF" w:themeColor="background1"/>
              </w:rPr>
            </w:pPr>
            <w:r w:rsidRPr="007B5819">
              <w:rPr>
                <w:rFonts w:asciiTheme="minorHAnsi" w:hAnsiTheme="minorHAnsi" w:cstheme="minorHAnsi"/>
                <w:b/>
                <w:color w:val="FFFFFF" w:themeColor="background1"/>
              </w:rPr>
              <w:t>Location:</w:t>
            </w:r>
          </w:p>
        </w:tc>
        <w:tc>
          <w:tcPr>
            <w:tcW w:w="8364" w:type="dxa"/>
          </w:tcPr>
          <w:p w14:paraId="4F7D7421" w14:textId="2EF03B9E" w:rsidR="00917637" w:rsidRPr="007B5819" w:rsidRDefault="007766A7" w:rsidP="007766A7">
            <w:pPr>
              <w:pStyle w:val="BodyTextIndent"/>
              <w:rPr>
                <w:rFonts w:asciiTheme="minorHAnsi" w:hAnsiTheme="minorHAnsi" w:cstheme="minorBidi"/>
              </w:rPr>
            </w:pPr>
            <w:r w:rsidRPr="007766A7">
              <w:rPr>
                <w:rFonts w:asciiTheme="minorHAnsi" w:hAnsiTheme="minorHAnsi"/>
                <w:lang w:val="en-US"/>
              </w:rPr>
              <w:t xml:space="preserve">This position may require the post holder to work at </w:t>
            </w:r>
            <w:r w:rsidR="00450356">
              <w:rPr>
                <w:rFonts w:asciiTheme="minorHAnsi" w:hAnsiTheme="minorHAnsi"/>
                <w:lang w:val="en-US"/>
              </w:rPr>
              <w:t>the</w:t>
            </w:r>
            <w:r w:rsidRPr="007766A7">
              <w:rPr>
                <w:rFonts w:asciiTheme="minorHAnsi" w:hAnsiTheme="minorHAnsi"/>
                <w:lang w:val="en-US"/>
              </w:rPr>
              <w:t xml:space="preserve"> Singleton or Bay Campus</w:t>
            </w:r>
          </w:p>
        </w:tc>
      </w:tr>
    </w:tbl>
    <w:p w14:paraId="27489C71" w14:textId="77777777" w:rsidR="00917637" w:rsidRPr="007B5819" w:rsidRDefault="00917637" w:rsidP="00917637">
      <w:pPr>
        <w:spacing w:before="0" w:after="0" w:line="240" w:lineRule="auto"/>
        <w:rPr>
          <w:rFonts w:asciiTheme="minorHAnsi" w:hAnsiTheme="minorHAnsi" w:cs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917637" w:rsidRPr="007B5819" w14:paraId="5D53526B" w14:textId="77777777" w:rsidTr="2AB87B86">
        <w:trPr>
          <w:trHeight w:val="8189"/>
        </w:trPr>
        <w:tc>
          <w:tcPr>
            <w:tcW w:w="1560" w:type="dxa"/>
            <w:shd w:val="clear" w:color="auto" w:fill="242F60"/>
            <w:vAlign w:val="center"/>
          </w:tcPr>
          <w:p w14:paraId="27A6642F" w14:textId="77777777" w:rsidR="00917637" w:rsidRPr="007B5819" w:rsidRDefault="00917637" w:rsidP="009A6BD4">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Main Purpose of Post</w:t>
            </w:r>
          </w:p>
          <w:p w14:paraId="355E1D57" w14:textId="77777777" w:rsidR="00917637" w:rsidRPr="007B5819" w:rsidRDefault="00917637" w:rsidP="009A6BD4">
            <w:pPr>
              <w:spacing w:before="0" w:after="0" w:line="240" w:lineRule="auto"/>
              <w:rPr>
                <w:rFonts w:asciiTheme="minorHAnsi" w:hAnsiTheme="minorHAnsi" w:cstheme="minorHAnsi"/>
                <w:b/>
                <w:color w:val="FFFFFF" w:themeColor="background1"/>
                <w:sz w:val="20"/>
                <w:szCs w:val="20"/>
              </w:rPr>
            </w:pPr>
          </w:p>
        </w:tc>
        <w:tc>
          <w:tcPr>
            <w:tcW w:w="9356" w:type="dxa"/>
            <w:vAlign w:val="center"/>
          </w:tcPr>
          <w:p w14:paraId="5F66BFDD" w14:textId="5EC88B02" w:rsidR="00917637" w:rsidRPr="007B5819" w:rsidRDefault="06BB3751"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701D7AB6">
              <w:rPr>
                <w:rFonts w:ascii="Calibri" w:eastAsia="Calibri" w:hAnsi="Calibri" w:cs="Calibri"/>
                <w:color w:val="000000" w:themeColor="text1"/>
                <w:sz w:val="20"/>
                <w:szCs w:val="20"/>
              </w:rPr>
              <w:t xml:space="preserve">To strategically lead the teams and remit aligned to </w:t>
            </w:r>
            <w:r w:rsidR="6C09D6C7" w:rsidRPr="701D7AB6">
              <w:rPr>
                <w:rFonts w:asciiTheme="minorHAnsi" w:hAnsiTheme="minorHAnsi"/>
                <w:sz w:val="20"/>
                <w:szCs w:val="20"/>
              </w:rPr>
              <w:t>Education Quality</w:t>
            </w:r>
            <w:r w:rsidR="006A566E">
              <w:rPr>
                <w:rFonts w:asciiTheme="minorHAnsi" w:hAnsiTheme="minorHAnsi"/>
                <w:sz w:val="20"/>
                <w:szCs w:val="20"/>
              </w:rPr>
              <w:t xml:space="preserve"> Services</w:t>
            </w:r>
          </w:p>
          <w:p w14:paraId="502F987C" w14:textId="76758FE9" w:rsidR="00917637" w:rsidRPr="007B5819" w:rsidRDefault="06BB3751" w:rsidP="009A6BD4">
            <w:pPr>
              <w:pStyle w:val="ListParagraph"/>
              <w:numPr>
                <w:ilvl w:val="0"/>
                <w:numId w:val="13"/>
              </w:numPr>
              <w:spacing w:before="0" w:after="0" w:line="240" w:lineRule="auto"/>
              <w:rPr>
                <w:rFonts w:ascii="Calibri" w:eastAsia="Calibri" w:hAnsi="Calibri" w:cs="Calibri"/>
                <w:color w:val="000000" w:themeColor="text1"/>
                <w:szCs w:val="18"/>
              </w:rPr>
            </w:pPr>
            <w:r w:rsidRPr="701D7AB6">
              <w:rPr>
                <w:rFonts w:ascii="Calibri" w:eastAsia="Calibri" w:hAnsi="Calibri" w:cs="Calibri"/>
                <w:color w:val="000000" w:themeColor="text1"/>
                <w:sz w:val="20"/>
                <w:szCs w:val="20"/>
              </w:rPr>
              <w:t xml:space="preserve">To provide leadership in the service area for </w:t>
            </w:r>
            <w:r w:rsidR="0C4EF210" w:rsidRPr="701D7AB6">
              <w:rPr>
                <w:rFonts w:asciiTheme="minorHAnsi" w:hAnsiTheme="minorHAnsi"/>
                <w:sz w:val="20"/>
                <w:szCs w:val="20"/>
              </w:rPr>
              <w:t>Education Quality</w:t>
            </w:r>
            <w:r w:rsidR="006A566E">
              <w:rPr>
                <w:rFonts w:asciiTheme="minorHAnsi" w:hAnsiTheme="minorHAnsi"/>
                <w:sz w:val="20"/>
                <w:szCs w:val="20"/>
              </w:rPr>
              <w:t xml:space="preserve"> Services including</w:t>
            </w:r>
            <w:r w:rsidR="340D7F92" w:rsidRPr="701D7AB6">
              <w:rPr>
                <w:rFonts w:ascii="Calibri" w:eastAsia="Calibri" w:hAnsi="Calibri" w:cs="Calibri"/>
                <w:color w:val="000000" w:themeColor="text1"/>
                <w:sz w:val="20"/>
                <w:szCs w:val="20"/>
              </w:rPr>
              <w:t xml:space="preserve"> </w:t>
            </w:r>
            <w:r w:rsidRPr="701D7AB6">
              <w:rPr>
                <w:rFonts w:ascii="Calibri" w:eastAsia="Calibri" w:hAnsi="Calibri" w:cs="Calibri"/>
                <w:color w:val="000000" w:themeColor="text1"/>
                <w:sz w:val="20"/>
                <w:szCs w:val="20"/>
              </w:rPr>
              <w:t>and engage and influence student representatives,</w:t>
            </w:r>
            <w:r w:rsidR="6C71EAAA" w:rsidRPr="701D7AB6">
              <w:rPr>
                <w:rFonts w:ascii="Calibri" w:eastAsia="Calibri" w:hAnsi="Calibri" w:cs="Calibri"/>
                <w:color w:val="000000" w:themeColor="text1"/>
                <w:sz w:val="20"/>
                <w:szCs w:val="20"/>
              </w:rPr>
              <w:t xml:space="preserve"> </w:t>
            </w:r>
            <w:r w:rsidRPr="701D7AB6">
              <w:rPr>
                <w:rFonts w:ascii="Calibri" w:eastAsia="Calibri" w:hAnsi="Calibri" w:cs="Calibri"/>
                <w:color w:val="000000" w:themeColor="text1"/>
                <w:sz w:val="20"/>
                <w:szCs w:val="20"/>
              </w:rPr>
              <w:t>colleagues</w:t>
            </w:r>
            <w:r w:rsidR="72358191" w:rsidRPr="701D7AB6">
              <w:rPr>
                <w:rFonts w:ascii="Calibri" w:eastAsia="Calibri" w:hAnsi="Calibri" w:cs="Calibri"/>
                <w:color w:val="000000" w:themeColor="text1"/>
                <w:sz w:val="20"/>
                <w:szCs w:val="20"/>
              </w:rPr>
              <w:t xml:space="preserve"> and </w:t>
            </w:r>
            <w:r w:rsidRPr="701D7AB6">
              <w:rPr>
                <w:rFonts w:ascii="Calibri" w:eastAsia="Calibri" w:hAnsi="Calibri" w:cs="Calibri"/>
                <w:color w:val="000000" w:themeColor="text1"/>
                <w:sz w:val="20"/>
                <w:szCs w:val="20"/>
              </w:rPr>
              <w:t>external partners in support of the University's objectives</w:t>
            </w:r>
          </w:p>
          <w:p w14:paraId="419FD485" w14:textId="7C3FB49F"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Cs w:val="18"/>
              </w:rPr>
            </w:pPr>
            <w:r w:rsidRPr="4D8794D8">
              <w:rPr>
                <w:rFonts w:ascii="Calibri" w:eastAsia="Calibri" w:hAnsi="Calibri" w:cs="Calibri"/>
                <w:color w:val="000000" w:themeColor="text1"/>
                <w:sz w:val="20"/>
                <w:szCs w:val="20"/>
              </w:rPr>
              <w:t>To represent</w:t>
            </w:r>
            <w:r w:rsidR="3D890CAE" w:rsidRPr="4D8794D8">
              <w:rPr>
                <w:rFonts w:ascii="Calibri" w:eastAsia="Calibri" w:hAnsi="Calibri" w:cs="Calibri"/>
                <w:color w:val="000000" w:themeColor="text1"/>
                <w:sz w:val="20"/>
                <w:szCs w:val="20"/>
              </w:rPr>
              <w:t xml:space="preserve"> Education Services</w:t>
            </w:r>
            <w:r w:rsidRPr="4D8794D8">
              <w:rPr>
                <w:rFonts w:ascii="Calibri" w:eastAsia="Calibri" w:hAnsi="Calibri" w:cs="Calibri"/>
                <w:color w:val="000000" w:themeColor="text1"/>
                <w:sz w:val="20"/>
                <w:szCs w:val="20"/>
              </w:rPr>
              <w:t xml:space="preserve"> on relevant University boards and committees using functional, technical and subject expertise to influence and inform activities in support of the University's objectives</w:t>
            </w:r>
          </w:p>
          <w:p w14:paraId="0657FB4B" w14:textId="321044A0"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Cs w:val="18"/>
              </w:rPr>
            </w:pPr>
            <w:r w:rsidRPr="4D8794D8">
              <w:rPr>
                <w:rFonts w:ascii="Calibri" w:eastAsia="Calibri" w:hAnsi="Calibri" w:cs="Calibri"/>
                <w:color w:val="000000" w:themeColor="text1"/>
                <w:sz w:val="20"/>
                <w:szCs w:val="20"/>
              </w:rPr>
              <w:t>To inform and influence Education Services'</w:t>
            </w:r>
            <w:r w:rsidR="6A2E90FB" w:rsidRPr="4D8794D8">
              <w:rPr>
                <w:rFonts w:ascii="Calibri" w:eastAsia="Calibri" w:hAnsi="Calibri" w:cs="Calibri"/>
                <w:color w:val="000000" w:themeColor="text1"/>
                <w:sz w:val="20"/>
                <w:szCs w:val="20"/>
              </w:rPr>
              <w:t xml:space="preserve"> </w:t>
            </w:r>
            <w:r w:rsidRPr="4D8794D8">
              <w:rPr>
                <w:rFonts w:ascii="Calibri" w:eastAsia="Calibri" w:hAnsi="Calibri" w:cs="Calibri"/>
                <w:color w:val="000000" w:themeColor="text1"/>
                <w:sz w:val="20"/>
                <w:szCs w:val="20"/>
              </w:rPr>
              <w:t>strategy as a member of Directorate leadership groups using functional, technical and subject expertise</w:t>
            </w:r>
          </w:p>
          <w:p w14:paraId="7F99467F" w14:textId="736A5AF7"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Cs w:val="18"/>
              </w:rPr>
            </w:pPr>
            <w:r w:rsidRPr="4D8794D8">
              <w:rPr>
                <w:rFonts w:ascii="Calibri" w:eastAsia="Calibri" w:hAnsi="Calibri" w:cs="Calibri"/>
                <w:color w:val="000000" w:themeColor="text1"/>
                <w:sz w:val="20"/>
                <w:szCs w:val="20"/>
              </w:rPr>
              <w:t xml:space="preserve">To manage colleagues, interns, placements and volunteers in line with </w:t>
            </w:r>
            <w:r w:rsidR="16490F8A" w:rsidRPr="4D8794D8">
              <w:rPr>
                <w:rFonts w:ascii="Calibri" w:eastAsia="Calibri" w:hAnsi="Calibri" w:cs="Calibri"/>
                <w:color w:val="000000" w:themeColor="text1"/>
                <w:sz w:val="20"/>
                <w:szCs w:val="20"/>
              </w:rPr>
              <w:t>university</w:t>
            </w:r>
            <w:r w:rsidRPr="4D8794D8">
              <w:rPr>
                <w:rFonts w:ascii="Calibri" w:eastAsia="Calibri" w:hAnsi="Calibri" w:cs="Calibri"/>
                <w:color w:val="000000" w:themeColor="text1"/>
                <w:sz w:val="20"/>
                <w:szCs w:val="20"/>
              </w:rPr>
              <w:t xml:space="preserve"> policies and procedures, ensuring they follow them as well as service workflows and act in line with the relevant compliance, legislative, licensing and regulatory frameworks</w:t>
            </w:r>
          </w:p>
          <w:p w14:paraId="5EBC9A4C" w14:textId="3FF24496"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16737F97">
              <w:rPr>
                <w:rFonts w:ascii="Calibri" w:eastAsia="Calibri" w:hAnsi="Calibri" w:cs="Calibri"/>
                <w:color w:val="000000" w:themeColor="text1"/>
                <w:sz w:val="20"/>
                <w:szCs w:val="20"/>
              </w:rPr>
              <w:t>To lead the provision of service information for students, colleagues</w:t>
            </w:r>
            <w:r w:rsidR="7BCD908B" w:rsidRPr="16737F97">
              <w:rPr>
                <w:rFonts w:ascii="Calibri" w:eastAsia="Calibri" w:hAnsi="Calibri" w:cs="Calibri"/>
                <w:color w:val="000000" w:themeColor="text1"/>
                <w:sz w:val="20"/>
                <w:szCs w:val="20"/>
              </w:rPr>
              <w:t xml:space="preserve"> and </w:t>
            </w:r>
            <w:r w:rsidRPr="16737F97">
              <w:rPr>
                <w:rFonts w:ascii="Calibri" w:eastAsia="Calibri" w:hAnsi="Calibri" w:cs="Calibri"/>
                <w:color w:val="000000" w:themeColor="text1"/>
                <w:sz w:val="20"/>
                <w:szCs w:val="20"/>
              </w:rPr>
              <w:t>external partners</w:t>
            </w:r>
          </w:p>
          <w:p w14:paraId="7B75A0BF" w14:textId="6B68C67F" w:rsidR="56AE8B57" w:rsidRDefault="56AE8B57"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16737F97">
              <w:rPr>
                <w:rFonts w:ascii="Calibri" w:eastAsia="Calibri" w:hAnsi="Calibri" w:cs="Calibri"/>
                <w:color w:val="000000" w:themeColor="text1"/>
                <w:sz w:val="20"/>
                <w:szCs w:val="20"/>
              </w:rPr>
              <w:t xml:space="preserve">To lead on the </w:t>
            </w:r>
            <w:r w:rsidR="48EB2475" w:rsidRPr="16737F97">
              <w:rPr>
                <w:rFonts w:ascii="Calibri" w:eastAsia="Calibri" w:hAnsi="Calibri" w:cs="Calibri"/>
                <w:color w:val="000000" w:themeColor="text1"/>
                <w:sz w:val="20"/>
                <w:szCs w:val="20"/>
              </w:rPr>
              <w:t>assurance of academic standards and quality</w:t>
            </w:r>
            <w:r w:rsidR="7E2F1C57" w:rsidRPr="16737F97">
              <w:rPr>
                <w:rFonts w:ascii="Calibri" w:eastAsia="Calibri" w:hAnsi="Calibri" w:cs="Calibri"/>
                <w:color w:val="000000" w:themeColor="text1"/>
                <w:sz w:val="20"/>
                <w:szCs w:val="20"/>
              </w:rPr>
              <w:t>,</w:t>
            </w:r>
            <w:r w:rsidR="48EB2475" w:rsidRPr="16737F97">
              <w:rPr>
                <w:rFonts w:ascii="Calibri" w:eastAsia="Calibri" w:hAnsi="Calibri" w:cs="Calibri"/>
                <w:color w:val="000000" w:themeColor="text1"/>
                <w:sz w:val="20"/>
                <w:szCs w:val="20"/>
              </w:rPr>
              <w:t xml:space="preserve"> the man</w:t>
            </w:r>
            <w:r w:rsidR="3B706BFA" w:rsidRPr="16737F97">
              <w:rPr>
                <w:rFonts w:ascii="Calibri" w:eastAsia="Calibri" w:hAnsi="Calibri" w:cs="Calibri"/>
                <w:color w:val="000000" w:themeColor="text1"/>
                <w:sz w:val="20"/>
                <w:szCs w:val="20"/>
              </w:rPr>
              <w:t>agement of the current and developing portfol</w:t>
            </w:r>
            <w:r w:rsidR="6AD70E2B" w:rsidRPr="16737F97">
              <w:rPr>
                <w:rFonts w:ascii="Calibri" w:eastAsia="Calibri" w:hAnsi="Calibri" w:cs="Calibri"/>
                <w:color w:val="000000" w:themeColor="text1"/>
                <w:sz w:val="20"/>
                <w:szCs w:val="20"/>
              </w:rPr>
              <w:t>io and the University’s strategic approach to quality enhancement</w:t>
            </w:r>
          </w:p>
          <w:p w14:paraId="4801A5BD" w14:textId="0B7F802A"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15396047">
              <w:rPr>
                <w:rFonts w:ascii="Calibri" w:eastAsia="Calibri" w:hAnsi="Calibri" w:cs="Calibri"/>
                <w:color w:val="000000" w:themeColor="text1"/>
                <w:sz w:val="20"/>
                <w:szCs w:val="20"/>
              </w:rPr>
              <w:t xml:space="preserve">To strategically lead relationships with potential and existing external </w:t>
            </w:r>
            <w:r w:rsidR="29323813" w:rsidRPr="15396047">
              <w:rPr>
                <w:rFonts w:ascii="Calibri" w:eastAsia="Calibri" w:hAnsi="Calibri" w:cs="Calibri"/>
                <w:color w:val="000000" w:themeColor="text1"/>
                <w:sz w:val="20"/>
                <w:szCs w:val="20"/>
              </w:rPr>
              <w:t>stakeholders, including Medr, QAA, and PSRB’s</w:t>
            </w:r>
          </w:p>
          <w:p w14:paraId="5DB6D2E4" w14:textId="3A238F38" w:rsidR="00917637" w:rsidRPr="007B5819" w:rsidRDefault="4645713E" w:rsidP="009A6BD4">
            <w:pPr>
              <w:pStyle w:val="ListParagraph"/>
              <w:numPr>
                <w:ilvl w:val="0"/>
                <w:numId w:val="13"/>
              </w:numPr>
              <w:spacing w:before="0" w:after="0" w:line="240" w:lineRule="auto"/>
              <w:rPr>
                <w:rFonts w:ascii="Calibri" w:eastAsia="Calibri" w:hAnsi="Calibri" w:cs="Calibri"/>
                <w:color w:val="000000" w:themeColor="text1"/>
                <w:szCs w:val="18"/>
              </w:rPr>
            </w:pPr>
            <w:r w:rsidRPr="15396047">
              <w:rPr>
                <w:rFonts w:ascii="Calibri" w:eastAsia="Calibri" w:hAnsi="Calibri" w:cs="Calibri"/>
                <w:color w:val="000000" w:themeColor="text1"/>
                <w:sz w:val="20"/>
                <w:szCs w:val="20"/>
              </w:rPr>
              <w:t xml:space="preserve">To strategically lead on coordination of cross faculty resilience throughout </w:t>
            </w:r>
            <w:r w:rsidR="009B457F">
              <w:rPr>
                <w:rFonts w:ascii="Calibri" w:eastAsia="Calibri" w:hAnsi="Calibri" w:cs="Calibri"/>
                <w:color w:val="000000" w:themeColor="text1"/>
                <w:sz w:val="20"/>
                <w:szCs w:val="20"/>
              </w:rPr>
              <w:t xml:space="preserve">the </w:t>
            </w:r>
            <w:r w:rsidRPr="15396047">
              <w:rPr>
                <w:rFonts w:ascii="Calibri" w:eastAsia="Calibri" w:hAnsi="Calibri" w:cs="Calibri"/>
                <w:color w:val="000000" w:themeColor="text1"/>
                <w:sz w:val="20"/>
                <w:szCs w:val="20"/>
              </w:rPr>
              <w:t>Education</w:t>
            </w:r>
            <w:r w:rsidR="009B457F">
              <w:rPr>
                <w:rFonts w:ascii="Calibri" w:eastAsia="Calibri" w:hAnsi="Calibri" w:cs="Calibri"/>
                <w:color w:val="000000" w:themeColor="text1"/>
                <w:sz w:val="20"/>
                <w:szCs w:val="20"/>
              </w:rPr>
              <w:t xml:space="preserve"> </w:t>
            </w:r>
            <w:r w:rsidRPr="15396047">
              <w:rPr>
                <w:rFonts w:ascii="Calibri" w:eastAsia="Calibri" w:hAnsi="Calibri" w:cs="Calibri"/>
                <w:color w:val="000000" w:themeColor="text1"/>
                <w:sz w:val="20"/>
                <w:szCs w:val="20"/>
              </w:rPr>
              <w:t>Quality</w:t>
            </w:r>
            <w:r w:rsidR="009B457F">
              <w:rPr>
                <w:rFonts w:ascii="Calibri" w:eastAsia="Calibri" w:hAnsi="Calibri" w:cs="Calibri"/>
                <w:color w:val="000000" w:themeColor="text1"/>
                <w:sz w:val="20"/>
                <w:szCs w:val="20"/>
              </w:rPr>
              <w:t xml:space="preserve"> portfolio</w:t>
            </w:r>
          </w:p>
          <w:p w14:paraId="38DBD53E" w14:textId="1923088C"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Cs w:val="18"/>
              </w:rPr>
            </w:pPr>
            <w:r w:rsidRPr="15396047">
              <w:rPr>
                <w:rFonts w:ascii="Calibri" w:eastAsia="Calibri" w:hAnsi="Calibri" w:cs="Calibri"/>
                <w:color w:val="000000" w:themeColor="text1"/>
                <w:sz w:val="20"/>
                <w:szCs w:val="20"/>
              </w:rPr>
              <w:t xml:space="preserve">To lead the development and monitoring of activity plans for the service area, informing the wider </w:t>
            </w:r>
            <w:r w:rsidR="57B9CF41" w:rsidRPr="15396047">
              <w:rPr>
                <w:rFonts w:ascii="Calibri" w:eastAsia="Calibri" w:hAnsi="Calibri" w:cs="Calibri"/>
                <w:color w:val="000000" w:themeColor="text1"/>
                <w:sz w:val="20"/>
                <w:szCs w:val="20"/>
              </w:rPr>
              <w:t>Education Services</w:t>
            </w:r>
            <w:r w:rsidRPr="15396047">
              <w:rPr>
                <w:rFonts w:ascii="Calibri" w:eastAsia="Calibri" w:hAnsi="Calibri" w:cs="Calibri"/>
                <w:color w:val="000000" w:themeColor="text1"/>
                <w:sz w:val="20"/>
                <w:szCs w:val="20"/>
              </w:rPr>
              <w:t xml:space="preserve"> activity plan in support of its strategy and University objectives</w:t>
            </w:r>
          </w:p>
          <w:p w14:paraId="2343E635" w14:textId="7046CA5B"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4D8794D8">
              <w:rPr>
                <w:rFonts w:ascii="Calibri" w:eastAsia="Calibri" w:hAnsi="Calibri" w:cs="Calibri"/>
                <w:color w:val="000000" w:themeColor="text1"/>
                <w:sz w:val="20"/>
                <w:szCs w:val="20"/>
              </w:rPr>
              <w:t>To lead service performance, anticipating changes in demand, taking a matrix approach to modelling and deploying resources to ensure all services meet the agreed standards</w:t>
            </w:r>
            <w:r w:rsidR="30AA95AE" w:rsidRPr="4D8794D8">
              <w:rPr>
                <w:rFonts w:ascii="Calibri" w:eastAsia="Calibri" w:hAnsi="Calibri" w:cs="Calibri"/>
                <w:color w:val="000000" w:themeColor="text1"/>
                <w:sz w:val="20"/>
                <w:szCs w:val="20"/>
              </w:rPr>
              <w:t xml:space="preserve"> and expectations</w:t>
            </w:r>
            <w:r w:rsidR="5DD23FDE" w:rsidRPr="4D8794D8">
              <w:rPr>
                <w:rFonts w:ascii="Calibri" w:eastAsia="Calibri" w:hAnsi="Calibri" w:cs="Calibri"/>
                <w:color w:val="000000" w:themeColor="text1"/>
                <w:sz w:val="20"/>
                <w:szCs w:val="20"/>
              </w:rPr>
              <w:t xml:space="preserve"> and to address single points of failure</w:t>
            </w:r>
          </w:p>
          <w:p w14:paraId="5060BC40" w14:textId="6F2A38C6" w:rsidR="00917637" w:rsidRPr="007B5819" w:rsidRDefault="4FF3C459"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45E949D9">
              <w:rPr>
                <w:rFonts w:ascii="Calibri" w:eastAsia="Calibri" w:hAnsi="Calibri" w:cs="Calibri"/>
                <w:color w:val="000000" w:themeColor="text1"/>
                <w:sz w:val="20"/>
                <w:szCs w:val="20"/>
              </w:rPr>
              <w:t xml:space="preserve">To lead on ensuring </w:t>
            </w:r>
            <w:r w:rsidR="61F26690" w:rsidRPr="45E949D9">
              <w:rPr>
                <w:rFonts w:ascii="Calibri" w:eastAsia="Calibri" w:hAnsi="Calibri" w:cs="Calibri"/>
                <w:color w:val="000000" w:themeColor="text1"/>
                <w:sz w:val="20"/>
                <w:szCs w:val="20"/>
              </w:rPr>
              <w:t xml:space="preserve">that </w:t>
            </w:r>
            <w:r w:rsidR="672DD411" w:rsidRPr="45E949D9">
              <w:rPr>
                <w:rFonts w:ascii="Calibri" w:eastAsia="Calibri" w:hAnsi="Calibri" w:cs="Calibri"/>
                <w:color w:val="000000" w:themeColor="text1"/>
                <w:sz w:val="20"/>
                <w:szCs w:val="20"/>
              </w:rPr>
              <w:t xml:space="preserve">services </w:t>
            </w:r>
            <w:r w:rsidRPr="45E949D9">
              <w:rPr>
                <w:rFonts w:ascii="Calibri" w:eastAsia="Calibri" w:hAnsi="Calibri" w:cs="Calibri"/>
                <w:color w:val="000000" w:themeColor="text1"/>
                <w:sz w:val="20"/>
                <w:szCs w:val="20"/>
              </w:rPr>
              <w:t>facilitate and support both the objectives of Education Services and the wider University</w:t>
            </w:r>
            <w:r w:rsidR="214519EF" w:rsidRPr="45E949D9">
              <w:rPr>
                <w:rFonts w:ascii="Calibri" w:eastAsia="Calibri" w:hAnsi="Calibri" w:cs="Calibri"/>
                <w:color w:val="000000" w:themeColor="text1"/>
                <w:sz w:val="20"/>
                <w:szCs w:val="20"/>
              </w:rPr>
              <w:t xml:space="preserve"> and are fit for purpose</w:t>
            </w:r>
          </w:p>
          <w:p w14:paraId="05484798" w14:textId="76303D51" w:rsidR="00917637" w:rsidRPr="007B5819" w:rsidRDefault="5BA5C09B" w:rsidP="009A6BD4">
            <w:pPr>
              <w:pStyle w:val="ListParagraph"/>
              <w:numPr>
                <w:ilvl w:val="0"/>
                <w:numId w:val="13"/>
              </w:numPr>
              <w:spacing w:before="0" w:after="0" w:line="240" w:lineRule="auto"/>
              <w:rPr>
                <w:rFonts w:ascii="Calibri" w:eastAsia="Calibri" w:hAnsi="Calibri" w:cs="Calibri"/>
                <w:color w:val="000000" w:themeColor="text1"/>
                <w:szCs w:val="18"/>
              </w:rPr>
            </w:pPr>
            <w:r w:rsidRPr="4D8794D8">
              <w:rPr>
                <w:rFonts w:ascii="Calibri" w:eastAsia="Calibri" w:hAnsi="Calibri" w:cs="Calibri"/>
                <w:color w:val="000000" w:themeColor="text1"/>
                <w:sz w:val="20"/>
                <w:szCs w:val="20"/>
              </w:rPr>
              <w:t>To lead development of service policies and procedures in line with relevant standards and guidelines, ensuring efficient workflows that make effective use of available technologies and are proportionate to risk, supporting accreditation, audit, compliance, quality assurance or validation where appropriate</w:t>
            </w:r>
          </w:p>
          <w:p w14:paraId="0638B6C2" w14:textId="3C1D0D0F" w:rsidR="00917637" w:rsidRPr="007B5819" w:rsidRDefault="19D39687" w:rsidP="009A6BD4">
            <w:pPr>
              <w:pStyle w:val="ListParagraph"/>
              <w:numPr>
                <w:ilvl w:val="0"/>
                <w:numId w:val="13"/>
              </w:numPr>
              <w:spacing w:before="0" w:after="0" w:line="240" w:lineRule="auto"/>
              <w:rPr>
                <w:rFonts w:ascii="Calibri" w:eastAsia="Calibri" w:hAnsi="Calibri" w:cs="Calibri"/>
                <w:color w:val="000000" w:themeColor="text1"/>
                <w:szCs w:val="18"/>
              </w:rPr>
            </w:pPr>
            <w:r w:rsidRPr="45E949D9">
              <w:rPr>
                <w:rFonts w:ascii="Calibri" w:eastAsia="Calibri" w:hAnsi="Calibri" w:cs="Calibri"/>
                <w:color w:val="000000" w:themeColor="text1"/>
                <w:sz w:val="20"/>
                <w:szCs w:val="20"/>
              </w:rPr>
              <w:t>To plan and manage devolved budgets for the service area</w:t>
            </w:r>
          </w:p>
          <w:p w14:paraId="1BAC5077" w14:textId="56CBC25C" w:rsidR="579A0879" w:rsidRDefault="579A0879" w:rsidP="009A6BD4">
            <w:pPr>
              <w:pStyle w:val="ListParagraph"/>
              <w:numPr>
                <w:ilvl w:val="0"/>
                <w:numId w:val="13"/>
              </w:numPr>
              <w:spacing w:before="0" w:after="0" w:line="240" w:lineRule="auto"/>
              <w:rPr>
                <w:rFonts w:ascii="Calibri" w:eastAsia="Calibri" w:hAnsi="Calibri" w:cs="Calibri"/>
                <w:color w:val="000000" w:themeColor="text1"/>
                <w:szCs w:val="18"/>
              </w:rPr>
            </w:pPr>
            <w:r w:rsidRPr="45E949D9">
              <w:rPr>
                <w:rFonts w:ascii="Calibri" w:eastAsia="Calibri" w:hAnsi="Calibri" w:cs="Calibri"/>
                <w:color w:val="000000" w:themeColor="text1"/>
                <w:sz w:val="20"/>
                <w:szCs w:val="20"/>
              </w:rPr>
              <w:t>To lead on ensuring that Faculties</w:t>
            </w:r>
            <w:r w:rsidR="499081A0" w:rsidRPr="45E949D9">
              <w:rPr>
                <w:rFonts w:ascii="Calibri" w:eastAsia="Calibri" w:hAnsi="Calibri" w:cs="Calibri"/>
                <w:color w:val="000000" w:themeColor="text1"/>
                <w:sz w:val="20"/>
                <w:szCs w:val="20"/>
              </w:rPr>
              <w:t xml:space="preserve"> and other Professional Service units</w:t>
            </w:r>
            <w:r w:rsidRPr="45E949D9">
              <w:rPr>
                <w:rFonts w:ascii="Calibri" w:eastAsia="Calibri" w:hAnsi="Calibri" w:cs="Calibri"/>
                <w:color w:val="000000" w:themeColor="text1"/>
                <w:sz w:val="20"/>
                <w:szCs w:val="20"/>
              </w:rPr>
              <w:t xml:space="preserve"> are supported</w:t>
            </w:r>
            <w:r w:rsidR="344B76D8" w:rsidRPr="45E949D9">
              <w:rPr>
                <w:rFonts w:ascii="Calibri" w:eastAsia="Calibri" w:hAnsi="Calibri" w:cs="Calibri"/>
                <w:color w:val="000000" w:themeColor="text1"/>
                <w:sz w:val="20"/>
                <w:szCs w:val="20"/>
              </w:rPr>
              <w:t xml:space="preserve"> and engaged </w:t>
            </w:r>
            <w:r w:rsidRPr="45E949D9">
              <w:rPr>
                <w:rFonts w:ascii="Calibri" w:eastAsia="Calibri" w:hAnsi="Calibri" w:cs="Calibri"/>
                <w:color w:val="000000" w:themeColor="text1"/>
                <w:sz w:val="20"/>
                <w:szCs w:val="20"/>
              </w:rPr>
              <w:t>appropriately</w:t>
            </w:r>
            <w:r w:rsidR="32F236EB" w:rsidRPr="45E949D9">
              <w:rPr>
                <w:rFonts w:ascii="Calibri" w:eastAsia="Calibri" w:hAnsi="Calibri" w:cs="Calibri"/>
                <w:color w:val="000000" w:themeColor="text1"/>
                <w:sz w:val="20"/>
                <w:szCs w:val="20"/>
              </w:rPr>
              <w:t xml:space="preserve">, conscious of the important remit of the teams and </w:t>
            </w:r>
            <w:r w:rsidR="009B457F">
              <w:rPr>
                <w:rFonts w:ascii="Calibri" w:eastAsia="Calibri" w:hAnsi="Calibri" w:cs="Calibri"/>
                <w:color w:val="000000" w:themeColor="text1"/>
                <w:sz w:val="20"/>
                <w:szCs w:val="20"/>
              </w:rPr>
              <w:t xml:space="preserve">the </w:t>
            </w:r>
            <w:r w:rsidRPr="45E949D9">
              <w:rPr>
                <w:rFonts w:ascii="Calibri" w:eastAsia="Calibri" w:hAnsi="Calibri" w:cs="Calibri"/>
                <w:color w:val="000000" w:themeColor="text1"/>
                <w:sz w:val="20"/>
                <w:szCs w:val="20"/>
              </w:rPr>
              <w:t>role they play in supporting the wider university</w:t>
            </w:r>
          </w:p>
          <w:p w14:paraId="0F4ECE77" w14:textId="07CFC3C0" w:rsidR="00917637" w:rsidRPr="009A6BD4" w:rsidRDefault="3AD767F9" w:rsidP="009A6BD4">
            <w:pPr>
              <w:pStyle w:val="ListParagraph"/>
              <w:numPr>
                <w:ilvl w:val="0"/>
                <w:numId w:val="13"/>
              </w:numPr>
              <w:spacing w:before="0" w:after="0" w:line="240" w:lineRule="auto"/>
              <w:rPr>
                <w:rFonts w:ascii="Calibri" w:eastAsia="Calibri" w:hAnsi="Calibri" w:cs="Calibri"/>
                <w:color w:val="000000" w:themeColor="text1"/>
                <w:sz w:val="20"/>
                <w:szCs w:val="20"/>
              </w:rPr>
            </w:pPr>
            <w:r w:rsidRPr="4D8794D8">
              <w:rPr>
                <w:rFonts w:ascii="Calibri" w:eastAsia="Calibri" w:hAnsi="Calibri" w:cs="Calibri"/>
                <w:color w:val="000000" w:themeColor="text1"/>
                <w:sz w:val="20"/>
                <w:szCs w:val="20"/>
              </w:rPr>
              <w:t xml:space="preserve">To lead on ensuring that single lines of accountability are </w:t>
            </w:r>
            <w:r w:rsidR="53A4921C" w:rsidRPr="4D8794D8">
              <w:rPr>
                <w:rFonts w:ascii="Calibri" w:eastAsia="Calibri" w:hAnsi="Calibri" w:cs="Calibri"/>
                <w:color w:val="000000" w:themeColor="text1"/>
                <w:sz w:val="20"/>
                <w:szCs w:val="20"/>
              </w:rPr>
              <w:t>transparent,</w:t>
            </w:r>
            <w:r w:rsidRPr="4D8794D8">
              <w:rPr>
                <w:rFonts w:ascii="Calibri" w:eastAsia="Calibri" w:hAnsi="Calibri" w:cs="Calibri"/>
                <w:color w:val="000000" w:themeColor="text1"/>
                <w:sz w:val="20"/>
                <w:szCs w:val="20"/>
              </w:rPr>
              <w:t xml:space="preserve"> that proc</w:t>
            </w:r>
            <w:r w:rsidR="2C0C3D86" w:rsidRPr="4D8794D8">
              <w:rPr>
                <w:rFonts w:ascii="Calibri" w:eastAsia="Calibri" w:hAnsi="Calibri" w:cs="Calibri"/>
                <w:color w:val="000000" w:themeColor="text1"/>
                <w:sz w:val="20"/>
                <w:szCs w:val="20"/>
              </w:rPr>
              <w:t>ess improvement and enhancement is a continuous theme across all teams and remits</w:t>
            </w:r>
          </w:p>
        </w:tc>
      </w:tr>
      <w:tr w:rsidR="00917637" w:rsidRPr="007B5819" w14:paraId="33CEB549" w14:textId="77777777" w:rsidTr="2AB87B86">
        <w:tc>
          <w:tcPr>
            <w:tcW w:w="1560" w:type="dxa"/>
            <w:shd w:val="clear" w:color="auto" w:fill="242F60"/>
            <w:vAlign w:val="center"/>
          </w:tcPr>
          <w:p w14:paraId="608DACA2"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General Duties</w:t>
            </w:r>
          </w:p>
        </w:tc>
        <w:tc>
          <w:tcPr>
            <w:tcW w:w="9356" w:type="dxa"/>
          </w:tcPr>
          <w:p w14:paraId="3624B3EB" w14:textId="77777777" w:rsidR="00917637" w:rsidRPr="007B5819" w:rsidRDefault="00917637" w:rsidP="00917637">
            <w:pPr>
              <w:pStyle w:val="ListParagraph"/>
              <w:numPr>
                <w:ilvl w:val="0"/>
                <w:numId w:val="13"/>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fully engage with the University’s Performance Enabling and Welsh language policies</w:t>
            </w:r>
          </w:p>
          <w:p w14:paraId="39171BE2" w14:textId="77777777" w:rsidR="00917637" w:rsidRPr="007B5819" w:rsidRDefault="00917637" w:rsidP="00917637">
            <w:pPr>
              <w:pStyle w:val="ListParagraph"/>
              <w:numPr>
                <w:ilvl w:val="0"/>
                <w:numId w:val="13"/>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To promote equality and diversity in working practices and to maintain positive working relationships.</w:t>
            </w:r>
          </w:p>
          <w:p w14:paraId="46957AF4" w14:textId="77777777" w:rsidR="00917637" w:rsidRPr="007B5819" w:rsidRDefault="00917637" w:rsidP="00917637">
            <w:pPr>
              <w:pStyle w:val="ListParagraph"/>
              <w:numPr>
                <w:ilvl w:val="0"/>
                <w:numId w:val="13"/>
              </w:numPr>
              <w:spacing w:before="0" w:after="0" w:line="240" w:lineRule="auto"/>
              <w:jc w:val="both"/>
              <w:rPr>
                <w:rFonts w:asciiTheme="minorHAnsi" w:eastAsiaTheme="minorHAnsi" w:hAnsiTheme="minorHAnsi" w:cstheme="minorHAnsi"/>
                <w:sz w:val="20"/>
                <w:szCs w:val="20"/>
              </w:rPr>
            </w:pPr>
            <w:r w:rsidRPr="007B5819">
              <w:rPr>
                <w:rFonts w:asciiTheme="minorHAnsi" w:eastAsiaTheme="minorHAnsi" w:hAnsiTheme="minorHAnsi" w:cstheme="minorHAnsi"/>
                <w:sz w:val="20"/>
                <w:szCs w:val="20"/>
              </w:rPr>
              <w:t xml:space="preserve">To lead on the continual improvement of health and safety performance through a good understanding of the risk profile and the development of a positive health and safety culture. </w:t>
            </w:r>
          </w:p>
          <w:p w14:paraId="6F9AB1EA" w14:textId="2594ADAD" w:rsidR="00917637" w:rsidRPr="007B5819" w:rsidRDefault="6353CEEB" w:rsidP="4D8794D8">
            <w:pPr>
              <w:pStyle w:val="ListParagraph"/>
              <w:numPr>
                <w:ilvl w:val="0"/>
                <w:numId w:val="13"/>
              </w:numPr>
              <w:spacing w:before="0" w:after="0" w:line="240" w:lineRule="auto"/>
              <w:jc w:val="both"/>
              <w:rPr>
                <w:rFonts w:asciiTheme="minorHAnsi" w:hAnsiTheme="minorHAnsi"/>
                <w:sz w:val="20"/>
                <w:szCs w:val="20"/>
              </w:rPr>
            </w:pPr>
            <w:r w:rsidRPr="4D8794D8">
              <w:rPr>
                <w:rFonts w:asciiTheme="minorHAnsi" w:hAnsiTheme="minorHAnsi"/>
                <w:sz w:val="20"/>
                <w:szCs w:val="20"/>
              </w:rPr>
              <w:t>Any other duties as agreed by the Directorate.</w:t>
            </w:r>
          </w:p>
          <w:p w14:paraId="7D7605F0" w14:textId="0036F3B7" w:rsidR="00917637" w:rsidRPr="009A6BD4" w:rsidRDefault="6353CEEB" w:rsidP="00917637">
            <w:pPr>
              <w:pStyle w:val="ListParagraph"/>
              <w:numPr>
                <w:ilvl w:val="0"/>
                <w:numId w:val="13"/>
              </w:numPr>
              <w:spacing w:before="0" w:after="0" w:line="240" w:lineRule="auto"/>
              <w:jc w:val="both"/>
              <w:rPr>
                <w:rFonts w:asciiTheme="minorHAnsi" w:hAnsiTheme="minorHAnsi"/>
                <w:sz w:val="20"/>
                <w:szCs w:val="20"/>
              </w:rPr>
            </w:pPr>
            <w:r w:rsidRPr="4D8794D8">
              <w:rPr>
                <w:rFonts w:asciiTheme="minorHAnsi" w:hAnsiTheme="minorHAnsi"/>
                <w:sz w:val="20"/>
                <w:szCs w:val="20"/>
              </w:rPr>
              <w:t xml:space="preserve">To ensure that risk management is an integral part of any </w:t>
            </w:r>
            <w:r w:rsidR="4C5929F9" w:rsidRPr="4D8794D8">
              <w:rPr>
                <w:rFonts w:asciiTheme="minorHAnsi" w:hAnsiTheme="minorHAnsi"/>
                <w:sz w:val="20"/>
                <w:szCs w:val="20"/>
              </w:rPr>
              <w:t>decision-making</w:t>
            </w:r>
            <w:r w:rsidRPr="4D8794D8">
              <w:rPr>
                <w:rFonts w:asciiTheme="minorHAnsi" w:hAnsiTheme="minorHAnsi"/>
                <w:sz w:val="20"/>
                <w:szCs w:val="20"/>
              </w:rPr>
              <w:t xml:space="preserve"> process, by ensuring compliance with the University’s Risk Management Policy</w:t>
            </w:r>
          </w:p>
        </w:tc>
      </w:tr>
      <w:tr w:rsidR="00917637" w:rsidRPr="007B5819" w14:paraId="3E2B292D" w14:textId="77777777" w:rsidTr="2AB87B86">
        <w:trPr>
          <w:trHeight w:val="6065"/>
        </w:trPr>
        <w:tc>
          <w:tcPr>
            <w:tcW w:w="1560" w:type="dxa"/>
            <w:shd w:val="clear" w:color="auto" w:fill="242F60"/>
            <w:vAlign w:val="center"/>
          </w:tcPr>
          <w:p w14:paraId="1C0D76FB" w14:textId="77777777" w:rsidR="00917637" w:rsidRPr="007B5819" w:rsidRDefault="00917637" w:rsidP="00917637">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Leadership Values</w:t>
            </w:r>
          </w:p>
        </w:tc>
        <w:tc>
          <w:tcPr>
            <w:tcW w:w="9356" w:type="dxa"/>
            <w:vAlign w:val="center"/>
          </w:tcPr>
          <w:p w14:paraId="708619FE" w14:textId="77777777" w:rsidR="005265E1" w:rsidRPr="007B5819" w:rsidRDefault="00917637" w:rsidP="009A6BD4">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All Professional Services areas at Swansea University operate to a defined set of Core Values: </w:t>
            </w:r>
            <w:hyperlink r:id="rId11" w:history="1">
              <w:r w:rsidRPr="007B5819">
                <w:rPr>
                  <w:rStyle w:val="Hyperlink"/>
                  <w:rFonts w:asciiTheme="minorHAnsi" w:hAnsiTheme="minorHAnsi" w:cstheme="minorHAnsi"/>
                  <w:sz w:val="20"/>
                  <w:szCs w:val="20"/>
                </w:rPr>
                <w:t>Professional services values</w:t>
              </w:r>
            </w:hyperlink>
            <w:r w:rsidRPr="007B5819">
              <w:rPr>
                <w:rFonts w:asciiTheme="minorHAnsi" w:hAnsiTheme="minorHAnsi" w:cstheme="minorHAnsi"/>
                <w:sz w:val="20"/>
                <w:szCs w:val="20"/>
              </w:rPr>
              <w:t xml:space="preserve"> and it is an expectation that everyone is able to demonstrate a commitment to these values from the point of application through to the day to day delivery of their roles. Commitment to our values at Swansea University supports us in promoting equality and valuing diversity to utilise all the talent that we have. </w:t>
            </w:r>
          </w:p>
          <w:p w14:paraId="4B9A3D45" w14:textId="47D5CF7F" w:rsidR="00917637" w:rsidRPr="007B5819" w:rsidRDefault="00917637" w:rsidP="009A6BD4">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br/>
              <w:t xml:space="preserve">In addition you will operate to a defined set of </w:t>
            </w:r>
            <w:hyperlink r:id="rId12" w:history="1">
              <w:r w:rsidRPr="007B5819">
                <w:rPr>
                  <w:rStyle w:val="Hyperlink"/>
                  <w:rFonts w:asciiTheme="minorHAnsi" w:hAnsiTheme="minorHAnsi" w:cstheme="minorHAnsi"/>
                  <w:sz w:val="20"/>
                  <w:szCs w:val="20"/>
                </w:rPr>
                <w:t>Leadership Values</w:t>
              </w:r>
            </w:hyperlink>
            <w:r w:rsidRPr="007B5819">
              <w:rPr>
                <w:rFonts w:asciiTheme="minorHAnsi" w:hAnsiTheme="minorHAnsi" w:cstheme="minorHAnsi"/>
                <w:sz w:val="20"/>
                <w:szCs w:val="20"/>
              </w:rPr>
              <w:t xml:space="preserve">: </w:t>
            </w:r>
          </w:p>
          <w:p w14:paraId="0B04D05E" w14:textId="77777777" w:rsidR="00917637" w:rsidRPr="007B5819" w:rsidRDefault="00917637" w:rsidP="009A6BD4">
            <w:pPr>
              <w:spacing w:before="0" w:after="0" w:line="240" w:lineRule="auto"/>
              <w:rPr>
                <w:rFonts w:asciiTheme="minorHAnsi" w:hAnsiTheme="minorHAnsi" w:cstheme="minorHAnsi"/>
                <w:sz w:val="20"/>
                <w:szCs w:val="20"/>
              </w:rPr>
            </w:pPr>
          </w:p>
          <w:p w14:paraId="772D61D8" w14:textId="77777777" w:rsidR="00917637" w:rsidRPr="007B5819" w:rsidRDefault="00917637" w:rsidP="009A6BD4">
            <w:pPr>
              <w:spacing w:before="0" w:after="0" w:line="240" w:lineRule="auto"/>
              <w:rPr>
                <w:rFonts w:asciiTheme="minorHAnsi" w:hAnsiTheme="minorHAnsi" w:cstheme="minorHAnsi"/>
                <w:sz w:val="20"/>
                <w:szCs w:val="20"/>
              </w:rPr>
            </w:pPr>
            <w:r w:rsidRPr="007B5819">
              <w:rPr>
                <w:rFonts w:asciiTheme="minorHAnsi" w:hAnsiTheme="minorHAnsi" w:cstheme="minorHAnsi"/>
                <w:b/>
                <w:bCs/>
                <w:sz w:val="20"/>
                <w:szCs w:val="20"/>
              </w:rPr>
              <w:t xml:space="preserve">We are Professional </w:t>
            </w:r>
          </w:p>
          <w:p w14:paraId="230F9D3F" w14:textId="79C7EFE3" w:rsidR="00917637" w:rsidRPr="007B5819" w:rsidRDefault="6353CEEB" w:rsidP="009A6BD4">
            <w:pPr>
              <w:pStyle w:val="Default"/>
              <w:rPr>
                <w:rFonts w:asciiTheme="minorHAnsi" w:hAnsiTheme="minorHAnsi" w:cstheme="minorBidi"/>
                <w:sz w:val="20"/>
                <w:szCs w:val="20"/>
              </w:rPr>
            </w:pPr>
            <w:r w:rsidRPr="4D8794D8">
              <w:rPr>
                <w:rFonts w:asciiTheme="minorHAnsi" w:hAnsiTheme="minorHAnsi" w:cstheme="minorBidi"/>
                <w:sz w:val="20"/>
                <w:szCs w:val="20"/>
              </w:rPr>
              <w:t xml:space="preserve">We develop ourselves and our teams through continued professional </w:t>
            </w:r>
            <w:r w:rsidR="457B1C5E" w:rsidRPr="4D8794D8">
              <w:rPr>
                <w:rFonts w:asciiTheme="minorHAnsi" w:hAnsiTheme="minorHAnsi" w:cstheme="minorBidi"/>
                <w:sz w:val="20"/>
                <w:szCs w:val="20"/>
              </w:rPr>
              <w:t>development</w:t>
            </w:r>
            <w:r w:rsidR="1640507D" w:rsidRPr="4D8794D8">
              <w:rPr>
                <w:rFonts w:asciiTheme="minorHAnsi" w:hAnsiTheme="minorHAnsi" w:cstheme="minorBidi"/>
                <w:sz w:val="20"/>
                <w:szCs w:val="20"/>
              </w:rPr>
              <w:t xml:space="preserve"> and </w:t>
            </w:r>
            <w:r w:rsidRPr="4D8794D8">
              <w:rPr>
                <w:rFonts w:asciiTheme="minorHAnsi" w:hAnsiTheme="minorHAnsi" w:cstheme="minorBidi"/>
                <w:sz w:val="20"/>
                <w:szCs w:val="20"/>
              </w:rPr>
              <w:t>us</w:t>
            </w:r>
            <w:r w:rsidR="07BCE9A5" w:rsidRPr="4D8794D8">
              <w:rPr>
                <w:rFonts w:asciiTheme="minorHAnsi" w:hAnsiTheme="minorHAnsi" w:cstheme="minorBidi"/>
                <w:sz w:val="20"/>
                <w:szCs w:val="20"/>
              </w:rPr>
              <w:t>e</w:t>
            </w:r>
            <w:r w:rsidR="289A1211" w:rsidRPr="4D8794D8">
              <w:rPr>
                <w:rFonts w:asciiTheme="minorHAnsi" w:hAnsiTheme="minorHAnsi" w:cstheme="minorBidi"/>
                <w:sz w:val="20"/>
                <w:szCs w:val="20"/>
              </w:rPr>
              <w:t xml:space="preserve"> </w:t>
            </w:r>
            <w:r w:rsidRPr="4D8794D8">
              <w:rPr>
                <w:rFonts w:asciiTheme="minorHAnsi" w:hAnsiTheme="minorHAnsi" w:cstheme="minorBidi"/>
                <w:sz w:val="20"/>
                <w:szCs w:val="20"/>
              </w:rPr>
              <w:t>feedback to improve. We create a culture that delivers successful outcomes through people, supporting, developing and challenging our teams to succeed. We involve our people in developing a vision for the future and in enabling innovation and change, improving University, team and individual performance.</w:t>
            </w:r>
          </w:p>
          <w:p w14:paraId="1A13EF9F" w14:textId="77777777" w:rsidR="00917637" w:rsidRPr="007B5819" w:rsidRDefault="00917637" w:rsidP="009A6BD4">
            <w:pPr>
              <w:pStyle w:val="Default"/>
              <w:rPr>
                <w:rFonts w:asciiTheme="minorHAnsi" w:hAnsiTheme="minorHAnsi" w:cstheme="minorHAnsi"/>
                <w:sz w:val="20"/>
                <w:szCs w:val="20"/>
              </w:rPr>
            </w:pPr>
          </w:p>
          <w:p w14:paraId="29104471" w14:textId="77777777" w:rsidR="00917637" w:rsidRPr="007B5819" w:rsidRDefault="00917637" w:rsidP="009A6BD4">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Work Together </w:t>
            </w:r>
          </w:p>
          <w:p w14:paraId="701E729F" w14:textId="09DC566B" w:rsidR="00917637" w:rsidRPr="007B5819" w:rsidRDefault="00917637" w:rsidP="009A6BD4">
            <w:pPr>
              <w:pStyle w:val="Default"/>
              <w:rPr>
                <w:rFonts w:asciiTheme="minorHAnsi" w:hAnsiTheme="minorHAnsi" w:cstheme="minorHAnsi"/>
                <w:sz w:val="20"/>
                <w:szCs w:val="20"/>
              </w:rPr>
            </w:pPr>
            <w:r w:rsidRPr="007B5819">
              <w:rPr>
                <w:rFonts w:asciiTheme="minorHAnsi" w:hAnsiTheme="minorHAnsi" w:cstheme="minorHAnsi"/>
                <w:sz w:val="20"/>
                <w:szCs w:val="20"/>
              </w:rPr>
              <w:t>We enable our teams to work together and across functions to deliver successful outcomes that exceed the needs and expectations of our customers. We are responsible for creating environments that demonstrate equality, foster trust, respect and challenge. We are accountable for providing clarity and direction, communicating the “big picture” and harnessing ideas and opportunities to achieve the University’s vision.</w:t>
            </w:r>
          </w:p>
          <w:p w14:paraId="4EF25758" w14:textId="77777777" w:rsidR="00917637" w:rsidRPr="007B5819" w:rsidRDefault="00917637" w:rsidP="009A6BD4">
            <w:pPr>
              <w:pStyle w:val="Default"/>
              <w:rPr>
                <w:rFonts w:asciiTheme="minorHAnsi" w:hAnsiTheme="minorHAnsi" w:cstheme="minorHAnsi"/>
                <w:sz w:val="20"/>
                <w:szCs w:val="20"/>
              </w:rPr>
            </w:pPr>
          </w:p>
          <w:p w14:paraId="5B203A37" w14:textId="77777777" w:rsidR="00917637" w:rsidRPr="007B5819" w:rsidRDefault="00917637" w:rsidP="009A6BD4">
            <w:pPr>
              <w:pStyle w:val="Default"/>
              <w:rPr>
                <w:rFonts w:asciiTheme="minorHAnsi" w:hAnsiTheme="minorHAnsi" w:cstheme="minorHAnsi"/>
                <w:sz w:val="20"/>
                <w:szCs w:val="20"/>
              </w:rPr>
            </w:pPr>
            <w:r w:rsidRPr="007B5819">
              <w:rPr>
                <w:rFonts w:asciiTheme="minorHAnsi" w:hAnsiTheme="minorHAnsi" w:cstheme="minorHAnsi"/>
                <w:b/>
                <w:bCs/>
                <w:sz w:val="20"/>
                <w:szCs w:val="20"/>
              </w:rPr>
              <w:t xml:space="preserve">We care </w:t>
            </w:r>
          </w:p>
          <w:p w14:paraId="346FC025" w14:textId="48955B04" w:rsidR="00917637" w:rsidRPr="009A6BD4" w:rsidRDefault="6353CEEB" w:rsidP="009A6BD4">
            <w:pPr>
              <w:spacing w:before="0" w:after="0" w:line="240" w:lineRule="auto"/>
              <w:rPr>
                <w:rFonts w:asciiTheme="minorHAnsi" w:hAnsiTheme="minorHAnsi"/>
                <w:sz w:val="20"/>
                <w:szCs w:val="20"/>
              </w:rPr>
            </w:pPr>
            <w:r w:rsidRPr="4D8794D8">
              <w:rPr>
                <w:rFonts w:asciiTheme="minorHAnsi" w:hAnsiTheme="minorHAnsi"/>
                <w:sz w:val="20"/>
                <w:szCs w:val="20"/>
              </w:rPr>
              <w:t xml:space="preserve">We create environments that identify, understand and give priority to delivering the needs of the University Community (our students, colleagues, external partners and the public). We </w:t>
            </w:r>
            <w:r w:rsidR="77E86507" w:rsidRPr="4D8794D8">
              <w:rPr>
                <w:rFonts w:asciiTheme="minorHAnsi" w:hAnsiTheme="minorHAnsi"/>
                <w:sz w:val="20"/>
                <w:szCs w:val="20"/>
              </w:rPr>
              <w:t>motivate</w:t>
            </w:r>
            <w:r w:rsidRPr="4D8794D8">
              <w:rPr>
                <w:rFonts w:asciiTheme="minorHAnsi" w:hAnsiTheme="minorHAnsi"/>
                <w:sz w:val="20"/>
                <w:szCs w:val="20"/>
              </w:rPr>
              <w:t xml:space="preserve"> and inspire our teams to provide the highest standards of personalised care and in doing so uphold the Swansea University brand.</w:t>
            </w:r>
          </w:p>
        </w:tc>
      </w:tr>
      <w:tr w:rsidR="00917637" w:rsidRPr="007B5819" w14:paraId="69C0FD58" w14:textId="77777777" w:rsidTr="2AB87B86">
        <w:tc>
          <w:tcPr>
            <w:tcW w:w="1560" w:type="dxa"/>
            <w:shd w:val="clear" w:color="auto" w:fill="242F60"/>
            <w:vAlign w:val="center"/>
          </w:tcPr>
          <w:p w14:paraId="18D7861B" w14:textId="77777777" w:rsidR="00917637" w:rsidRPr="007B5819" w:rsidRDefault="00917637" w:rsidP="009A6BD4">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sz w:val="20"/>
                <w:szCs w:val="20"/>
              </w:rPr>
              <w:br w:type="page"/>
            </w:r>
            <w:r w:rsidRPr="007B5819">
              <w:rPr>
                <w:rFonts w:asciiTheme="minorHAnsi" w:hAnsiTheme="minorHAnsi" w:cstheme="minorHAnsi"/>
                <w:b/>
                <w:color w:val="FFFFFF" w:themeColor="background1"/>
                <w:sz w:val="20"/>
                <w:szCs w:val="20"/>
              </w:rPr>
              <w:t>Person Specification</w:t>
            </w:r>
          </w:p>
          <w:p w14:paraId="1F407CB9" w14:textId="77777777" w:rsidR="00917637" w:rsidRPr="007B5819" w:rsidRDefault="00917637" w:rsidP="009A6BD4">
            <w:pPr>
              <w:spacing w:before="0" w:after="0" w:line="240" w:lineRule="auto"/>
              <w:rPr>
                <w:rFonts w:asciiTheme="minorHAnsi" w:hAnsiTheme="minorHAnsi" w:cstheme="minorHAnsi"/>
                <w:color w:val="FFFFFF" w:themeColor="background1"/>
                <w:sz w:val="20"/>
                <w:szCs w:val="20"/>
              </w:rPr>
            </w:pPr>
          </w:p>
        </w:tc>
        <w:tc>
          <w:tcPr>
            <w:tcW w:w="9356" w:type="dxa"/>
            <w:vAlign w:val="center"/>
          </w:tcPr>
          <w:p w14:paraId="07FD808E" w14:textId="77777777" w:rsidR="00917637" w:rsidRPr="007B5819" w:rsidRDefault="00917637" w:rsidP="009A6BD4">
            <w:pPr>
              <w:spacing w:before="0" w:after="0" w:line="240" w:lineRule="auto"/>
              <w:rPr>
                <w:rFonts w:asciiTheme="minorHAnsi" w:hAnsiTheme="minorHAnsi" w:cstheme="minorHAnsi"/>
                <w:b/>
                <w:sz w:val="20"/>
                <w:szCs w:val="20"/>
                <w:u w:val="single"/>
              </w:rPr>
            </w:pPr>
            <w:r w:rsidRPr="007B5819">
              <w:rPr>
                <w:rFonts w:asciiTheme="minorHAnsi" w:hAnsiTheme="minorHAnsi" w:cstheme="minorHAnsi"/>
                <w:b/>
                <w:sz w:val="20"/>
                <w:szCs w:val="20"/>
                <w:u w:val="single"/>
              </w:rPr>
              <w:t>Essential Criteria:</w:t>
            </w:r>
          </w:p>
          <w:p w14:paraId="6C825255" w14:textId="77777777" w:rsidR="00917637" w:rsidRPr="007B5819" w:rsidRDefault="00917637" w:rsidP="009A6BD4">
            <w:pPr>
              <w:spacing w:before="0" w:after="0" w:line="240" w:lineRule="auto"/>
              <w:rPr>
                <w:rFonts w:asciiTheme="minorHAnsi" w:hAnsiTheme="minorHAnsi" w:cstheme="minorHAnsi"/>
                <w:b/>
                <w:sz w:val="20"/>
                <w:szCs w:val="20"/>
                <w:u w:val="single"/>
              </w:rPr>
            </w:pPr>
          </w:p>
          <w:p w14:paraId="233975AB" w14:textId="77777777" w:rsidR="00917637" w:rsidRPr="007B5819" w:rsidRDefault="00917637" w:rsidP="009A6BD4">
            <w:pPr>
              <w:spacing w:before="0" w:after="0" w:line="240" w:lineRule="auto"/>
              <w:rPr>
                <w:rFonts w:asciiTheme="minorHAnsi" w:hAnsiTheme="minorHAnsi" w:cstheme="minorHAnsi"/>
                <w:b/>
                <w:sz w:val="20"/>
                <w:szCs w:val="20"/>
              </w:rPr>
            </w:pPr>
            <w:r w:rsidRPr="007B5819">
              <w:rPr>
                <w:rFonts w:asciiTheme="minorHAnsi" w:hAnsiTheme="minorHAnsi" w:cstheme="minorHAnsi"/>
                <w:b/>
                <w:sz w:val="20"/>
                <w:szCs w:val="20"/>
              </w:rPr>
              <w:t>Leadership Values:</w:t>
            </w:r>
          </w:p>
          <w:p w14:paraId="6E63EFCB" w14:textId="77777777" w:rsidR="00917637" w:rsidRPr="007B5819" w:rsidRDefault="00917637" w:rsidP="009A6BD4">
            <w:pPr>
              <w:pStyle w:val="ListParagraph"/>
              <w:numPr>
                <w:ilvl w:val="0"/>
                <w:numId w:val="12"/>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evidence of creating a culture that delivers successful outcomes through people, developing and challenging teams to succeed and take pride in delivering professional services and solutions.</w:t>
            </w:r>
          </w:p>
          <w:p w14:paraId="0AF33450" w14:textId="77777777" w:rsidR="00917637" w:rsidRPr="007B5819" w:rsidRDefault="00917637" w:rsidP="009A6BD4">
            <w:pPr>
              <w:pStyle w:val="ListParagraph"/>
              <w:numPr>
                <w:ilvl w:val="0"/>
                <w:numId w:val="12"/>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Ability to enable teams to work together and across functions to deliver successful outcomes that exceed the needs and expectations of customers, and in creating environments that demonstrate equality, foster trust, respect and challenge.</w:t>
            </w:r>
          </w:p>
          <w:p w14:paraId="2F2A9464" w14:textId="5E9D6822" w:rsidR="00917637" w:rsidRPr="007B5819" w:rsidRDefault="00917637" w:rsidP="009A6BD4">
            <w:pPr>
              <w:pStyle w:val="ListParagraph"/>
              <w:numPr>
                <w:ilvl w:val="0"/>
                <w:numId w:val="12"/>
              </w:num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Demonstrable experience of creating environments that identify, understand and give priority to delivering the needs of the customer, and in motivating and inspiring teams to provide the highest standards of personalised care.</w:t>
            </w:r>
          </w:p>
          <w:p w14:paraId="36560843" w14:textId="77777777" w:rsidR="00917637" w:rsidRPr="007B5819" w:rsidRDefault="00917637" w:rsidP="009A6BD4">
            <w:pPr>
              <w:pStyle w:val="ListParagraph"/>
              <w:spacing w:before="0" w:after="0" w:line="240" w:lineRule="auto"/>
              <w:rPr>
                <w:rFonts w:asciiTheme="minorHAnsi" w:hAnsiTheme="minorHAnsi" w:cstheme="minorHAnsi"/>
                <w:sz w:val="20"/>
                <w:szCs w:val="20"/>
              </w:rPr>
            </w:pPr>
          </w:p>
          <w:p w14:paraId="0F8B8411" w14:textId="5F642980" w:rsidR="00917637" w:rsidRPr="007B5819" w:rsidRDefault="6353CEEB" w:rsidP="009A6BD4">
            <w:pPr>
              <w:spacing w:before="0" w:after="0" w:line="240" w:lineRule="auto"/>
              <w:rPr>
                <w:rFonts w:asciiTheme="minorHAnsi" w:hAnsiTheme="minorHAnsi" w:cstheme="minorHAnsi"/>
                <w:b/>
                <w:sz w:val="20"/>
                <w:szCs w:val="20"/>
              </w:rPr>
            </w:pPr>
            <w:r w:rsidRPr="4D8794D8">
              <w:rPr>
                <w:rFonts w:asciiTheme="minorHAnsi" w:hAnsiTheme="minorHAnsi"/>
                <w:b/>
                <w:bCs/>
                <w:sz w:val="20"/>
                <w:szCs w:val="20"/>
              </w:rPr>
              <w:t>Qualifications</w:t>
            </w:r>
          </w:p>
          <w:p w14:paraId="2F9FA671" w14:textId="4C750103" w:rsidR="00917637" w:rsidRPr="007B5819" w:rsidRDefault="24BF2B61" w:rsidP="009A6BD4">
            <w:pPr>
              <w:rPr>
                <w:rFonts w:asciiTheme="minorHAnsi" w:hAnsiTheme="minorHAnsi"/>
                <w:sz w:val="20"/>
                <w:szCs w:val="20"/>
                <w:lang w:val="en-US"/>
              </w:rPr>
            </w:pPr>
            <w:r w:rsidRPr="6C6AE19F">
              <w:rPr>
                <w:rFonts w:asciiTheme="minorHAnsi" w:hAnsiTheme="minorHAnsi"/>
                <w:sz w:val="20"/>
                <w:szCs w:val="20"/>
                <w:lang w:val="en-US"/>
              </w:rPr>
              <w:t xml:space="preserve">A degree or significant relevant work experience. </w:t>
            </w:r>
          </w:p>
          <w:p w14:paraId="6798EB80" w14:textId="18409A8F" w:rsidR="00917637" w:rsidRPr="007B5819" w:rsidRDefault="00917637" w:rsidP="009A6BD4">
            <w:pPr>
              <w:spacing w:before="0" w:after="0" w:line="240" w:lineRule="auto"/>
              <w:rPr>
                <w:rFonts w:asciiTheme="minorHAnsi" w:hAnsiTheme="minorHAnsi"/>
                <w:sz w:val="20"/>
                <w:szCs w:val="20"/>
                <w:highlight w:val="yellow"/>
              </w:rPr>
            </w:pPr>
          </w:p>
          <w:p w14:paraId="659B7C51" w14:textId="6EF5163F" w:rsidR="6353CEEB" w:rsidRDefault="6353CEEB" w:rsidP="009A6BD4">
            <w:pPr>
              <w:spacing w:before="0" w:after="0" w:line="240" w:lineRule="auto"/>
              <w:rPr>
                <w:rFonts w:asciiTheme="minorHAnsi" w:hAnsiTheme="minorHAnsi"/>
                <w:b/>
                <w:bCs/>
                <w:sz w:val="20"/>
                <w:szCs w:val="20"/>
              </w:rPr>
            </w:pPr>
            <w:r w:rsidRPr="4D8794D8">
              <w:rPr>
                <w:rFonts w:asciiTheme="minorHAnsi" w:hAnsiTheme="minorHAnsi"/>
                <w:b/>
                <w:bCs/>
                <w:sz w:val="20"/>
                <w:szCs w:val="20"/>
              </w:rPr>
              <w:t>Experience</w:t>
            </w:r>
          </w:p>
          <w:p w14:paraId="79B6458A" w14:textId="30922807" w:rsidR="592B7588" w:rsidRDefault="592B7588" w:rsidP="009A6BD4">
            <w:pPr>
              <w:pStyle w:val="ListParagraph"/>
              <w:numPr>
                <w:ilvl w:val="0"/>
                <w:numId w:val="3"/>
              </w:numPr>
              <w:shd w:val="clear" w:color="auto" w:fill="FFFFFF" w:themeFill="background1"/>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rPr>
              <w:t>Significant experience in leading, managing and motivating a diverse staff team and remit.</w:t>
            </w:r>
          </w:p>
          <w:p w14:paraId="36B26512" w14:textId="2BD87A83" w:rsidR="592B7588" w:rsidRDefault="14090172" w:rsidP="009A6BD4">
            <w:pPr>
              <w:pStyle w:val="ListParagraph"/>
              <w:numPr>
                <w:ilvl w:val="0"/>
                <w:numId w:val="3"/>
              </w:numPr>
              <w:spacing w:after="0" w:line="240" w:lineRule="auto"/>
              <w:ind w:left="714" w:hanging="357"/>
              <w:rPr>
                <w:rFonts w:asciiTheme="minorHAnsi" w:hAnsiTheme="minorHAnsi"/>
                <w:color w:val="000000" w:themeColor="text1"/>
                <w:szCs w:val="18"/>
              </w:rPr>
            </w:pPr>
            <w:r w:rsidRPr="701D7AB6">
              <w:rPr>
                <w:rFonts w:asciiTheme="minorHAnsi" w:hAnsiTheme="minorHAnsi"/>
                <w:color w:val="000000" w:themeColor="text1"/>
                <w:sz w:val="20"/>
                <w:szCs w:val="20"/>
              </w:rPr>
              <w:t>Significant experience in the delivery of Professional Services to Faculties, students and other stakeholders, centred upon</w:t>
            </w:r>
            <w:r w:rsidR="180363D9" w:rsidRPr="701D7AB6">
              <w:rPr>
                <w:rFonts w:asciiTheme="minorHAnsi" w:hAnsiTheme="minorHAnsi"/>
                <w:color w:val="000000" w:themeColor="text1"/>
                <w:sz w:val="20"/>
                <w:szCs w:val="20"/>
              </w:rPr>
              <w:t xml:space="preserve"> </w:t>
            </w:r>
            <w:r w:rsidR="781808EB" w:rsidRPr="701D7AB6">
              <w:rPr>
                <w:rFonts w:asciiTheme="minorHAnsi" w:hAnsiTheme="minorHAnsi"/>
                <w:sz w:val="20"/>
                <w:szCs w:val="20"/>
              </w:rPr>
              <w:t>Education Quali</w:t>
            </w:r>
            <w:r w:rsidR="009B457F">
              <w:rPr>
                <w:rFonts w:asciiTheme="minorHAnsi" w:hAnsiTheme="minorHAnsi"/>
                <w:sz w:val="20"/>
                <w:szCs w:val="20"/>
              </w:rPr>
              <w:t>ty.</w:t>
            </w:r>
          </w:p>
          <w:p w14:paraId="270BC89F" w14:textId="0923F753" w:rsidR="592B7588" w:rsidRDefault="592B7588" w:rsidP="009A6BD4">
            <w:pPr>
              <w:pStyle w:val="ListParagraph"/>
              <w:numPr>
                <w:ilvl w:val="0"/>
                <w:numId w:val="3"/>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 xml:space="preserve">Experience of leading change and </w:t>
            </w:r>
            <w:r w:rsidR="5FE51FD9" w:rsidRPr="4D8794D8">
              <w:rPr>
                <w:rFonts w:asciiTheme="minorHAnsi" w:hAnsiTheme="minorHAnsi"/>
                <w:color w:val="000000" w:themeColor="text1"/>
                <w:sz w:val="20"/>
                <w:szCs w:val="20"/>
                <w:lang w:val="en-US"/>
              </w:rPr>
              <w:t>improvements</w:t>
            </w:r>
            <w:r w:rsidRPr="4D8794D8">
              <w:rPr>
                <w:rFonts w:asciiTheme="minorHAnsi" w:hAnsiTheme="minorHAnsi"/>
                <w:color w:val="000000" w:themeColor="text1"/>
                <w:sz w:val="20"/>
                <w:szCs w:val="20"/>
                <w:lang w:val="en-US"/>
              </w:rPr>
              <w:t>.</w:t>
            </w:r>
          </w:p>
          <w:p w14:paraId="18969F9F" w14:textId="33310FEB" w:rsidR="592B7588" w:rsidRDefault="592B7588" w:rsidP="009A6BD4">
            <w:pPr>
              <w:pStyle w:val="ListParagraph"/>
              <w:numPr>
                <w:ilvl w:val="0"/>
                <w:numId w:val="3"/>
              </w:numPr>
              <w:spacing w:after="0"/>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Experience of working in a target driven environment.</w:t>
            </w:r>
          </w:p>
          <w:p w14:paraId="6A0E1098" w14:textId="2E85934D" w:rsidR="592B7588" w:rsidRDefault="592B7588" w:rsidP="009A6BD4">
            <w:pPr>
              <w:pStyle w:val="ListParagraph"/>
              <w:numPr>
                <w:ilvl w:val="0"/>
                <w:numId w:val="3"/>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Experience of influencing others and negotiating with them to achieve an outcome.</w:t>
            </w:r>
          </w:p>
          <w:p w14:paraId="554396A7" w14:textId="2DE469E1" w:rsidR="592B7588" w:rsidRDefault="592B7588" w:rsidP="009A6BD4">
            <w:pPr>
              <w:pStyle w:val="ListParagraph"/>
              <w:numPr>
                <w:ilvl w:val="0"/>
                <w:numId w:val="3"/>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 xml:space="preserve">Experience </w:t>
            </w:r>
            <w:r w:rsidR="4B0CFE7C" w:rsidRPr="4D8794D8">
              <w:rPr>
                <w:rFonts w:asciiTheme="minorHAnsi" w:hAnsiTheme="minorHAnsi"/>
                <w:color w:val="000000" w:themeColor="text1"/>
                <w:sz w:val="20"/>
                <w:szCs w:val="20"/>
                <w:lang w:val="en-US"/>
              </w:rPr>
              <w:t>of leading and promoting a culture of continuous improvement</w:t>
            </w:r>
            <w:r w:rsidRPr="4D8794D8">
              <w:rPr>
                <w:rFonts w:asciiTheme="minorHAnsi" w:hAnsiTheme="minorHAnsi"/>
                <w:color w:val="000000" w:themeColor="text1"/>
                <w:sz w:val="20"/>
                <w:szCs w:val="20"/>
                <w:lang w:val="en-US"/>
              </w:rPr>
              <w:t>.</w:t>
            </w:r>
          </w:p>
          <w:p w14:paraId="1E1B61EB" w14:textId="43518942" w:rsidR="4D8794D8" w:rsidRDefault="4D8794D8" w:rsidP="009A6BD4">
            <w:pPr>
              <w:spacing w:before="0" w:after="0" w:line="240" w:lineRule="auto"/>
              <w:rPr>
                <w:rFonts w:asciiTheme="minorHAnsi" w:hAnsiTheme="minorHAnsi"/>
                <w:b/>
                <w:bCs/>
                <w:sz w:val="20"/>
                <w:szCs w:val="20"/>
              </w:rPr>
            </w:pPr>
          </w:p>
          <w:p w14:paraId="09F32DD4" w14:textId="77777777" w:rsidR="00917637" w:rsidRDefault="00917637" w:rsidP="009A6BD4">
            <w:pPr>
              <w:spacing w:before="0" w:after="0" w:line="240" w:lineRule="auto"/>
              <w:rPr>
                <w:rFonts w:asciiTheme="minorHAnsi" w:hAnsiTheme="minorHAnsi" w:cstheme="minorHAnsi"/>
                <w:b/>
                <w:sz w:val="20"/>
                <w:szCs w:val="20"/>
              </w:rPr>
            </w:pPr>
          </w:p>
          <w:p w14:paraId="24D84D0E" w14:textId="77777777" w:rsidR="009A6BD4" w:rsidRPr="007B5819" w:rsidRDefault="009A6BD4" w:rsidP="009A6BD4">
            <w:pPr>
              <w:spacing w:before="0" w:after="0" w:line="240" w:lineRule="auto"/>
              <w:rPr>
                <w:rFonts w:asciiTheme="minorHAnsi" w:hAnsiTheme="minorHAnsi" w:cstheme="minorHAnsi"/>
                <w:b/>
                <w:sz w:val="20"/>
                <w:szCs w:val="20"/>
              </w:rPr>
            </w:pPr>
          </w:p>
          <w:p w14:paraId="653351E3" w14:textId="7A755A1A" w:rsidR="00917637" w:rsidRPr="007B5819" w:rsidRDefault="6353CEEB" w:rsidP="009A6BD4">
            <w:pPr>
              <w:spacing w:before="0" w:after="0" w:line="240" w:lineRule="auto"/>
              <w:rPr>
                <w:rFonts w:asciiTheme="minorHAnsi" w:hAnsiTheme="minorHAnsi" w:cstheme="minorHAnsi"/>
                <w:b/>
                <w:sz w:val="20"/>
                <w:szCs w:val="20"/>
              </w:rPr>
            </w:pPr>
            <w:r w:rsidRPr="4D8794D8">
              <w:rPr>
                <w:rFonts w:asciiTheme="minorHAnsi" w:hAnsiTheme="minorHAnsi"/>
                <w:b/>
                <w:bCs/>
                <w:sz w:val="20"/>
                <w:szCs w:val="20"/>
              </w:rPr>
              <w:t>Knowledge and Skills</w:t>
            </w:r>
          </w:p>
          <w:p w14:paraId="38776577" w14:textId="5243E193" w:rsidR="54FB63AF" w:rsidRDefault="54FB63AF" w:rsidP="009A6BD4">
            <w:pPr>
              <w:pStyle w:val="ListParagraph"/>
              <w:numPr>
                <w:ilvl w:val="0"/>
                <w:numId w:val="2"/>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Evidence of outstanding leadership skills.</w:t>
            </w:r>
          </w:p>
          <w:p w14:paraId="525418C9" w14:textId="6BE20E7C" w:rsidR="54FB63AF" w:rsidRDefault="54FB63AF" w:rsidP="009A6BD4">
            <w:pPr>
              <w:pStyle w:val="ListParagraph"/>
              <w:numPr>
                <w:ilvl w:val="0"/>
                <w:numId w:val="2"/>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 xml:space="preserve">Excellent communication skills, verbal and written and to </w:t>
            </w:r>
            <w:r w:rsidR="221D459C" w:rsidRPr="4D8794D8">
              <w:rPr>
                <w:rFonts w:asciiTheme="minorHAnsi" w:hAnsiTheme="minorHAnsi"/>
                <w:color w:val="000000" w:themeColor="text1"/>
                <w:sz w:val="20"/>
                <w:szCs w:val="20"/>
                <w:lang w:val="en-US"/>
              </w:rPr>
              <w:t xml:space="preserve">be confident in </w:t>
            </w:r>
            <w:r w:rsidRPr="4D8794D8">
              <w:rPr>
                <w:rFonts w:asciiTheme="minorHAnsi" w:hAnsiTheme="minorHAnsi"/>
                <w:color w:val="000000" w:themeColor="text1"/>
                <w:sz w:val="20"/>
                <w:szCs w:val="20"/>
                <w:lang w:val="en-US"/>
              </w:rPr>
              <w:t>present</w:t>
            </w:r>
            <w:r w:rsidR="0D39CA0C" w:rsidRPr="4D8794D8">
              <w:rPr>
                <w:rFonts w:asciiTheme="minorHAnsi" w:hAnsiTheme="minorHAnsi"/>
                <w:color w:val="000000" w:themeColor="text1"/>
                <w:sz w:val="20"/>
                <w:szCs w:val="20"/>
                <w:lang w:val="en-US"/>
              </w:rPr>
              <w:t>ing</w:t>
            </w:r>
            <w:r w:rsidRPr="4D8794D8">
              <w:rPr>
                <w:rFonts w:asciiTheme="minorHAnsi" w:hAnsiTheme="minorHAnsi"/>
                <w:color w:val="000000" w:themeColor="text1"/>
                <w:sz w:val="20"/>
                <w:szCs w:val="20"/>
                <w:lang w:val="en-US"/>
              </w:rPr>
              <w:t xml:space="preserve"> coherent arguments to achieve the desired outcome.</w:t>
            </w:r>
          </w:p>
          <w:p w14:paraId="5AE76F8E" w14:textId="7D591A92" w:rsidR="54FB63AF" w:rsidRDefault="54FB63AF" w:rsidP="009A6BD4">
            <w:pPr>
              <w:pStyle w:val="ListParagraph"/>
              <w:numPr>
                <w:ilvl w:val="0"/>
                <w:numId w:val="2"/>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 xml:space="preserve">Strong </w:t>
            </w:r>
            <w:r w:rsidR="12ACC9AA" w:rsidRPr="4D8794D8">
              <w:rPr>
                <w:rFonts w:asciiTheme="minorHAnsi" w:hAnsiTheme="minorHAnsi"/>
                <w:color w:val="000000" w:themeColor="text1"/>
                <w:sz w:val="20"/>
                <w:szCs w:val="20"/>
                <w:lang w:val="en-US"/>
              </w:rPr>
              <w:t>interpersonal</w:t>
            </w:r>
            <w:r w:rsidRPr="4D8794D8">
              <w:rPr>
                <w:rFonts w:asciiTheme="minorHAnsi" w:hAnsiTheme="minorHAnsi"/>
                <w:color w:val="000000" w:themeColor="text1"/>
                <w:sz w:val="20"/>
                <w:szCs w:val="20"/>
                <w:lang w:val="en-US"/>
              </w:rPr>
              <w:t xml:space="preserve"> skills, with the ability to develop effective working relationships with all levels of staff.</w:t>
            </w:r>
          </w:p>
          <w:p w14:paraId="047FBC10" w14:textId="3DE29322" w:rsidR="54FB63AF" w:rsidRDefault="54FB63AF" w:rsidP="009A6BD4">
            <w:pPr>
              <w:pStyle w:val="ListParagraph"/>
              <w:numPr>
                <w:ilvl w:val="0"/>
                <w:numId w:val="2"/>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Excellent presentation skills to communicate effectively in all situations to varied audiences.</w:t>
            </w:r>
          </w:p>
          <w:p w14:paraId="53CC395C" w14:textId="2D231DB7" w:rsidR="54FB63AF" w:rsidRDefault="54FB63AF" w:rsidP="009A6BD4">
            <w:pPr>
              <w:pStyle w:val="ListParagraph"/>
              <w:numPr>
                <w:ilvl w:val="0"/>
                <w:numId w:val="2"/>
              </w:numPr>
              <w:spacing w:after="0"/>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Excellent influencing and negotiating skills.</w:t>
            </w:r>
          </w:p>
          <w:p w14:paraId="75E3D40E" w14:textId="68387A21" w:rsidR="54FB63AF" w:rsidRDefault="76AE8EBF" w:rsidP="009A6BD4">
            <w:pPr>
              <w:pStyle w:val="ListParagraph"/>
              <w:numPr>
                <w:ilvl w:val="0"/>
                <w:numId w:val="2"/>
              </w:numPr>
              <w:spacing w:after="0" w:line="240" w:lineRule="auto"/>
              <w:ind w:left="714" w:hanging="357"/>
              <w:rPr>
                <w:rFonts w:asciiTheme="minorHAnsi" w:hAnsiTheme="minorHAnsi"/>
                <w:color w:val="000000" w:themeColor="text1"/>
                <w:szCs w:val="18"/>
                <w:lang w:val="en-US"/>
              </w:rPr>
            </w:pPr>
            <w:r w:rsidRPr="701D7AB6">
              <w:rPr>
                <w:rFonts w:asciiTheme="minorHAnsi" w:hAnsiTheme="minorHAnsi"/>
                <w:color w:val="000000" w:themeColor="text1"/>
                <w:sz w:val="20"/>
                <w:szCs w:val="20"/>
                <w:lang w:val="en-US"/>
              </w:rPr>
              <w:t xml:space="preserve">Clear awareness of service delivery imperatives, for the University’s </w:t>
            </w:r>
            <w:r w:rsidR="368940B7" w:rsidRPr="701D7AB6">
              <w:rPr>
                <w:rFonts w:asciiTheme="minorHAnsi" w:hAnsiTheme="minorHAnsi"/>
                <w:sz w:val="20"/>
                <w:szCs w:val="20"/>
              </w:rPr>
              <w:t>Education Quality</w:t>
            </w:r>
            <w:r w:rsidR="009B457F">
              <w:rPr>
                <w:rFonts w:asciiTheme="minorHAnsi" w:hAnsiTheme="minorHAnsi"/>
                <w:sz w:val="20"/>
                <w:szCs w:val="20"/>
              </w:rPr>
              <w:t xml:space="preserve"> Service.</w:t>
            </w:r>
          </w:p>
          <w:p w14:paraId="63F39256" w14:textId="608BD4EE" w:rsidR="54FB63AF" w:rsidRDefault="76AE8EBF" w:rsidP="009A6BD4">
            <w:pPr>
              <w:pStyle w:val="ListParagraph"/>
              <w:numPr>
                <w:ilvl w:val="0"/>
                <w:numId w:val="2"/>
              </w:numPr>
              <w:spacing w:after="0" w:line="240" w:lineRule="auto"/>
              <w:ind w:left="714" w:hanging="357"/>
              <w:rPr>
                <w:rFonts w:asciiTheme="minorHAnsi" w:hAnsiTheme="minorHAnsi"/>
                <w:color w:val="000000" w:themeColor="text1"/>
                <w:szCs w:val="18"/>
                <w:lang w:val="en-US"/>
              </w:rPr>
            </w:pPr>
            <w:r w:rsidRPr="701D7AB6">
              <w:rPr>
                <w:rFonts w:asciiTheme="minorHAnsi" w:hAnsiTheme="minorHAnsi"/>
                <w:color w:val="000000" w:themeColor="text1"/>
                <w:sz w:val="20"/>
                <w:szCs w:val="20"/>
              </w:rPr>
              <w:t xml:space="preserve">Clear understanding of the needs of Faculties, Professional Services and students, and of service delivery imperatives regarding </w:t>
            </w:r>
            <w:r w:rsidR="0D30907E" w:rsidRPr="701D7AB6">
              <w:rPr>
                <w:rFonts w:asciiTheme="minorHAnsi" w:hAnsiTheme="minorHAnsi"/>
                <w:sz w:val="20"/>
                <w:szCs w:val="20"/>
              </w:rPr>
              <w:t>Education Quality</w:t>
            </w:r>
            <w:r w:rsidRPr="701D7AB6">
              <w:rPr>
                <w:rFonts w:asciiTheme="minorHAnsi" w:hAnsiTheme="minorHAnsi"/>
                <w:color w:val="000000" w:themeColor="text1"/>
                <w:sz w:val="20"/>
                <w:szCs w:val="20"/>
              </w:rPr>
              <w:t>.</w:t>
            </w:r>
          </w:p>
          <w:p w14:paraId="4449033F" w14:textId="12D01EAF" w:rsidR="54FB63AF" w:rsidRDefault="0E54A169" w:rsidP="009A6BD4">
            <w:pPr>
              <w:pStyle w:val="ListParagraph"/>
              <w:numPr>
                <w:ilvl w:val="0"/>
                <w:numId w:val="2"/>
              </w:numPr>
              <w:spacing w:after="0" w:line="240" w:lineRule="auto"/>
              <w:ind w:left="714" w:hanging="357"/>
              <w:rPr>
                <w:rFonts w:asciiTheme="minorHAnsi" w:hAnsiTheme="minorHAnsi"/>
                <w:color w:val="000000" w:themeColor="text1"/>
                <w:sz w:val="20"/>
                <w:szCs w:val="20"/>
              </w:rPr>
            </w:pPr>
            <w:r w:rsidRPr="16737F97">
              <w:rPr>
                <w:rFonts w:asciiTheme="minorHAnsi" w:hAnsiTheme="minorHAnsi"/>
                <w:color w:val="000000" w:themeColor="text1"/>
                <w:sz w:val="20"/>
                <w:szCs w:val="20"/>
              </w:rPr>
              <w:t xml:space="preserve">Clear understanding of the </w:t>
            </w:r>
            <w:r w:rsidR="0946DE16" w:rsidRPr="16737F97">
              <w:rPr>
                <w:rFonts w:asciiTheme="minorHAnsi" w:hAnsiTheme="minorHAnsi"/>
                <w:color w:val="000000" w:themeColor="text1"/>
                <w:sz w:val="20"/>
                <w:szCs w:val="20"/>
              </w:rPr>
              <w:t xml:space="preserve">need to ensure </w:t>
            </w:r>
            <w:r w:rsidR="08A07237" w:rsidRPr="16737F97">
              <w:rPr>
                <w:rFonts w:asciiTheme="minorHAnsi" w:hAnsiTheme="minorHAnsi"/>
                <w:color w:val="000000" w:themeColor="text1"/>
                <w:sz w:val="20"/>
                <w:szCs w:val="20"/>
              </w:rPr>
              <w:t xml:space="preserve">that all </w:t>
            </w:r>
            <w:r w:rsidR="30B353EC" w:rsidRPr="16737F97">
              <w:rPr>
                <w:rFonts w:asciiTheme="minorHAnsi" w:hAnsiTheme="minorHAnsi"/>
                <w:color w:val="000000" w:themeColor="text1"/>
                <w:sz w:val="20"/>
                <w:szCs w:val="20"/>
              </w:rPr>
              <w:t>academic standards and quality</w:t>
            </w:r>
            <w:r w:rsidR="79A069D0" w:rsidRPr="16737F97">
              <w:rPr>
                <w:rFonts w:asciiTheme="minorHAnsi" w:hAnsiTheme="minorHAnsi"/>
                <w:color w:val="000000" w:themeColor="text1"/>
                <w:sz w:val="20"/>
                <w:szCs w:val="20"/>
              </w:rPr>
              <w:t xml:space="preserve"> expectations are met</w:t>
            </w:r>
            <w:r w:rsidR="30B353EC" w:rsidRPr="16737F97">
              <w:rPr>
                <w:rFonts w:asciiTheme="minorHAnsi" w:hAnsiTheme="minorHAnsi"/>
                <w:color w:val="000000" w:themeColor="text1"/>
                <w:sz w:val="20"/>
                <w:szCs w:val="20"/>
              </w:rPr>
              <w:t xml:space="preserve">, </w:t>
            </w:r>
            <w:r w:rsidR="6A7BDD82" w:rsidRPr="16737F97">
              <w:rPr>
                <w:rFonts w:asciiTheme="minorHAnsi" w:hAnsiTheme="minorHAnsi"/>
                <w:color w:val="000000" w:themeColor="text1"/>
                <w:sz w:val="20"/>
                <w:szCs w:val="20"/>
              </w:rPr>
              <w:t xml:space="preserve">both </w:t>
            </w:r>
            <w:r w:rsidR="30B353EC" w:rsidRPr="16737F97">
              <w:rPr>
                <w:rFonts w:asciiTheme="minorHAnsi" w:hAnsiTheme="minorHAnsi"/>
                <w:color w:val="000000" w:themeColor="text1"/>
                <w:sz w:val="20"/>
                <w:szCs w:val="20"/>
              </w:rPr>
              <w:t>internally and in adherence to the expectations of the QAA</w:t>
            </w:r>
            <w:r w:rsidR="353B0576" w:rsidRPr="16737F97">
              <w:rPr>
                <w:rFonts w:asciiTheme="minorHAnsi" w:hAnsiTheme="minorHAnsi"/>
                <w:color w:val="000000" w:themeColor="text1"/>
                <w:sz w:val="20"/>
                <w:szCs w:val="20"/>
              </w:rPr>
              <w:t xml:space="preserve">, Medr and accrediting bodies. </w:t>
            </w:r>
          </w:p>
          <w:p w14:paraId="1EE2819A" w14:textId="3A094E7F" w:rsidR="54FB63AF" w:rsidRDefault="3CCDB5A8" w:rsidP="009A6BD4">
            <w:pPr>
              <w:pStyle w:val="ListParagraph"/>
              <w:numPr>
                <w:ilvl w:val="0"/>
                <w:numId w:val="2"/>
              </w:numPr>
              <w:spacing w:before="240" w:after="0" w:line="240" w:lineRule="auto"/>
              <w:ind w:left="714" w:hanging="357"/>
              <w:rPr>
                <w:rFonts w:asciiTheme="minorHAnsi" w:hAnsiTheme="minorHAnsi"/>
                <w:color w:val="000000" w:themeColor="text1"/>
                <w:sz w:val="20"/>
                <w:szCs w:val="20"/>
              </w:rPr>
            </w:pPr>
            <w:r w:rsidRPr="701D7AB6">
              <w:rPr>
                <w:rFonts w:asciiTheme="minorHAnsi" w:hAnsiTheme="minorHAnsi"/>
                <w:color w:val="000000" w:themeColor="text1"/>
                <w:sz w:val="20"/>
                <w:szCs w:val="20"/>
              </w:rPr>
              <w:t xml:space="preserve">Clear understanding of </w:t>
            </w:r>
            <w:r w:rsidR="66E58616" w:rsidRPr="701D7AB6">
              <w:rPr>
                <w:rFonts w:asciiTheme="minorHAnsi" w:hAnsiTheme="minorHAnsi"/>
                <w:color w:val="000000" w:themeColor="text1"/>
                <w:sz w:val="20"/>
                <w:szCs w:val="20"/>
              </w:rPr>
              <w:t>the need to deliver timely and effective procedures to enable the development and delivery of new programmes that are sustainable.</w:t>
            </w:r>
          </w:p>
          <w:p w14:paraId="60652833" w14:textId="60176C13" w:rsidR="54FB63AF" w:rsidRDefault="663CF22E" w:rsidP="009A6BD4">
            <w:pPr>
              <w:pStyle w:val="ListParagraph"/>
              <w:numPr>
                <w:ilvl w:val="0"/>
                <w:numId w:val="2"/>
              </w:numPr>
              <w:spacing w:before="240" w:after="0" w:line="240" w:lineRule="auto"/>
              <w:ind w:left="714" w:hanging="357"/>
              <w:rPr>
                <w:rFonts w:asciiTheme="minorHAnsi" w:hAnsiTheme="minorHAnsi"/>
                <w:color w:val="000000" w:themeColor="text1"/>
                <w:sz w:val="20"/>
                <w:szCs w:val="20"/>
              </w:rPr>
            </w:pPr>
            <w:r w:rsidRPr="701D7AB6">
              <w:rPr>
                <w:rFonts w:asciiTheme="minorHAnsi" w:hAnsiTheme="minorHAnsi"/>
                <w:color w:val="000000" w:themeColor="text1"/>
                <w:sz w:val="20"/>
                <w:szCs w:val="20"/>
              </w:rPr>
              <w:t>Clear understand</w:t>
            </w:r>
            <w:r w:rsidR="1E582841" w:rsidRPr="701D7AB6">
              <w:rPr>
                <w:rFonts w:asciiTheme="minorHAnsi" w:hAnsiTheme="minorHAnsi"/>
                <w:color w:val="000000" w:themeColor="text1"/>
                <w:sz w:val="20"/>
                <w:szCs w:val="20"/>
              </w:rPr>
              <w:t>ing</w:t>
            </w:r>
            <w:r w:rsidRPr="701D7AB6">
              <w:rPr>
                <w:rFonts w:asciiTheme="minorHAnsi" w:hAnsiTheme="minorHAnsi"/>
                <w:color w:val="000000" w:themeColor="text1"/>
                <w:sz w:val="20"/>
                <w:szCs w:val="20"/>
              </w:rPr>
              <w:t xml:space="preserve"> of the need for concise</w:t>
            </w:r>
            <w:r w:rsidR="0877CC3A" w:rsidRPr="701D7AB6">
              <w:rPr>
                <w:rFonts w:asciiTheme="minorHAnsi" w:hAnsiTheme="minorHAnsi"/>
                <w:color w:val="000000" w:themeColor="text1"/>
                <w:sz w:val="20"/>
                <w:szCs w:val="20"/>
              </w:rPr>
              <w:t>, timely and sustainable</w:t>
            </w:r>
            <w:r w:rsidRPr="701D7AB6">
              <w:rPr>
                <w:rFonts w:asciiTheme="minorHAnsi" w:hAnsiTheme="minorHAnsi"/>
                <w:color w:val="000000" w:themeColor="text1"/>
                <w:sz w:val="20"/>
                <w:szCs w:val="20"/>
              </w:rPr>
              <w:t xml:space="preserve"> management of both regulations and programmes. </w:t>
            </w:r>
          </w:p>
          <w:p w14:paraId="48BFCD7D" w14:textId="0F0174CA" w:rsidR="54FB63AF" w:rsidRDefault="76AE8EBF" w:rsidP="009A6BD4">
            <w:pPr>
              <w:pStyle w:val="ListParagraph"/>
              <w:numPr>
                <w:ilvl w:val="0"/>
                <w:numId w:val="2"/>
              </w:numPr>
              <w:spacing w:before="240" w:after="0" w:line="240" w:lineRule="auto"/>
              <w:ind w:left="714" w:hanging="357"/>
              <w:rPr>
                <w:rFonts w:asciiTheme="minorHAnsi" w:hAnsiTheme="minorHAnsi"/>
                <w:color w:val="000000" w:themeColor="text1"/>
                <w:szCs w:val="18"/>
                <w:lang w:val="en-US"/>
              </w:rPr>
            </w:pPr>
            <w:r w:rsidRPr="701D7AB6">
              <w:rPr>
                <w:rFonts w:asciiTheme="minorHAnsi" w:hAnsiTheme="minorHAnsi"/>
                <w:color w:val="000000" w:themeColor="text1"/>
                <w:sz w:val="20"/>
                <w:szCs w:val="20"/>
                <w:lang w:val="en-US"/>
              </w:rPr>
              <w:t>Excellent organisational and time management skills with ability to prioritise work and work to tight deadlines for self and others.</w:t>
            </w:r>
          </w:p>
          <w:p w14:paraId="306A6A42" w14:textId="14C6217E" w:rsidR="54FB63AF" w:rsidRDefault="54FB63AF" w:rsidP="009A6BD4">
            <w:pPr>
              <w:pStyle w:val="ListParagraph"/>
              <w:numPr>
                <w:ilvl w:val="0"/>
                <w:numId w:val="2"/>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Ability to use initiative and creativity to achieve an outcome.</w:t>
            </w:r>
          </w:p>
          <w:p w14:paraId="6F7EA2F8" w14:textId="6C857836" w:rsidR="54FB63AF" w:rsidRDefault="54FB63AF" w:rsidP="009A6BD4">
            <w:pPr>
              <w:pStyle w:val="ListParagraph"/>
              <w:numPr>
                <w:ilvl w:val="0"/>
                <w:numId w:val="2"/>
              </w:numPr>
              <w:spacing w:after="0" w:line="240" w:lineRule="auto"/>
              <w:ind w:left="714" w:hanging="357"/>
              <w:rPr>
                <w:rFonts w:asciiTheme="minorHAnsi" w:hAnsiTheme="minorHAnsi"/>
                <w:color w:val="000000" w:themeColor="text1"/>
                <w:sz w:val="20"/>
                <w:szCs w:val="20"/>
                <w:lang w:val="en-US"/>
              </w:rPr>
            </w:pPr>
            <w:r w:rsidRPr="4D8794D8">
              <w:rPr>
                <w:rFonts w:asciiTheme="minorHAnsi" w:hAnsiTheme="minorHAnsi"/>
                <w:color w:val="000000" w:themeColor="text1"/>
                <w:sz w:val="20"/>
                <w:szCs w:val="20"/>
              </w:rPr>
              <w:t xml:space="preserve">Highly developed IT skills as well as the flexibility and willingness to gain new IT skills for specialist software, where training will be provided as required. </w:t>
            </w:r>
          </w:p>
          <w:p w14:paraId="25A42AF3" w14:textId="1288E3C1" w:rsidR="4D8794D8" w:rsidRPr="009A6BD4" w:rsidRDefault="54FB63AF" w:rsidP="009A6BD4">
            <w:pPr>
              <w:pStyle w:val="ListParagraph"/>
              <w:numPr>
                <w:ilvl w:val="0"/>
                <w:numId w:val="2"/>
              </w:numPr>
              <w:rPr>
                <w:rFonts w:asciiTheme="minorHAnsi" w:hAnsiTheme="minorHAnsi"/>
                <w:color w:val="000000" w:themeColor="text1"/>
                <w:sz w:val="20"/>
                <w:szCs w:val="20"/>
                <w:lang w:val="en-US"/>
              </w:rPr>
            </w:pPr>
            <w:r w:rsidRPr="4D8794D8">
              <w:rPr>
                <w:rFonts w:asciiTheme="minorHAnsi" w:hAnsiTheme="minorHAnsi"/>
                <w:color w:val="000000" w:themeColor="text1"/>
                <w:sz w:val="20"/>
                <w:szCs w:val="20"/>
                <w:lang w:val="en-US"/>
              </w:rPr>
              <w:t>Excellent liaison and networking skills.</w:t>
            </w:r>
          </w:p>
          <w:p w14:paraId="0E51FD76" w14:textId="77777777" w:rsidR="00917637" w:rsidRPr="007B5819" w:rsidRDefault="00917637" w:rsidP="009A6BD4">
            <w:pPr>
              <w:spacing w:before="0" w:after="0" w:line="240" w:lineRule="auto"/>
              <w:rPr>
                <w:rFonts w:asciiTheme="minorHAnsi" w:hAnsiTheme="minorHAnsi" w:cstheme="minorHAnsi"/>
                <w:b/>
                <w:sz w:val="20"/>
                <w:szCs w:val="20"/>
              </w:rPr>
            </w:pPr>
          </w:p>
          <w:p w14:paraId="7CD96AC5" w14:textId="77777777" w:rsidR="00917637" w:rsidRPr="007B5819" w:rsidRDefault="6353CEEB" w:rsidP="009A6BD4">
            <w:pPr>
              <w:spacing w:before="0" w:after="0" w:line="240" w:lineRule="auto"/>
              <w:rPr>
                <w:rFonts w:asciiTheme="minorHAnsi" w:hAnsiTheme="minorHAnsi" w:cstheme="minorHAnsi"/>
                <w:b/>
                <w:bCs/>
                <w:sz w:val="20"/>
                <w:szCs w:val="20"/>
                <w:u w:val="single"/>
              </w:rPr>
            </w:pPr>
            <w:r w:rsidRPr="4D8794D8">
              <w:rPr>
                <w:rFonts w:asciiTheme="minorHAnsi" w:hAnsiTheme="minorHAnsi"/>
                <w:b/>
                <w:bCs/>
                <w:sz w:val="20"/>
                <w:szCs w:val="20"/>
                <w:u w:val="single"/>
              </w:rPr>
              <w:t>Desirable Criteria:</w:t>
            </w:r>
          </w:p>
          <w:p w14:paraId="01AF0A73" w14:textId="784D9C89" w:rsidR="4D8794D8" w:rsidRPr="009A6BD4" w:rsidRDefault="15E91E6D" w:rsidP="009A6BD4">
            <w:pPr>
              <w:pStyle w:val="ListParagraph"/>
              <w:numPr>
                <w:ilvl w:val="0"/>
                <w:numId w:val="1"/>
              </w:numPr>
              <w:spacing w:after="0" w:line="240" w:lineRule="auto"/>
              <w:rPr>
                <w:rFonts w:ascii="Calibri" w:eastAsia="Calibri" w:hAnsi="Calibri" w:cs="Calibri"/>
                <w:szCs w:val="18"/>
                <w:lang w:val="en-US"/>
              </w:rPr>
            </w:pPr>
            <w:r w:rsidRPr="4D8794D8">
              <w:rPr>
                <w:rFonts w:asciiTheme="minorHAnsi" w:hAnsiTheme="minorHAnsi"/>
                <w:color w:val="000000" w:themeColor="text1"/>
                <w:sz w:val="20"/>
                <w:szCs w:val="20"/>
                <w:lang w:val="en-US"/>
              </w:rPr>
              <w:t>Ability to communicate through the medium of Welsh</w:t>
            </w:r>
            <w:r w:rsidRPr="4D8794D8">
              <w:rPr>
                <w:rFonts w:ascii="Arial" w:eastAsia="Arial" w:hAnsi="Arial" w:cs="Arial"/>
                <w:color w:val="000000" w:themeColor="text1"/>
                <w:sz w:val="22"/>
                <w:lang w:val="en-US"/>
              </w:rPr>
              <w:t>.</w:t>
            </w:r>
          </w:p>
          <w:p w14:paraId="3BE20AB1" w14:textId="77777777" w:rsidR="00917637" w:rsidRPr="007B5819" w:rsidRDefault="00917637" w:rsidP="009A6BD4">
            <w:pPr>
              <w:spacing w:before="0" w:after="0" w:line="240" w:lineRule="auto"/>
              <w:rPr>
                <w:rFonts w:asciiTheme="minorHAnsi" w:hAnsiTheme="minorHAnsi" w:cstheme="minorHAnsi"/>
                <w:sz w:val="20"/>
                <w:szCs w:val="20"/>
              </w:rPr>
            </w:pPr>
          </w:p>
        </w:tc>
      </w:tr>
      <w:tr w:rsidR="00917637" w:rsidRPr="007B5819" w14:paraId="0184A653" w14:textId="77777777" w:rsidTr="2AB87B86">
        <w:trPr>
          <w:trHeight w:val="1655"/>
        </w:trPr>
        <w:tc>
          <w:tcPr>
            <w:tcW w:w="1560" w:type="dxa"/>
            <w:shd w:val="clear" w:color="auto" w:fill="242F60"/>
            <w:vAlign w:val="center"/>
          </w:tcPr>
          <w:p w14:paraId="2BC3F907" w14:textId="77777777" w:rsidR="00917637" w:rsidRPr="007B5819" w:rsidRDefault="00917637" w:rsidP="009A6BD4">
            <w:pPr>
              <w:spacing w:before="0" w:after="0" w:line="240" w:lineRule="auto"/>
              <w:rPr>
                <w:rFonts w:asciiTheme="minorHAnsi" w:hAnsiTheme="minorHAnsi" w:cstheme="minorHAnsi"/>
                <w:b/>
                <w:color w:val="FFFFFF" w:themeColor="background1"/>
                <w:sz w:val="20"/>
                <w:szCs w:val="20"/>
              </w:rPr>
            </w:pPr>
            <w:r w:rsidRPr="007B5819">
              <w:rPr>
                <w:rFonts w:asciiTheme="minorHAnsi" w:hAnsiTheme="minorHAnsi" w:cstheme="minorHAnsi"/>
                <w:b/>
                <w:color w:val="FFFFFF" w:themeColor="background1"/>
                <w:sz w:val="20"/>
                <w:szCs w:val="20"/>
              </w:rPr>
              <w:t>Welsh Language Level</w:t>
            </w:r>
          </w:p>
        </w:tc>
        <w:tc>
          <w:tcPr>
            <w:tcW w:w="9356" w:type="dxa"/>
            <w:vAlign w:val="center"/>
          </w:tcPr>
          <w:sdt>
            <w:sdtPr>
              <w:rPr>
                <w:rFonts w:asciiTheme="minorHAnsi" w:hAnsiTheme="minorHAnsi"/>
                <w:sz w:val="20"/>
                <w:szCs w:val="20"/>
                <w:highlight w:val="yellow"/>
              </w:rPr>
              <w:id w:val="-899205344"/>
              <w:placeholder>
                <w:docPart w:val="87A62CB1E10145FCAAC7EF50DA40D10E"/>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18355624" w14:textId="50555446" w:rsidR="00917637" w:rsidRPr="007B5819" w:rsidRDefault="0E022AD5" w:rsidP="009A6BD4">
                <w:pPr>
                  <w:spacing w:before="0" w:after="0" w:line="240" w:lineRule="auto"/>
                  <w:rPr>
                    <w:rFonts w:asciiTheme="minorHAnsi" w:hAnsiTheme="minorHAnsi"/>
                    <w:sz w:val="20"/>
                    <w:szCs w:val="20"/>
                  </w:rPr>
                </w:pPr>
                <w:r w:rsidRPr="4D8794D8">
                  <w:rPr>
                    <w:rFonts w:asciiTheme="minorHAnsi" w:hAnsiTheme="minorHAnsi"/>
                    <w:sz w:val="20"/>
                    <w:szCs w:val="20"/>
                  </w:rPr>
                  <w:t>Level 1 – ‘a little’ - pronounce Welsh words. Able to answer the phone in Welsh (good morning / afternoon). Able to use very basic every-day words and phrases (thank you, please etc.). Level 1 can be reached by completing a one-hour training course.</w:t>
                </w:r>
              </w:p>
            </w:sdtContent>
          </w:sdt>
          <w:p w14:paraId="51365953" w14:textId="77777777" w:rsidR="00917637" w:rsidRPr="007B5819" w:rsidRDefault="00917637" w:rsidP="009A6BD4">
            <w:pPr>
              <w:spacing w:before="0" w:after="0" w:line="240" w:lineRule="auto"/>
              <w:rPr>
                <w:rFonts w:asciiTheme="minorHAnsi" w:hAnsiTheme="minorHAnsi" w:cstheme="minorHAnsi"/>
                <w:sz w:val="20"/>
                <w:szCs w:val="20"/>
              </w:rPr>
            </w:pPr>
          </w:p>
          <w:p w14:paraId="2D0DB279" w14:textId="77777777" w:rsidR="00917637" w:rsidRPr="007B5819" w:rsidRDefault="00917637" w:rsidP="009A6BD4">
            <w:pPr>
              <w:spacing w:before="0" w:after="0" w:line="240" w:lineRule="auto"/>
              <w:rPr>
                <w:rFonts w:asciiTheme="minorHAnsi" w:hAnsiTheme="minorHAnsi" w:cstheme="minorHAnsi"/>
                <w:sz w:val="20"/>
                <w:szCs w:val="20"/>
              </w:rPr>
            </w:pPr>
            <w:r w:rsidRPr="007B5819">
              <w:rPr>
                <w:rFonts w:asciiTheme="minorHAnsi" w:hAnsiTheme="minorHAnsi" w:cstheme="minorHAnsi"/>
                <w:sz w:val="20"/>
                <w:szCs w:val="20"/>
              </w:rPr>
              <w:t xml:space="preserve">For more information about the Welsh Language Levels please refer to the Welsh Language Skills Assessment web page, which is available </w:t>
            </w:r>
            <w:hyperlink r:id="rId13" w:history="1">
              <w:r w:rsidRPr="007B5819">
                <w:rPr>
                  <w:rStyle w:val="Hyperlink"/>
                  <w:rFonts w:asciiTheme="minorHAnsi" w:hAnsiTheme="minorHAnsi" w:cstheme="minorHAnsi"/>
                  <w:sz w:val="20"/>
                  <w:szCs w:val="20"/>
                </w:rPr>
                <w:t>here</w:t>
              </w:r>
            </w:hyperlink>
            <w:r w:rsidRPr="007B5819">
              <w:rPr>
                <w:rFonts w:asciiTheme="minorHAnsi" w:hAnsiTheme="minorHAnsi" w:cstheme="minorHAnsi"/>
                <w:sz w:val="20"/>
                <w:szCs w:val="20"/>
              </w:rPr>
              <w:t>.</w:t>
            </w:r>
          </w:p>
        </w:tc>
      </w:tr>
      <w:tr w:rsidR="00917637" w:rsidRPr="007B5819" w14:paraId="15EF6EFF" w14:textId="77777777" w:rsidTr="2AB87B86">
        <w:trPr>
          <w:trHeight w:val="1088"/>
        </w:trPr>
        <w:tc>
          <w:tcPr>
            <w:tcW w:w="1560" w:type="dxa"/>
            <w:shd w:val="clear" w:color="auto" w:fill="242F60"/>
            <w:vAlign w:val="center"/>
          </w:tcPr>
          <w:p w14:paraId="58ED73E0" w14:textId="77777777" w:rsidR="00917637" w:rsidRPr="007B5819" w:rsidRDefault="00917637" w:rsidP="00917637">
            <w:pPr>
              <w:spacing w:before="0" w:after="0" w:line="240" w:lineRule="auto"/>
              <w:rPr>
                <w:rFonts w:asciiTheme="minorHAnsi" w:hAnsiTheme="minorHAnsi" w:cstheme="minorHAnsi"/>
                <w:b/>
                <w:sz w:val="20"/>
                <w:szCs w:val="20"/>
              </w:rPr>
            </w:pPr>
            <w:r w:rsidRPr="007B5819">
              <w:rPr>
                <w:rFonts w:asciiTheme="minorHAnsi" w:hAnsiTheme="minorHAnsi" w:cstheme="minorHAnsi"/>
                <w:b/>
                <w:color w:val="FFFFFF" w:themeColor="background1"/>
                <w:sz w:val="20"/>
                <w:szCs w:val="20"/>
              </w:rPr>
              <w:t>Additional Information</w:t>
            </w:r>
          </w:p>
        </w:tc>
        <w:tc>
          <w:tcPr>
            <w:tcW w:w="9356" w:type="dxa"/>
            <w:vAlign w:val="center"/>
          </w:tcPr>
          <w:p w14:paraId="28833B49" w14:textId="77777777" w:rsidR="00917637" w:rsidRPr="007B5819" w:rsidRDefault="00917637" w:rsidP="009A6BD4">
            <w:pPr>
              <w:spacing w:before="0" w:after="0" w:line="240" w:lineRule="auto"/>
              <w:rPr>
                <w:rFonts w:asciiTheme="minorHAnsi" w:hAnsiTheme="minorHAnsi" w:cstheme="minorHAnsi"/>
                <w:color w:val="000000"/>
                <w:sz w:val="20"/>
                <w:szCs w:val="20"/>
              </w:rPr>
            </w:pPr>
            <w:r w:rsidRPr="007B5819">
              <w:rPr>
                <w:rFonts w:asciiTheme="minorHAnsi" w:hAnsiTheme="minorHAnsi" w:cstheme="minorHAnsi"/>
                <w:color w:val="000000"/>
                <w:sz w:val="20"/>
                <w:szCs w:val="20"/>
              </w:rPr>
              <w:t>Informal enquiries:</w:t>
            </w:r>
          </w:p>
          <w:p w14:paraId="7E8A2D0E" w14:textId="080F95E1" w:rsidR="009A6BD4" w:rsidRPr="00450356" w:rsidRDefault="009A6BD4" w:rsidP="009A6BD4">
            <w:pPr>
              <w:rPr>
                <w:rFonts w:cs="Arial"/>
                <w:bCs/>
                <w:szCs w:val="18"/>
              </w:rPr>
            </w:pPr>
            <w:r>
              <w:rPr>
                <w:rFonts w:cs="Arial"/>
                <w:bCs/>
                <w:szCs w:val="18"/>
              </w:rPr>
              <w:t>Adrian Novis,</w:t>
            </w:r>
            <w:r w:rsidR="00450356">
              <w:rPr>
                <w:rFonts w:cs="Arial"/>
                <w:bCs/>
                <w:szCs w:val="18"/>
              </w:rPr>
              <w:t xml:space="preserve"> Director of Education Services</w:t>
            </w:r>
            <w:r>
              <w:rPr>
                <w:rFonts w:cs="Arial"/>
                <w:bCs/>
                <w:szCs w:val="18"/>
              </w:rPr>
              <w:t xml:space="preserve"> </w:t>
            </w:r>
            <w:hyperlink r:id="rId14" w:history="1">
              <w:r w:rsidRPr="005E355D">
                <w:rPr>
                  <w:rStyle w:val="Hyperlink"/>
                  <w:rFonts w:cs="Arial"/>
                  <w:bCs/>
                  <w:szCs w:val="18"/>
                </w:rPr>
                <w:t>A.C.Novis@swansea.ac.uk</w:t>
              </w:r>
            </w:hyperlink>
          </w:p>
        </w:tc>
      </w:tr>
    </w:tbl>
    <w:p w14:paraId="1D81D853" w14:textId="1941E1FB" w:rsidR="00917637" w:rsidRPr="007B5819" w:rsidRDefault="1C9946EC" w:rsidP="2AB87B86">
      <w:pPr>
        <w:spacing w:before="0" w:after="0" w:line="240" w:lineRule="auto"/>
        <w:ind w:firstLine="720"/>
      </w:pPr>
      <w:r>
        <w:rPr>
          <w:noProof/>
        </w:rPr>
        <w:drawing>
          <wp:inline distT="0" distB="0" distL="0" distR="0" wp14:anchorId="44681C11" wp14:editId="763F5A7B">
            <wp:extent cx="914400" cy="621792"/>
            <wp:effectExtent l="0" t="0" r="0" b="6985"/>
            <wp:docPr id="1438368723"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0490" cy="625933"/>
                    </a:xfrm>
                    <a:prstGeom prst="rect">
                      <a:avLst/>
                    </a:prstGeom>
                    <a:noFill/>
                    <a:ln>
                      <a:noFill/>
                    </a:ln>
                  </pic:spPr>
                </pic:pic>
              </a:graphicData>
            </a:graphic>
          </wp:inline>
        </w:drawing>
      </w:r>
      <w:r w:rsidR="00917637" w:rsidRPr="007B5819">
        <w:rPr>
          <w:rFonts w:asciiTheme="minorHAnsi" w:hAnsiTheme="minorHAnsi" w:cstheme="minorHAnsi"/>
          <w:noProof/>
          <w:sz w:val="20"/>
          <w:szCs w:val="20"/>
          <w:lang w:eastAsia="en-GB"/>
        </w:rPr>
        <w:drawing>
          <wp:anchor distT="0" distB="0" distL="114300" distR="114300" simplePos="0" relativeHeight="251658240" behindDoc="0" locked="0" layoutInCell="1" allowOverlap="1" wp14:anchorId="195497A9" wp14:editId="5D4AE803">
            <wp:simplePos x="0" y="0"/>
            <wp:positionH relativeFrom="column">
              <wp:posOffset>47625</wp:posOffset>
            </wp:positionH>
            <wp:positionV relativeFrom="paragraph">
              <wp:posOffset>222885</wp:posOffset>
            </wp:positionV>
            <wp:extent cx="1190625" cy="771525"/>
            <wp:effectExtent l="0" t="0" r="9525" b="9525"/>
            <wp:wrapSquare wrapText="bothSides"/>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1" name="Picture 1" descr="Athena SWAN Charter Silver Award logo 2017"/>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14:sizeRelH relativeFrom="page">
              <wp14:pctWidth>0</wp14:pctWidth>
            </wp14:sizeRelH>
            <wp14:sizeRelV relativeFrom="page">
              <wp14:pctHeight>0</wp14:pctHeight>
            </wp14:sizeRelV>
          </wp:anchor>
        </w:drawing>
      </w:r>
      <w:r w:rsidR="00917637" w:rsidRPr="007B5819">
        <w:rPr>
          <w:rFonts w:asciiTheme="minorHAnsi" w:hAnsiTheme="minorHAnsi" w:cstheme="minorHAnsi"/>
          <w:sz w:val="20"/>
          <w:szCs w:val="20"/>
        </w:rPr>
        <w:tab/>
      </w:r>
      <w:r w:rsidR="00917637" w:rsidRPr="007B5819">
        <w:rPr>
          <w:rFonts w:asciiTheme="minorHAnsi" w:hAnsiTheme="minorHAnsi" w:cstheme="minorHAnsi"/>
          <w:sz w:val="20"/>
          <w:szCs w:val="20"/>
        </w:rPr>
        <w:tab/>
      </w:r>
      <w:r w:rsidR="00917637" w:rsidRPr="007B5819">
        <w:rPr>
          <w:rFonts w:asciiTheme="minorHAnsi" w:hAnsiTheme="minorHAnsi" w:cstheme="minorHAnsi"/>
          <w:noProof/>
          <w:sz w:val="20"/>
          <w:szCs w:val="20"/>
          <w:lang w:eastAsia="en-GB"/>
        </w:rPr>
        <w:drawing>
          <wp:inline distT="0" distB="0" distL="0" distR="0" wp14:anchorId="1DB3AF15" wp14:editId="11507300">
            <wp:extent cx="1066800" cy="661631"/>
            <wp:effectExtent l="0" t="0" r="0" b="5715"/>
            <wp:docPr id="561262513" name="Picture 561262513"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00917637" w:rsidRPr="007B5819">
        <w:rPr>
          <w:rFonts w:asciiTheme="minorHAnsi" w:hAnsiTheme="minorHAnsi" w:cstheme="minorHAnsi"/>
          <w:sz w:val="20"/>
          <w:szCs w:val="20"/>
        </w:rPr>
        <w:tab/>
      </w:r>
      <w:r w:rsidR="00917637" w:rsidRPr="007B5819">
        <w:rPr>
          <w:rFonts w:asciiTheme="minorHAnsi" w:hAnsiTheme="minorHAnsi" w:cstheme="minorHAnsi"/>
          <w:sz w:val="20"/>
          <w:szCs w:val="20"/>
        </w:rPr>
        <w:tab/>
      </w:r>
      <w:r w:rsidR="00917637" w:rsidRPr="007B5819">
        <w:rPr>
          <w:rFonts w:asciiTheme="minorHAnsi" w:hAnsiTheme="minorHAnsi" w:cstheme="minorHAnsi"/>
          <w:sz w:val="20"/>
          <w:szCs w:val="20"/>
        </w:rPr>
        <w:tab/>
      </w:r>
      <w:r w:rsidR="00917637" w:rsidRPr="007B5819">
        <w:rPr>
          <w:rFonts w:asciiTheme="minorHAnsi" w:hAnsiTheme="minorHAnsi" w:cstheme="minorHAnsi"/>
          <w:sz w:val="20"/>
          <w:szCs w:val="20"/>
        </w:rPr>
        <w:tab/>
      </w:r>
    </w:p>
    <w:p w14:paraId="1FE162A5" w14:textId="35771FE9" w:rsidR="00EB060B" w:rsidRPr="007B5819" w:rsidRDefault="00EB060B" w:rsidP="00917637">
      <w:pPr>
        <w:spacing w:before="0" w:after="0" w:line="240" w:lineRule="auto"/>
        <w:rPr>
          <w:rFonts w:asciiTheme="minorHAnsi" w:hAnsiTheme="minorHAnsi" w:cstheme="minorHAnsi"/>
          <w:sz w:val="20"/>
          <w:szCs w:val="20"/>
        </w:rPr>
      </w:pPr>
    </w:p>
    <w:sectPr w:rsidR="00EB060B" w:rsidRPr="007B5819" w:rsidSect="00906D3E">
      <w:headerReference w:type="default" r:id="rId18"/>
      <w:footerReference w:type="default" r:id="rId19"/>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F73EC9" w14:textId="77777777" w:rsidR="000A68F1" w:rsidRDefault="000A68F1" w:rsidP="00F71A8C">
      <w:r>
        <w:separator/>
      </w:r>
    </w:p>
  </w:endnote>
  <w:endnote w:type="continuationSeparator" w:id="0">
    <w:p w14:paraId="4F9C79CF" w14:textId="77777777" w:rsidR="000A68F1" w:rsidRDefault="000A68F1"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021D776-9B95-4F82-A531-6B4A68D42C3B}"/>
    <w:embedBold r:id="rId2" w:fontKey="{FE19B045-9407-4460-ADCC-F3ADC81411B2}"/>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subsetted="1" w:fontKey="{D585C7EC-9566-4A88-9368-FEA44E8042C1}"/>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9E9A05" w14:textId="77777777" w:rsidR="000A68F1" w:rsidRDefault="000A68F1" w:rsidP="00F71A8C">
      <w:r>
        <w:separator/>
      </w:r>
    </w:p>
  </w:footnote>
  <w:footnote w:type="continuationSeparator" w:id="0">
    <w:p w14:paraId="66A0E23A" w14:textId="77777777" w:rsidR="000A68F1" w:rsidRDefault="000A68F1"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B84E06"/>
    <w:multiLevelType w:val="hybridMultilevel"/>
    <w:tmpl w:val="62C45D46"/>
    <w:lvl w:ilvl="0" w:tplc="D37AA408">
      <w:start w:val="1"/>
      <w:numFmt w:val="bullet"/>
      <w:lvlText w:val=""/>
      <w:lvlJc w:val="left"/>
      <w:pPr>
        <w:ind w:left="720" w:hanging="360"/>
      </w:pPr>
      <w:rPr>
        <w:rFonts w:ascii="Symbol" w:hAnsi="Symbol" w:hint="default"/>
      </w:rPr>
    </w:lvl>
    <w:lvl w:ilvl="1" w:tplc="72FA6206">
      <w:start w:val="1"/>
      <w:numFmt w:val="bullet"/>
      <w:lvlText w:val="o"/>
      <w:lvlJc w:val="left"/>
      <w:pPr>
        <w:ind w:left="1440" w:hanging="360"/>
      </w:pPr>
      <w:rPr>
        <w:rFonts w:ascii="Courier New" w:hAnsi="Courier New" w:hint="default"/>
      </w:rPr>
    </w:lvl>
    <w:lvl w:ilvl="2" w:tplc="DE1A0C46">
      <w:start w:val="1"/>
      <w:numFmt w:val="bullet"/>
      <w:lvlText w:val=""/>
      <w:lvlJc w:val="left"/>
      <w:pPr>
        <w:ind w:left="2160" w:hanging="360"/>
      </w:pPr>
      <w:rPr>
        <w:rFonts w:ascii="Wingdings" w:hAnsi="Wingdings" w:hint="default"/>
      </w:rPr>
    </w:lvl>
    <w:lvl w:ilvl="3" w:tplc="2EE204B6">
      <w:start w:val="1"/>
      <w:numFmt w:val="bullet"/>
      <w:lvlText w:val=""/>
      <w:lvlJc w:val="left"/>
      <w:pPr>
        <w:ind w:left="2880" w:hanging="360"/>
      </w:pPr>
      <w:rPr>
        <w:rFonts w:ascii="Symbol" w:hAnsi="Symbol" w:hint="default"/>
      </w:rPr>
    </w:lvl>
    <w:lvl w:ilvl="4" w:tplc="0D2EDC0C">
      <w:start w:val="1"/>
      <w:numFmt w:val="bullet"/>
      <w:lvlText w:val="o"/>
      <w:lvlJc w:val="left"/>
      <w:pPr>
        <w:ind w:left="3600" w:hanging="360"/>
      </w:pPr>
      <w:rPr>
        <w:rFonts w:ascii="Courier New" w:hAnsi="Courier New" w:hint="default"/>
      </w:rPr>
    </w:lvl>
    <w:lvl w:ilvl="5" w:tplc="5ADADB6C">
      <w:start w:val="1"/>
      <w:numFmt w:val="bullet"/>
      <w:lvlText w:val=""/>
      <w:lvlJc w:val="left"/>
      <w:pPr>
        <w:ind w:left="4320" w:hanging="360"/>
      </w:pPr>
      <w:rPr>
        <w:rFonts w:ascii="Wingdings" w:hAnsi="Wingdings" w:hint="default"/>
      </w:rPr>
    </w:lvl>
    <w:lvl w:ilvl="6" w:tplc="7E38B68A">
      <w:start w:val="1"/>
      <w:numFmt w:val="bullet"/>
      <w:lvlText w:val=""/>
      <w:lvlJc w:val="left"/>
      <w:pPr>
        <w:ind w:left="5040" w:hanging="360"/>
      </w:pPr>
      <w:rPr>
        <w:rFonts w:ascii="Symbol" w:hAnsi="Symbol" w:hint="default"/>
      </w:rPr>
    </w:lvl>
    <w:lvl w:ilvl="7" w:tplc="5F162FBA">
      <w:start w:val="1"/>
      <w:numFmt w:val="bullet"/>
      <w:lvlText w:val="o"/>
      <w:lvlJc w:val="left"/>
      <w:pPr>
        <w:ind w:left="5760" w:hanging="360"/>
      </w:pPr>
      <w:rPr>
        <w:rFonts w:ascii="Courier New" w:hAnsi="Courier New" w:hint="default"/>
      </w:rPr>
    </w:lvl>
    <w:lvl w:ilvl="8" w:tplc="41909154">
      <w:start w:val="1"/>
      <w:numFmt w:val="bullet"/>
      <w:lvlText w:val=""/>
      <w:lvlJc w:val="left"/>
      <w:pPr>
        <w:ind w:left="6480" w:hanging="360"/>
      </w:pPr>
      <w:rPr>
        <w:rFonts w:ascii="Wingdings" w:hAnsi="Wingdings" w:hint="default"/>
      </w:rPr>
    </w:lvl>
  </w:abstractNum>
  <w:abstractNum w:abstractNumId="1" w15:restartNumberingAfterBreak="0">
    <w:nsid w:val="379FB196"/>
    <w:multiLevelType w:val="hybridMultilevel"/>
    <w:tmpl w:val="E9E81856"/>
    <w:lvl w:ilvl="0" w:tplc="DC74DAD8">
      <w:start w:val="1"/>
      <w:numFmt w:val="bullet"/>
      <w:lvlText w:val=""/>
      <w:lvlJc w:val="left"/>
      <w:pPr>
        <w:ind w:left="720" w:hanging="360"/>
      </w:pPr>
      <w:rPr>
        <w:rFonts w:ascii="Symbol" w:hAnsi="Symbol" w:hint="default"/>
      </w:rPr>
    </w:lvl>
    <w:lvl w:ilvl="1" w:tplc="509AA4DC">
      <w:start w:val="1"/>
      <w:numFmt w:val="bullet"/>
      <w:lvlText w:val=""/>
      <w:lvlJc w:val="left"/>
      <w:pPr>
        <w:ind w:left="1080" w:hanging="360"/>
      </w:pPr>
      <w:rPr>
        <w:rFonts w:ascii="Symbol" w:hAnsi="Symbol" w:hint="default"/>
      </w:rPr>
    </w:lvl>
    <w:lvl w:ilvl="2" w:tplc="1230FF36">
      <w:start w:val="1"/>
      <w:numFmt w:val="bullet"/>
      <w:lvlText w:val=""/>
      <w:lvlJc w:val="left"/>
      <w:pPr>
        <w:ind w:left="2160" w:hanging="360"/>
      </w:pPr>
      <w:rPr>
        <w:rFonts w:ascii="Wingdings" w:hAnsi="Wingdings" w:hint="default"/>
      </w:rPr>
    </w:lvl>
    <w:lvl w:ilvl="3" w:tplc="898E8A40">
      <w:start w:val="1"/>
      <w:numFmt w:val="bullet"/>
      <w:lvlText w:val=""/>
      <w:lvlJc w:val="left"/>
      <w:pPr>
        <w:ind w:left="2880" w:hanging="360"/>
      </w:pPr>
      <w:rPr>
        <w:rFonts w:ascii="Symbol" w:hAnsi="Symbol" w:hint="default"/>
      </w:rPr>
    </w:lvl>
    <w:lvl w:ilvl="4" w:tplc="4DD65D40">
      <w:start w:val="1"/>
      <w:numFmt w:val="bullet"/>
      <w:lvlText w:val="o"/>
      <w:lvlJc w:val="left"/>
      <w:pPr>
        <w:ind w:left="3600" w:hanging="360"/>
      </w:pPr>
      <w:rPr>
        <w:rFonts w:ascii="Courier New" w:hAnsi="Courier New" w:hint="default"/>
      </w:rPr>
    </w:lvl>
    <w:lvl w:ilvl="5" w:tplc="B5EA4FC0">
      <w:start w:val="1"/>
      <w:numFmt w:val="bullet"/>
      <w:lvlText w:val=""/>
      <w:lvlJc w:val="left"/>
      <w:pPr>
        <w:ind w:left="4320" w:hanging="360"/>
      </w:pPr>
      <w:rPr>
        <w:rFonts w:ascii="Wingdings" w:hAnsi="Wingdings" w:hint="default"/>
      </w:rPr>
    </w:lvl>
    <w:lvl w:ilvl="6" w:tplc="CA1886F6">
      <w:start w:val="1"/>
      <w:numFmt w:val="bullet"/>
      <w:lvlText w:val=""/>
      <w:lvlJc w:val="left"/>
      <w:pPr>
        <w:ind w:left="5040" w:hanging="360"/>
      </w:pPr>
      <w:rPr>
        <w:rFonts w:ascii="Symbol" w:hAnsi="Symbol" w:hint="default"/>
      </w:rPr>
    </w:lvl>
    <w:lvl w:ilvl="7" w:tplc="21B222CC">
      <w:start w:val="1"/>
      <w:numFmt w:val="bullet"/>
      <w:lvlText w:val="o"/>
      <w:lvlJc w:val="left"/>
      <w:pPr>
        <w:ind w:left="5760" w:hanging="360"/>
      </w:pPr>
      <w:rPr>
        <w:rFonts w:ascii="Courier New" w:hAnsi="Courier New" w:hint="default"/>
      </w:rPr>
    </w:lvl>
    <w:lvl w:ilvl="8" w:tplc="66EAA3EE">
      <w:start w:val="1"/>
      <w:numFmt w:val="bullet"/>
      <w:lvlText w:val=""/>
      <w:lvlJc w:val="left"/>
      <w:pPr>
        <w:ind w:left="6480" w:hanging="360"/>
      </w:pPr>
      <w:rPr>
        <w:rFonts w:ascii="Wingdings" w:hAnsi="Wingdings" w:hint="default"/>
      </w:rPr>
    </w:lvl>
  </w:abstractNum>
  <w:abstractNum w:abstractNumId="2" w15:restartNumberingAfterBreak="0">
    <w:nsid w:val="582CCEE6"/>
    <w:multiLevelType w:val="hybridMultilevel"/>
    <w:tmpl w:val="67BE3AA4"/>
    <w:lvl w:ilvl="0" w:tplc="FA3C6290">
      <w:start w:val="2"/>
      <w:numFmt w:val="decimal"/>
      <w:lvlText w:val="%1."/>
      <w:lvlJc w:val="left"/>
      <w:pPr>
        <w:ind w:left="360" w:hanging="360"/>
      </w:pPr>
      <w:rPr>
        <w:rFonts w:ascii="Calibri" w:hAnsi="Calibri" w:hint="default"/>
      </w:rPr>
    </w:lvl>
    <w:lvl w:ilvl="1" w:tplc="BD7250F8">
      <w:start w:val="1"/>
      <w:numFmt w:val="lowerLetter"/>
      <w:lvlText w:val="%2."/>
      <w:lvlJc w:val="left"/>
      <w:pPr>
        <w:ind w:left="1440" w:hanging="360"/>
      </w:pPr>
    </w:lvl>
    <w:lvl w:ilvl="2" w:tplc="9D7C3724">
      <w:start w:val="1"/>
      <w:numFmt w:val="lowerRoman"/>
      <w:lvlText w:val="%3."/>
      <w:lvlJc w:val="right"/>
      <w:pPr>
        <w:ind w:left="2160" w:hanging="180"/>
      </w:pPr>
    </w:lvl>
    <w:lvl w:ilvl="3" w:tplc="E60ABED4">
      <w:start w:val="1"/>
      <w:numFmt w:val="decimal"/>
      <w:lvlText w:val="%4."/>
      <w:lvlJc w:val="left"/>
      <w:pPr>
        <w:ind w:left="2880" w:hanging="360"/>
      </w:pPr>
    </w:lvl>
    <w:lvl w:ilvl="4" w:tplc="85082C36">
      <w:start w:val="1"/>
      <w:numFmt w:val="lowerLetter"/>
      <w:lvlText w:val="%5."/>
      <w:lvlJc w:val="left"/>
      <w:pPr>
        <w:ind w:left="3600" w:hanging="360"/>
      </w:pPr>
    </w:lvl>
    <w:lvl w:ilvl="5" w:tplc="9F16A286">
      <w:start w:val="1"/>
      <w:numFmt w:val="lowerRoman"/>
      <w:lvlText w:val="%6."/>
      <w:lvlJc w:val="right"/>
      <w:pPr>
        <w:ind w:left="4320" w:hanging="180"/>
      </w:pPr>
    </w:lvl>
    <w:lvl w:ilvl="6" w:tplc="62F00D38">
      <w:start w:val="1"/>
      <w:numFmt w:val="decimal"/>
      <w:lvlText w:val="%7."/>
      <w:lvlJc w:val="left"/>
      <w:pPr>
        <w:ind w:left="5040" w:hanging="360"/>
      </w:pPr>
    </w:lvl>
    <w:lvl w:ilvl="7" w:tplc="A1C46610">
      <w:start w:val="1"/>
      <w:numFmt w:val="lowerLetter"/>
      <w:lvlText w:val="%8."/>
      <w:lvlJc w:val="left"/>
      <w:pPr>
        <w:ind w:left="5760" w:hanging="360"/>
      </w:pPr>
    </w:lvl>
    <w:lvl w:ilvl="8" w:tplc="1372433E">
      <w:start w:val="1"/>
      <w:numFmt w:val="lowerRoman"/>
      <w:lvlText w:val="%9."/>
      <w:lvlJc w:val="right"/>
      <w:pPr>
        <w:ind w:left="6480" w:hanging="180"/>
      </w:pPr>
    </w:lvl>
  </w:abstractNum>
  <w:abstractNum w:abstractNumId="3"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4"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8"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46BF729"/>
    <w:multiLevelType w:val="hybridMultilevel"/>
    <w:tmpl w:val="2682A526"/>
    <w:lvl w:ilvl="0" w:tplc="5066EF8A">
      <w:start w:val="1"/>
      <w:numFmt w:val="bullet"/>
      <w:lvlText w:val=""/>
      <w:lvlJc w:val="left"/>
      <w:pPr>
        <w:ind w:left="717" w:hanging="360"/>
      </w:pPr>
      <w:rPr>
        <w:rFonts w:ascii="Symbol" w:hAnsi="Symbol" w:hint="default"/>
      </w:rPr>
    </w:lvl>
    <w:lvl w:ilvl="1" w:tplc="1E84FBDA">
      <w:start w:val="1"/>
      <w:numFmt w:val="bullet"/>
      <w:lvlText w:val="o"/>
      <w:lvlJc w:val="left"/>
      <w:pPr>
        <w:ind w:left="1437" w:hanging="360"/>
      </w:pPr>
      <w:rPr>
        <w:rFonts w:ascii="Courier New" w:hAnsi="Courier New" w:hint="default"/>
      </w:rPr>
    </w:lvl>
    <w:lvl w:ilvl="2" w:tplc="6A080E7C">
      <w:start w:val="1"/>
      <w:numFmt w:val="bullet"/>
      <w:lvlText w:val=""/>
      <w:lvlJc w:val="left"/>
      <w:pPr>
        <w:ind w:left="2157" w:hanging="360"/>
      </w:pPr>
      <w:rPr>
        <w:rFonts w:ascii="Wingdings" w:hAnsi="Wingdings" w:hint="default"/>
      </w:rPr>
    </w:lvl>
    <w:lvl w:ilvl="3" w:tplc="26C6C72E">
      <w:start w:val="1"/>
      <w:numFmt w:val="bullet"/>
      <w:lvlText w:val=""/>
      <w:lvlJc w:val="left"/>
      <w:pPr>
        <w:ind w:left="2877" w:hanging="360"/>
      </w:pPr>
      <w:rPr>
        <w:rFonts w:ascii="Symbol" w:hAnsi="Symbol" w:hint="default"/>
      </w:rPr>
    </w:lvl>
    <w:lvl w:ilvl="4" w:tplc="E424DA56">
      <w:start w:val="1"/>
      <w:numFmt w:val="bullet"/>
      <w:lvlText w:val="o"/>
      <w:lvlJc w:val="left"/>
      <w:pPr>
        <w:ind w:left="3597" w:hanging="360"/>
      </w:pPr>
      <w:rPr>
        <w:rFonts w:ascii="Courier New" w:hAnsi="Courier New" w:hint="default"/>
      </w:rPr>
    </w:lvl>
    <w:lvl w:ilvl="5" w:tplc="A9EEA432">
      <w:start w:val="1"/>
      <w:numFmt w:val="bullet"/>
      <w:lvlText w:val=""/>
      <w:lvlJc w:val="left"/>
      <w:pPr>
        <w:ind w:left="4317" w:hanging="360"/>
      </w:pPr>
      <w:rPr>
        <w:rFonts w:ascii="Wingdings" w:hAnsi="Wingdings" w:hint="default"/>
      </w:rPr>
    </w:lvl>
    <w:lvl w:ilvl="6" w:tplc="8A2AD528">
      <w:start w:val="1"/>
      <w:numFmt w:val="bullet"/>
      <w:lvlText w:val=""/>
      <w:lvlJc w:val="left"/>
      <w:pPr>
        <w:ind w:left="5037" w:hanging="360"/>
      </w:pPr>
      <w:rPr>
        <w:rFonts w:ascii="Symbol" w:hAnsi="Symbol" w:hint="default"/>
      </w:rPr>
    </w:lvl>
    <w:lvl w:ilvl="7" w:tplc="D69EE710">
      <w:start w:val="1"/>
      <w:numFmt w:val="bullet"/>
      <w:lvlText w:val="o"/>
      <w:lvlJc w:val="left"/>
      <w:pPr>
        <w:ind w:left="5757" w:hanging="360"/>
      </w:pPr>
      <w:rPr>
        <w:rFonts w:ascii="Courier New" w:hAnsi="Courier New" w:hint="default"/>
      </w:rPr>
    </w:lvl>
    <w:lvl w:ilvl="8" w:tplc="DAD49D5C">
      <w:start w:val="1"/>
      <w:numFmt w:val="bullet"/>
      <w:lvlText w:val=""/>
      <w:lvlJc w:val="left"/>
      <w:pPr>
        <w:ind w:left="6477" w:hanging="360"/>
      </w:pPr>
      <w:rPr>
        <w:rFonts w:ascii="Wingdings" w:hAnsi="Wingdings" w:hint="default"/>
      </w:rPr>
    </w:lvl>
  </w:abstractNum>
  <w:abstractNum w:abstractNumId="11"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7F0F1B9E"/>
    <w:multiLevelType w:val="hybridMultilevel"/>
    <w:tmpl w:val="34F8A0A6"/>
    <w:lvl w:ilvl="0" w:tplc="69AC6716">
      <w:start w:val="1"/>
      <w:numFmt w:val="bullet"/>
      <w:lvlText w:val=""/>
      <w:lvlJc w:val="left"/>
      <w:pPr>
        <w:ind w:left="720" w:hanging="360"/>
      </w:pPr>
      <w:rPr>
        <w:rFonts w:ascii="Symbol" w:hAnsi="Symbol" w:hint="default"/>
      </w:rPr>
    </w:lvl>
    <w:lvl w:ilvl="1" w:tplc="3F089422">
      <w:start w:val="1"/>
      <w:numFmt w:val="bullet"/>
      <w:lvlText w:val="o"/>
      <w:lvlJc w:val="left"/>
      <w:pPr>
        <w:ind w:left="1440" w:hanging="360"/>
      </w:pPr>
      <w:rPr>
        <w:rFonts w:ascii="Courier New" w:hAnsi="Courier New" w:hint="default"/>
      </w:rPr>
    </w:lvl>
    <w:lvl w:ilvl="2" w:tplc="85A21B48">
      <w:start w:val="1"/>
      <w:numFmt w:val="bullet"/>
      <w:lvlText w:val=""/>
      <w:lvlJc w:val="left"/>
      <w:pPr>
        <w:ind w:left="2160" w:hanging="360"/>
      </w:pPr>
      <w:rPr>
        <w:rFonts w:ascii="Wingdings" w:hAnsi="Wingdings" w:hint="default"/>
      </w:rPr>
    </w:lvl>
    <w:lvl w:ilvl="3" w:tplc="1DD622D0">
      <w:start w:val="1"/>
      <w:numFmt w:val="bullet"/>
      <w:lvlText w:val=""/>
      <w:lvlJc w:val="left"/>
      <w:pPr>
        <w:ind w:left="2880" w:hanging="360"/>
      </w:pPr>
      <w:rPr>
        <w:rFonts w:ascii="Symbol" w:hAnsi="Symbol" w:hint="default"/>
      </w:rPr>
    </w:lvl>
    <w:lvl w:ilvl="4" w:tplc="05283AB2">
      <w:start w:val="1"/>
      <w:numFmt w:val="bullet"/>
      <w:lvlText w:val="o"/>
      <w:lvlJc w:val="left"/>
      <w:pPr>
        <w:ind w:left="3600" w:hanging="360"/>
      </w:pPr>
      <w:rPr>
        <w:rFonts w:ascii="Courier New" w:hAnsi="Courier New" w:hint="default"/>
      </w:rPr>
    </w:lvl>
    <w:lvl w:ilvl="5" w:tplc="400A2290">
      <w:start w:val="1"/>
      <w:numFmt w:val="bullet"/>
      <w:lvlText w:val=""/>
      <w:lvlJc w:val="left"/>
      <w:pPr>
        <w:ind w:left="4320" w:hanging="360"/>
      </w:pPr>
      <w:rPr>
        <w:rFonts w:ascii="Wingdings" w:hAnsi="Wingdings" w:hint="default"/>
      </w:rPr>
    </w:lvl>
    <w:lvl w:ilvl="6" w:tplc="49303B20">
      <w:start w:val="1"/>
      <w:numFmt w:val="bullet"/>
      <w:lvlText w:val=""/>
      <w:lvlJc w:val="left"/>
      <w:pPr>
        <w:ind w:left="5040" w:hanging="360"/>
      </w:pPr>
      <w:rPr>
        <w:rFonts w:ascii="Symbol" w:hAnsi="Symbol" w:hint="default"/>
      </w:rPr>
    </w:lvl>
    <w:lvl w:ilvl="7" w:tplc="CD8C1C1A">
      <w:start w:val="1"/>
      <w:numFmt w:val="bullet"/>
      <w:lvlText w:val="o"/>
      <w:lvlJc w:val="left"/>
      <w:pPr>
        <w:ind w:left="5760" w:hanging="360"/>
      </w:pPr>
      <w:rPr>
        <w:rFonts w:ascii="Courier New" w:hAnsi="Courier New" w:hint="default"/>
      </w:rPr>
    </w:lvl>
    <w:lvl w:ilvl="8" w:tplc="8A461474">
      <w:start w:val="1"/>
      <w:numFmt w:val="bullet"/>
      <w:lvlText w:val=""/>
      <w:lvlJc w:val="left"/>
      <w:pPr>
        <w:ind w:left="6480" w:hanging="360"/>
      </w:pPr>
      <w:rPr>
        <w:rFonts w:ascii="Wingdings" w:hAnsi="Wingdings" w:hint="default"/>
      </w:rPr>
    </w:lvl>
  </w:abstractNum>
  <w:num w:numId="1" w16cid:durableId="1269390331">
    <w:abstractNumId w:val="10"/>
  </w:num>
  <w:num w:numId="2" w16cid:durableId="991981024">
    <w:abstractNumId w:val="12"/>
  </w:num>
  <w:num w:numId="3" w16cid:durableId="1133788120">
    <w:abstractNumId w:val="0"/>
  </w:num>
  <w:num w:numId="4" w16cid:durableId="1666056254">
    <w:abstractNumId w:val="2"/>
  </w:num>
  <w:num w:numId="5" w16cid:durableId="860631432">
    <w:abstractNumId w:val="1"/>
  </w:num>
  <w:num w:numId="6" w16cid:durableId="824275883">
    <w:abstractNumId w:val="11"/>
  </w:num>
  <w:num w:numId="7" w16cid:durableId="560948930">
    <w:abstractNumId w:val="3"/>
  </w:num>
  <w:num w:numId="8" w16cid:durableId="1956596079">
    <w:abstractNumId w:val="7"/>
  </w:num>
  <w:num w:numId="9" w16cid:durableId="1744718292">
    <w:abstractNumId w:val="8"/>
  </w:num>
  <w:num w:numId="10" w16cid:durableId="497694402">
    <w:abstractNumId w:val="9"/>
  </w:num>
  <w:num w:numId="11" w16cid:durableId="2091464077">
    <w:abstractNumId w:val="4"/>
  </w:num>
  <w:num w:numId="12" w16cid:durableId="618679640">
    <w:abstractNumId w:val="5"/>
  </w:num>
  <w:num w:numId="13" w16cid:durableId="526990415">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66560"/>
    <w:rsid w:val="0006771F"/>
    <w:rsid w:val="00067C0E"/>
    <w:rsid w:val="00075827"/>
    <w:rsid w:val="00075C24"/>
    <w:rsid w:val="00075DD9"/>
    <w:rsid w:val="00084E4B"/>
    <w:rsid w:val="00092944"/>
    <w:rsid w:val="000A68F1"/>
    <w:rsid w:val="000C245F"/>
    <w:rsid w:val="000C7545"/>
    <w:rsid w:val="000D136B"/>
    <w:rsid w:val="000D2A79"/>
    <w:rsid w:val="000D6D70"/>
    <w:rsid w:val="000D795B"/>
    <w:rsid w:val="00113332"/>
    <w:rsid w:val="001169F6"/>
    <w:rsid w:val="00120BF3"/>
    <w:rsid w:val="00135091"/>
    <w:rsid w:val="00152D1B"/>
    <w:rsid w:val="0016352E"/>
    <w:rsid w:val="0016453B"/>
    <w:rsid w:val="0016465F"/>
    <w:rsid w:val="001750AD"/>
    <w:rsid w:val="0017799B"/>
    <w:rsid w:val="00185DAC"/>
    <w:rsid w:val="00186291"/>
    <w:rsid w:val="00186BB1"/>
    <w:rsid w:val="001908DB"/>
    <w:rsid w:val="001A0961"/>
    <w:rsid w:val="001A39A6"/>
    <w:rsid w:val="001C4A3B"/>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E52FC"/>
    <w:rsid w:val="002F7D81"/>
    <w:rsid w:val="003070C3"/>
    <w:rsid w:val="00320A3D"/>
    <w:rsid w:val="00322703"/>
    <w:rsid w:val="00326CBD"/>
    <w:rsid w:val="00330BD9"/>
    <w:rsid w:val="00351BC1"/>
    <w:rsid w:val="00360DC1"/>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50356"/>
    <w:rsid w:val="004637C2"/>
    <w:rsid w:val="00463B39"/>
    <w:rsid w:val="004824FD"/>
    <w:rsid w:val="00490231"/>
    <w:rsid w:val="0049042D"/>
    <w:rsid w:val="00493707"/>
    <w:rsid w:val="004947E2"/>
    <w:rsid w:val="004978F5"/>
    <w:rsid w:val="004A0888"/>
    <w:rsid w:val="004B3079"/>
    <w:rsid w:val="004C1F2A"/>
    <w:rsid w:val="004C272E"/>
    <w:rsid w:val="004D04E7"/>
    <w:rsid w:val="004D572E"/>
    <w:rsid w:val="004D6214"/>
    <w:rsid w:val="004D74E1"/>
    <w:rsid w:val="004D7CD2"/>
    <w:rsid w:val="004D7D95"/>
    <w:rsid w:val="004E16F9"/>
    <w:rsid w:val="004E5E5E"/>
    <w:rsid w:val="005019FC"/>
    <w:rsid w:val="00511381"/>
    <w:rsid w:val="005135B9"/>
    <w:rsid w:val="00516C3D"/>
    <w:rsid w:val="00516ED5"/>
    <w:rsid w:val="005229A8"/>
    <w:rsid w:val="005265E1"/>
    <w:rsid w:val="00534ABD"/>
    <w:rsid w:val="005367A5"/>
    <w:rsid w:val="005613E7"/>
    <w:rsid w:val="00563F1B"/>
    <w:rsid w:val="00564F99"/>
    <w:rsid w:val="00565B34"/>
    <w:rsid w:val="005705E1"/>
    <w:rsid w:val="0057412C"/>
    <w:rsid w:val="00580DAC"/>
    <w:rsid w:val="005C44E7"/>
    <w:rsid w:val="005C7B2A"/>
    <w:rsid w:val="005D2500"/>
    <w:rsid w:val="005D31FD"/>
    <w:rsid w:val="005D5108"/>
    <w:rsid w:val="005F21C3"/>
    <w:rsid w:val="00604F88"/>
    <w:rsid w:val="006264F5"/>
    <w:rsid w:val="0062736D"/>
    <w:rsid w:val="006459A3"/>
    <w:rsid w:val="0065503D"/>
    <w:rsid w:val="006566EE"/>
    <w:rsid w:val="00662E0D"/>
    <w:rsid w:val="00663F0C"/>
    <w:rsid w:val="00665DD4"/>
    <w:rsid w:val="006660A6"/>
    <w:rsid w:val="0067031A"/>
    <w:rsid w:val="00671CF5"/>
    <w:rsid w:val="00673E66"/>
    <w:rsid w:val="00674577"/>
    <w:rsid w:val="00677A62"/>
    <w:rsid w:val="006849EB"/>
    <w:rsid w:val="006943AD"/>
    <w:rsid w:val="00696BA4"/>
    <w:rsid w:val="006A5311"/>
    <w:rsid w:val="006A566E"/>
    <w:rsid w:val="006A6563"/>
    <w:rsid w:val="006A6B0E"/>
    <w:rsid w:val="006C10CA"/>
    <w:rsid w:val="006E4DAA"/>
    <w:rsid w:val="006F16C4"/>
    <w:rsid w:val="00712985"/>
    <w:rsid w:val="00716159"/>
    <w:rsid w:val="00717C91"/>
    <w:rsid w:val="0072777E"/>
    <w:rsid w:val="00736FA1"/>
    <w:rsid w:val="00741E64"/>
    <w:rsid w:val="00754B17"/>
    <w:rsid w:val="00757B72"/>
    <w:rsid w:val="007625AA"/>
    <w:rsid w:val="00775075"/>
    <w:rsid w:val="007754B5"/>
    <w:rsid w:val="007766A7"/>
    <w:rsid w:val="00792CA2"/>
    <w:rsid w:val="007973D5"/>
    <w:rsid w:val="007A07A2"/>
    <w:rsid w:val="007A4138"/>
    <w:rsid w:val="007B1B4E"/>
    <w:rsid w:val="007B23B0"/>
    <w:rsid w:val="007B3C34"/>
    <w:rsid w:val="007B5819"/>
    <w:rsid w:val="007B5E9F"/>
    <w:rsid w:val="007C2156"/>
    <w:rsid w:val="007C69FE"/>
    <w:rsid w:val="007F05A5"/>
    <w:rsid w:val="00811806"/>
    <w:rsid w:val="00813201"/>
    <w:rsid w:val="00841334"/>
    <w:rsid w:val="00842D15"/>
    <w:rsid w:val="008457C9"/>
    <w:rsid w:val="00856EE9"/>
    <w:rsid w:val="00861CC9"/>
    <w:rsid w:val="00862B05"/>
    <w:rsid w:val="008675C8"/>
    <w:rsid w:val="00883285"/>
    <w:rsid w:val="008901BA"/>
    <w:rsid w:val="00894F24"/>
    <w:rsid w:val="008963C1"/>
    <w:rsid w:val="008977A8"/>
    <w:rsid w:val="008979DE"/>
    <w:rsid w:val="008A5366"/>
    <w:rsid w:val="008B2967"/>
    <w:rsid w:val="008C1A1D"/>
    <w:rsid w:val="008E1A67"/>
    <w:rsid w:val="008E3E34"/>
    <w:rsid w:val="008F2540"/>
    <w:rsid w:val="008F5626"/>
    <w:rsid w:val="008F5A77"/>
    <w:rsid w:val="009044FB"/>
    <w:rsid w:val="00906D3E"/>
    <w:rsid w:val="009151A0"/>
    <w:rsid w:val="00917637"/>
    <w:rsid w:val="009227EB"/>
    <w:rsid w:val="00932E9A"/>
    <w:rsid w:val="00937515"/>
    <w:rsid w:val="00941CE6"/>
    <w:rsid w:val="00957640"/>
    <w:rsid w:val="0097112E"/>
    <w:rsid w:val="009952FB"/>
    <w:rsid w:val="009A5217"/>
    <w:rsid w:val="009A6BD4"/>
    <w:rsid w:val="009B24D4"/>
    <w:rsid w:val="009B3300"/>
    <w:rsid w:val="009B457F"/>
    <w:rsid w:val="009B4EBD"/>
    <w:rsid w:val="009D4A44"/>
    <w:rsid w:val="009D796F"/>
    <w:rsid w:val="009F10E5"/>
    <w:rsid w:val="00A022BA"/>
    <w:rsid w:val="00A05A28"/>
    <w:rsid w:val="00A11CA2"/>
    <w:rsid w:val="00A20AD4"/>
    <w:rsid w:val="00A2150D"/>
    <w:rsid w:val="00A45B31"/>
    <w:rsid w:val="00A477C8"/>
    <w:rsid w:val="00A51A27"/>
    <w:rsid w:val="00A6499E"/>
    <w:rsid w:val="00A651AC"/>
    <w:rsid w:val="00A75970"/>
    <w:rsid w:val="00A97936"/>
    <w:rsid w:val="00AA137B"/>
    <w:rsid w:val="00AA2854"/>
    <w:rsid w:val="00AA47A5"/>
    <w:rsid w:val="00AC757A"/>
    <w:rsid w:val="00AC7DF5"/>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BF41DB"/>
    <w:rsid w:val="00C00B60"/>
    <w:rsid w:val="00C04B9C"/>
    <w:rsid w:val="00C302A0"/>
    <w:rsid w:val="00C401A1"/>
    <w:rsid w:val="00C4196B"/>
    <w:rsid w:val="00C54D91"/>
    <w:rsid w:val="00C81340"/>
    <w:rsid w:val="00C85A09"/>
    <w:rsid w:val="00C92623"/>
    <w:rsid w:val="00C93F2E"/>
    <w:rsid w:val="00C960F5"/>
    <w:rsid w:val="00CA4432"/>
    <w:rsid w:val="00CB36A6"/>
    <w:rsid w:val="00CB5E0C"/>
    <w:rsid w:val="00CC092E"/>
    <w:rsid w:val="00CC2169"/>
    <w:rsid w:val="00CC43F0"/>
    <w:rsid w:val="00CC51EF"/>
    <w:rsid w:val="00CC6BA9"/>
    <w:rsid w:val="00CD4EC2"/>
    <w:rsid w:val="00CE0655"/>
    <w:rsid w:val="00CE07D3"/>
    <w:rsid w:val="00CF22A4"/>
    <w:rsid w:val="00D01032"/>
    <w:rsid w:val="00D13668"/>
    <w:rsid w:val="00D2376D"/>
    <w:rsid w:val="00D24124"/>
    <w:rsid w:val="00D26474"/>
    <w:rsid w:val="00D35417"/>
    <w:rsid w:val="00D50878"/>
    <w:rsid w:val="00D5679A"/>
    <w:rsid w:val="00D6126D"/>
    <w:rsid w:val="00D61BE2"/>
    <w:rsid w:val="00D668F4"/>
    <w:rsid w:val="00D84EEA"/>
    <w:rsid w:val="00D9342E"/>
    <w:rsid w:val="00D95030"/>
    <w:rsid w:val="00DB4B82"/>
    <w:rsid w:val="00DC2A06"/>
    <w:rsid w:val="00DC422F"/>
    <w:rsid w:val="00DE121C"/>
    <w:rsid w:val="00DE2F8E"/>
    <w:rsid w:val="00DE42A7"/>
    <w:rsid w:val="00DE7C5D"/>
    <w:rsid w:val="00DF2179"/>
    <w:rsid w:val="00DF55C6"/>
    <w:rsid w:val="00E01F65"/>
    <w:rsid w:val="00E1647D"/>
    <w:rsid w:val="00E20950"/>
    <w:rsid w:val="00E2315B"/>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C4F"/>
    <w:rsid w:val="00EC1514"/>
    <w:rsid w:val="00EC38C7"/>
    <w:rsid w:val="00EE4FA2"/>
    <w:rsid w:val="00EE5563"/>
    <w:rsid w:val="00EE66F0"/>
    <w:rsid w:val="00EF4D40"/>
    <w:rsid w:val="00F00550"/>
    <w:rsid w:val="00F10C57"/>
    <w:rsid w:val="00F117EE"/>
    <w:rsid w:val="00F13CEC"/>
    <w:rsid w:val="00F13E00"/>
    <w:rsid w:val="00F24248"/>
    <w:rsid w:val="00F26DF3"/>
    <w:rsid w:val="00F34F79"/>
    <w:rsid w:val="00F57DA4"/>
    <w:rsid w:val="00F6691D"/>
    <w:rsid w:val="00F71A8C"/>
    <w:rsid w:val="00F751E7"/>
    <w:rsid w:val="00F846BB"/>
    <w:rsid w:val="00F8571F"/>
    <w:rsid w:val="00F960BB"/>
    <w:rsid w:val="00F96DE7"/>
    <w:rsid w:val="00FB3679"/>
    <w:rsid w:val="00FB4357"/>
    <w:rsid w:val="00FC29D0"/>
    <w:rsid w:val="00FD5DC4"/>
    <w:rsid w:val="00FF20C3"/>
    <w:rsid w:val="0125CACB"/>
    <w:rsid w:val="02A96720"/>
    <w:rsid w:val="02C5F466"/>
    <w:rsid w:val="0333EB3D"/>
    <w:rsid w:val="03D42A39"/>
    <w:rsid w:val="04D3C0B5"/>
    <w:rsid w:val="05EA19E0"/>
    <w:rsid w:val="06644FC7"/>
    <w:rsid w:val="066FF081"/>
    <w:rsid w:val="06BB3751"/>
    <w:rsid w:val="070D27FB"/>
    <w:rsid w:val="078C1D6A"/>
    <w:rsid w:val="07BCE9A5"/>
    <w:rsid w:val="07C4BCE7"/>
    <w:rsid w:val="0877CC3A"/>
    <w:rsid w:val="088C62C4"/>
    <w:rsid w:val="08A07237"/>
    <w:rsid w:val="0946DE16"/>
    <w:rsid w:val="0A16E7E5"/>
    <w:rsid w:val="0A47F423"/>
    <w:rsid w:val="0C4EF210"/>
    <w:rsid w:val="0CBBD3B4"/>
    <w:rsid w:val="0D30907E"/>
    <w:rsid w:val="0D39CA0C"/>
    <w:rsid w:val="0D9A7E4E"/>
    <w:rsid w:val="0DB855E2"/>
    <w:rsid w:val="0E022AD5"/>
    <w:rsid w:val="0E54A169"/>
    <w:rsid w:val="0E63DA6D"/>
    <w:rsid w:val="0FDC8D20"/>
    <w:rsid w:val="115FC8A5"/>
    <w:rsid w:val="12ACC9AA"/>
    <w:rsid w:val="13251F43"/>
    <w:rsid w:val="14090172"/>
    <w:rsid w:val="145E01B3"/>
    <w:rsid w:val="15396047"/>
    <w:rsid w:val="15E91E6D"/>
    <w:rsid w:val="1640507D"/>
    <w:rsid w:val="16490F8A"/>
    <w:rsid w:val="16737F97"/>
    <w:rsid w:val="16CE7795"/>
    <w:rsid w:val="16ED3D5C"/>
    <w:rsid w:val="180363D9"/>
    <w:rsid w:val="188916D8"/>
    <w:rsid w:val="19554560"/>
    <w:rsid w:val="199CBB84"/>
    <w:rsid w:val="19D39687"/>
    <w:rsid w:val="1A024DBB"/>
    <w:rsid w:val="1C09985B"/>
    <w:rsid w:val="1C5C4E78"/>
    <w:rsid w:val="1C972BD7"/>
    <w:rsid w:val="1C9946EC"/>
    <w:rsid w:val="1D9B0280"/>
    <w:rsid w:val="1E15AF65"/>
    <w:rsid w:val="1E582841"/>
    <w:rsid w:val="1F3092A4"/>
    <w:rsid w:val="20BE16DD"/>
    <w:rsid w:val="20D663BD"/>
    <w:rsid w:val="214519EF"/>
    <w:rsid w:val="2197771D"/>
    <w:rsid w:val="220C307F"/>
    <w:rsid w:val="221D459C"/>
    <w:rsid w:val="223E1BC6"/>
    <w:rsid w:val="24BF2B61"/>
    <w:rsid w:val="270362EE"/>
    <w:rsid w:val="27FEC4C3"/>
    <w:rsid w:val="283C150E"/>
    <w:rsid w:val="28882C8E"/>
    <w:rsid w:val="289A1211"/>
    <w:rsid w:val="29323813"/>
    <w:rsid w:val="2956E884"/>
    <w:rsid w:val="2A1C6EEF"/>
    <w:rsid w:val="2A8D8AE0"/>
    <w:rsid w:val="2AB87B86"/>
    <w:rsid w:val="2C0C3D86"/>
    <w:rsid w:val="2C94A136"/>
    <w:rsid w:val="2CF81069"/>
    <w:rsid w:val="2E0CD7EB"/>
    <w:rsid w:val="2E361943"/>
    <w:rsid w:val="300F9394"/>
    <w:rsid w:val="30AA95AE"/>
    <w:rsid w:val="30B353EC"/>
    <w:rsid w:val="318D054C"/>
    <w:rsid w:val="3207EDD5"/>
    <w:rsid w:val="3277F4E8"/>
    <w:rsid w:val="32EA13E7"/>
    <w:rsid w:val="32F236EB"/>
    <w:rsid w:val="33373AE8"/>
    <w:rsid w:val="33C8466A"/>
    <w:rsid w:val="33E65F3E"/>
    <w:rsid w:val="340D7F92"/>
    <w:rsid w:val="344B76D8"/>
    <w:rsid w:val="353B0576"/>
    <w:rsid w:val="356EEE68"/>
    <w:rsid w:val="35B3BB0D"/>
    <w:rsid w:val="366A0680"/>
    <w:rsid w:val="368940B7"/>
    <w:rsid w:val="372380D5"/>
    <w:rsid w:val="373E93E8"/>
    <w:rsid w:val="38A74ACD"/>
    <w:rsid w:val="3A9F95D0"/>
    <w:rsid w:val="3AA3F16D"/>
    <w:rsid w:val="3AD767F9"/>
    <w:rsid w:val="3B706BFA"/>
    <w:rsid w:val="3B7ABB87"/>
    <w:rsid w:val="3B7B34CB"/>
    <w:rsid w:val="3BA3FCD5"/>
    <w:rsid w:val="3BEC0869"/>
    <w:rsid w:val="3C4DB855"/>
    <w:rsid w:val="3C828740"/>
    <w:rsid w:val="3CCDB5A8"/>
    <w:rsid w:val="3D4F0A5A"/>
    <w:rsid w:val="3D890CAE"/>
    <w:rsid w:val="3DD7D342"/>
    <w:rsid w:val="3E8166E2"/>
    <w:rsid w:val="3F528F12"/>
    <w:rsid w:val="3F67D92F"/>
    <w:rsid w:val="400022EB"/>
    <w:rsid w:val="413E586B"/>
    <w:rsid w:val="4216A3AE"/>
    <w:rsid w:val="434EF124"/>
    <w:rsid w:val="437BE21E"/>
    <w:rsid w:val="43CD5C51"/>
    <w:rsid w:val="43F91251"/>
    <w:rsid w:val="442ED655"/>
    <w:rsid w:val="44AFA18B"/>
    <w:rsid w:val="44E7844B"/>
    <w:rsid w:val="457B1C5E"/>
    <w:rsid w:val="45E949D9"/>
    <w:rsid w:val="462B4EFC"/>
    <w:rsid w:val="4645713E"/>
    <w:rsid w:val="464E260F"/>
    <w:rsid w:val="47F21D53"/>
    <w:rsid w:val="48B8BE43"/>
    <w:rsid w:val="48EB2475"/>
    <w:rsid w:val="4958D033"/>
    <w:rsid w:val="495A4CF5"/>
    <w:rsid w:val="498A9DB5"/>
    <w:rsid w:val="499081A0"/>
    <w:rsid w:val="4B0CFE7C"/>
    <w:rsid w:val="4B44B6B7"/>
    <w:rsid w:val="4BB24C40"/>
    <w:rsid w:val="4BF47682"/>
    <w:rsid w:val="4BF74EDC"/>
    <w:rsid w:val="4C4ED456"/>
    <w:rsid w:val="4C5929F9"/>
    <w:rsid w:val="4D8794D8"/>
    <w:rsid w:val="4F251238"/>
    <w:rsid w:val="4FF3C459"/>
    <w:rsid w:val="505EDE5D"/>
    <w:rsid w:val="5098F67E"/>
    <w:rsid w:val="509E2783"/>
    <w:rsid w:val="51037CBD"/>
    <w:rsid w:val="518A4B2F"/>
    <w:rsid w:val="52B26EEB"/>
    <w:rsid w:val="53A1F2D0"/>
    <w:rsid w:val="53A4921C"/>
    <w:rsid w:val="5436B469"/>
    <w:rsid w:val="54D39982"/>
    <w:rsid w:val="54D77EDD"/>
    <w:rsid w:val="54FB63AF"/>
    <w:rsid w:val="559225D8"/>
    <w:rsid w:val="55F2E0C6"/>
    <w:rsid w:val="562480CD"/>
    <w:rsid w:val="563F0D6E"/>
    <w:rsid w:val="56AE8B57"/>
    <w:rsid w:val="572627B4"/>
    <w:rsid w:val="579A0879"/>
    <w:rsid w:val="57A5FEF0"/>
    <w:rsid w:val="57B9CF41"/>
    <w:rsid w:val="58401ACE"/>
    <w:rsid w:val="58B0A730"/>
    <w:rsid w:val="5920DF79"/>
    <w:rsid w:val="592B7588"/>
    <w:rsid w:val="59C187EA"/>
    <w:rsid w:val="5A662A7A"/>
    <w:rsid w:val="5BA5C09B"/>
    <w:rsid w:val="5C368559"/>
    <w:rsid w:val="5CB2DCF5"/>
    <w:rsid w:val="5D74741B"/>
    <w:rsid w:val="5DD23FDE"/>
    <w:rsid w:val="5DE2E173"/>
    <w:rsid w:val="5E629D31"/>
    <w:rsid w:val="5ED2A4A8"/>
    <w:rsid w:val="5FE51FD9"/>
    <w:rsid w:val="606ACDBF"/>
    <w:rsid w:val="616DBBDB"/>
    <w:rsid w:val="6181C017"/>
    <w:rsid w:val="61AD6E47"/>
    <w:rsid w:val="61BA5E20"/>
    <w:rsid w:val="61F26690"/>
    <w:rsid w:val="62E9B78C"/>
    <w:rsid w:val="6353CEEB"/>
    <w:rsid w:val="638F2F3C"/>
    <w:rsid w:val="660BDE9D"/>
    <w:rsid w:val="663CF22E"/>
    <w:rsid w:val="66E58616"/>
    <w:rsid w:val="672DD411"/>
    <w:rsid w:val="67D18C5C"/>
    <w:rsid w:val="683B0DF7"/>
    <w:rsid w:val="69AC8F5D"/>
    <w:rsid w:val="69BC04CD"/>
    <w:rsid w:val="6A14AD07"/>
    <w:rsid w:val="6A2E90FB"/>
    <w:rsid w:val="6A62E344"/>
    <w:rsid w:val="6A7BDD82"/>
    <w:rsid w:val="6A9F9449"/>
    <w:rsid w:val="6AD70E2B"/>
    <w:rsid w:val="6B56CFA8"/>
    <w:rsid w:val="6C09D6C7"/>
    <w:rsid w:val="6C6AE19F"/>
    <w:rsid w:val="6C71EAAA"/>
    <w:rsid w:val="6CCF2C56"/>
    <w:rsid w:val="6D0ED022"/>
    <w:rsid w:val="6D37BCA2"/>
    <w:rsid w:val="701D7AB6"/>
    <w:rsid w:val="70DE2C5B"/>
    <w:rsid w:val="72358191"/>
    <w:rsid w:val="73DC2176"/>
    <w:rsid w:val="756E1A4F"/>
    <w:rsid w:val="75B6AC92"/>
    <w:rsid w:val="761E1C66"/>
    <w:rsid w:val="76AE8EBF"/>
    <w:rsid w:val="77E86507"/>
    <w:rsid w:val="781808EB"/>
    <w:rsid w:val="79A069D0"/>
    <w:rsid w:val="7A4BF7F2"/>
    <w:rsid w:val="7BCD908B"/>
    <w:rsid w:val="7D03461F"/>
    <w:rsid w:val="7D7A23A2"/>
    <w:rsid w:val="7E2F1C57"/>
    <w:rsid w:val="7EAC57F5"/>
    <w:rsid w:val="7EFAE178"/>
    <w:rsid w:val="7F6AEAA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EFE9A240-C5C5-4B62-AA7A-0798557D9B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6"/>
      </w:numPr>
      <w:spacing w:after="120"/>
      <w:contextualSpacing w:val="0"/>
    </w:pPr>
  </w:style>
  <w:style w:type="paragraph" w:customStyle="1" w:styleId="BulletList">
    <w:name w:val="Bullet List"/>
    <w:basedOn w:val="Numberedlist"/>
    <w:link w:val="BulletListChar"/>
    <w:qFormat/>
    <w:rsid w:val="007B5E9F"/>
    <w:pPr>
      <w:numPr>
        <w:numId w:val="7"/>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character" w:styleId="UnresolvedMention">
    <w:name w:val="Unresolved Mention"/>
    <w:basedOn w:val="DefaultParagraphFont"/>
    <w:uiPriority w:val="99"/>
    <w:semiHidden/>
    <w:unhideWhenUsed/>
    <w:rsid w:val="009A6BD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356781915">
      <w:bodyDiv w:val="1"/>
      <w:marLeft w:val="0"/>
      <w:marRight w:val="0"/>
      <w:marTop w:val="0"/>
      <w:marBottom w:val="0"/>
      <w:divBdr>
        <w:top w:val="none" w:sz="0" w:space="0" w:color="auto"/>
        <w:left w:val="none" w:sz="0" w:space="0" w:color="auto"/>
        <w:bottom w:val="none" w:sz="0" w:space="0" w:color="auto"/>
        <w:right w:val="none" w:sz="0" w:space="0" w:color="auto"/>
      </w:divBdr>
    </w:div>
    <w:div w:id="754400101">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861364578">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sea.ac.uk/welsh-language-standards/compliance/recruitment/"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ww.swansea.ac.uk/media/Swansea%20University%20Leadership%20Model%202018.pdf" TargetMode="External"/><Relationship Id="rId17" Type="http://schemas.openxmlformats.org/officeDocument/2006/relationships/image" Target="media/image3.jpe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the-university/values/professional-services-values/" TargetMode="External"/><Relationship Id="rId5" Type="http://schemas.openxmlformats.org/officeDocument/2006/relationships/numbering" Target="numbering.xml"/><Relationship Id="rId15" Type="http://schemas.openxmlformats.org/officeDocument/2006/relationships/image" Target="media/image1.jpe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C.Novis@swansea.ac.uk"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87A62CB1E10145FCAAC7EF50DA40D10E"/>
        <w:category>
          <w:name w:val="General"/>
          <w:gallery w:val="placeholder"/>
        </w:category>
        <w:types>
          <w:type w:val="bbPlcHdr"/>
        </w:types>
        <w:behaviors>
          <w:behavior w:val="content"/>
        </w:behaviors>
        <w:guid w:val="{FDF43B91-9FFF-4152-B219-9A0098BEF92F}"/>
      </w:docPartPr>
      <w:docPartBody>
        <w:p w:rsidR="00F960BB" w:rsidRDefault="00F960BB" w:rsidP="00F960BB">
          <w:pPr>
            <w:pStyle w:val="87A62CB1E10145FCAAC7EF50DA40D10E"/>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altName w:val="游明朝"/>
    <w:panose1 w:val="00000000000000000000"/>
    <w:charset w:val="80"/>
    <w:family w:val="roman"/>
    <w:notTrueType/>
    <w:pitch w:val="default"/>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775E"/>
    <w:rsid w:val="00121F8E"/>
    <w:rsid w:val="00124C44"/>
    <w:rsid w:val="004A0888"/>
    <w:rsid w:val="004C4C32"/>
    <w:rsid w:val="00516C3D"/>
    <w:rsid w:val="00565B34"/>
    <w:rsid w:val="005F21C3"/>
    <w:rsid w:val="0062736D"/>
    <w:rsid w:val="0074775E"/>
    <w:rsid w:val="008626C4"/>
    <w:rsid w:val="00896A44"/>
    <w:rsid w:val="009044FB"/>
    <w:rsid w:val="00A06D43"/>
    <w:rsid w:val="00BD5B7B"/>
    <w:rsid w:val="00CC092E"/>
    <w:rsid w:val="00CC43F0"/>
    <w:rsid w:val="00DE121C"/>
    <w:rsid w:val="00E2315B"/>
    <w:rsid w:val="00F51454"/>
    <w:rsid w:val="00F960BB"/>
    <w:rsid w:val="00FB435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960BB"/>
    <w:rPr>
      <w:color w:val="666666"/>
    </w:rPr>
  </w:style>
  <w:style w:type="paragraph" w:customStyle="1" w:styleId="87A62CB1E10145FCAAC7EF50DA40D10E">
    <w:name w:val="87A62CB1E10145FCAAC7EF50DA40D10E"/>
    <w:rsid w:val="00F960B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9655E600532F44EA40BF3C101D326FF" ma:contentTypeVersion="3" ma:contentTypeDescription="Create a new document." ma:contentTypeScope="" ma:versionID="958fa762ecca1abd487e7d980216ec32">
  <xsd:schema xmlns:xsd="http://www.w3.org/2001/XMLSchema" xmlns:xs="http://www.w3.org/2001/XMLSchema" xmlns:p="http://schemas.microsoft.com/office/2006/metadata/properties" xmlns:ns2="d0601d7f-019c-4da6-869e-3e85bdaa668c" targetNamespace="http://schemas.microsoft.com/office/2006/metadata/properties" ma:root="true" ma:fieldsID="0c749a9a6ff5cf122529d293f25a791b" ns2:_="">
    <xsd:import namespace="d0601d7f-019c-4da6-869e-3e85bdaa668c"/>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601d7f-019c-4da6-869e-3e85bdaa6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2.xml><?xml version="1.0" encoding="utf-8"?>
<ds:datastoreItem xmlns:ds="http://schemas.openxmlformats.org/officeDocument/2006/customXml" ds:itemID="{473816F4-3334-4AC6-9100-0C71CFACDE5D}"/>
</file>

<file path=customXml/itemProps3.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4.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93eceac9-d1fc-4cef-98eb-afced6317c2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1385</Words>
  <Characters>7896</Characters>
  <Application>Microsoft Office Word</Application>
  <DocSecurity>4</DocSecurity>
  <Lines>65</Lines>
  <Paragraphs>18</Paragraphs>
  <ScaleCrop>false</ScaleCrop>
  <Company>Swansea University</Company>
  <LinksUpToDate>false</LinksUpToDate>
  <CharactersWithSpaces>9263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Ross Jenkins</dc:creator>
  <cp:keywords/>
  <cp:lastModifiedBy>Jess Williams</cp:lastModifiedBy>
  <cp:revision>4</cp:revision>
  <cp:lastPrinted>2019-01-11T13:43:00Z</cp:lastPrinted>
  <dcterms:created xsi:type="dcterms:W3CDTF">2026-03-06T10:28:00Z</dcterms:created>
  <dcterms:modified xsi:type="dcterms:W3CDTF">2026-03-06T10:52:00Z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0x01010039655E600532F44EA40BF3C101D326FF</vt:lpwstr>
  </property>
  <property fmtid="{D5CDD505-2E9C-101B-9397-08002B2CF9AE}" pid="5" name="MediaServiceImageTags">
    <vt:lpwstr/>
  </property>
</Properties>
</file>