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4438DE" w14:textId="7F58D290" w:rsidR="00E8097A" w:rsidRDefault="00E8097A" w:rsidP="002F1111">
      <w:pPr>
        <w:pStyle w:val="BodyTextIndent"/>
        <w:spacing w:line="276" w:lineRule="auto"/>
        <w:ind w:left="0" w:firstLine="0"/>
        <w:jc w:val="center"/>
        <w:rPr>
          <w:rFonts w:asciiTheme="minorHAnsi" w:hAnsiTheme="minorHAnsi" w:cstheme="minorHAnsi"/>
          <w:b/>
          <w:sz w:val="22"/>
          <w:szCs w:val="22"/>
          <w:u w:val="single"/>
        </w:rPr>
      </w:pPr>
      <w:r w:rsidRPr="002F1111">
        <w:rPr>
          <w:rFonts w:asciiTheme="minorHAnsi" w:hAnsiTheme="minorHAnsi" w:cstheme="minorHAnsi"/>
          <w:b/>
          <w:sz w:val="22"/>
          <w:szCs w:val="22"/>
          <w:u w:val="single"/>
        </w:rPr>
        <w:t>Job Description</w:t>
      </w:r>
    </w:p>
    <w:p w14:paraId="7B6BAD0B" w14:textId="399DFA39" w:rsidR="002F1111" w:rsidRPr="002F1111" w:rsidRDefault="002F1111" w:rsidP="002F1111">
      <w:pPr>
        <w:pStyle w:val="BodyTextIndent"/>
        <w:spacing w:line="276" w:lineRule="auto"/>
        <w:ind w:left="0" w:firstLine="0"/>
        <w:jc w:val="center"/>
        <w:rPr>
          <w:rFonts w:asciiTheme="minorHAnsi" w:hAnsiTheme="minorHAnsi" w:cstheme="minorHAnsi"/>
          <w:b/>
          <w:sz w:val="22"/>
          <w:szCs w:val="22"/>
          <w:u w:val="single"/>
        </w:rPr>
      </w:pPr>
      <w:r>
        <w:rPr>
          <w:rFonts w:asciiTheme="minorHAnsi" w:hAnsiTheme="minorHAnsi" w:cstheme="minorHAnsi"/>
          <w:b/>
          <w:sz w:val="22"/>
          <w:szCs w:val="22"/>
          <w:u w:val="single"/>
        </w:rPr>
        <w:t>Associate Director of Finance – Financial Management &amp; Reporting</w:t>
      </w:r>
    </w:p>
    <w:p w14:paraId="3946590B" w14:textId="77777777" w:rsidR="00E8097A" w:rsidRPr="002F1111" w:rsidRDefault="00E8097A" w:rsidP="002F1111">
      <w:pPr>
        <w:pStyle w:val="BodyTextIndent"/>
        <w:spacing w:line="276" w:lineRule="auto"/>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E8097A" w:rsidRPr="002F1111" w14:paraId="75FF145A" w14:textId="77777777" w:rsidTr="00F95E6C">
        <w:tc>
          <w:tcPr>
            <w:tcW w:w="2552" w:type="dxa"/>
            <w:shd w:val="clear" w:color="auto" w:fill="242F60"/>
          </w:tcPr>
          <w:p w14:paraId="5AD2BDE8" w14:textId="77777777" w:rsidR="00E8097A" w:rsidRPr="002F1111" w:rsidRDefault="00E8097A" w:rsidP="002F1111">
            <w:pPr>
              <w:pStyle w:val="BodyTextIndent"/>
              <w:spacing w:line="276" w:lineRule="auto"/>
              <w:ind w:left="0" w:firstLine="0"/>
              <w:rPr>
                <w:rFonts w:asciiTheme="minorHAnsi" w:hAnsiTheme="minorHAnsi" w:cstheme="minorHAnsi"/>
                <w:b/>
                <w:color w:val="FFFFFF" w:themeColor="background1"/>
              </w:rPr>
            </w:pPr>
            <w:r w:rsidRPr="002F1111">
              <w:rPr>
                <w:rFonts w:asciiTheme="minorHAnsi" w:hAnsiTheme="minorHAnsi" w:cstheme="minorHAnsi"/>
                <w:b/>
                <w:color w:val="FFFFFF" w:themeColor="background1"/>
              </w:rPr>
              <w:t>Faculty/Directorate/Service Area:</w:t>
            </w:r>
          </w:p>
        </w:tc>
        <w:tc>
          <w:tcPr>
            <w:tcW w:w="8364" w:type="dxa"/>
          </w:tcPr>
          <w:p w14:paraId="61CC4EFC" w14:textId="1FB686B2" w:rsidR="00E8097A" w:rsidRPr="002F1111" w:rsidRDefault="003460D7" w:rsidP="002F1111">
            <w:pPr>
              <w:pStyle w:val="BodyTextIndent"/>
              <w:spacing w:line="276" w:lineRule="auto"/>
              <w:ind w:left="0" w:firstLine="0"/>
              <w:rPr>
                <w:rFonts w:asciiTheme="minorHAnsi" w:hAnsiTheme="minorHAnsi" w:cstheme="minorHAnsi"/>
                <w:iCs/>
              </w:rPr>
            </w:pPr>
            <w:r w:rsidRPr="002F1111">
              <w:rPr>
                <w:rFonts w:asciiTheme="minorHAnsi" w:hAnsiTheme="minorHAnsi" w:cstheme="minorHAnsi"/>
                <w:iCs/>
              </w:rPr>
              <w:t>Finance</w:t>
            </w:r>
          </w:p>
        </w:tc>
      </w:tr>
      <w:tr w:rsidR="00E8097A" w:rsidRPr="002F1111" w14:paraId="3C15ED7E" w14:textId="77777777" w:rsidTr="00F95E6C">
        <w:tc>
          <w:tcPr>
            <w:tcW w:w="2552" w:type="dxa"/>
            <w:shd w:val="clear" w:color="auto" w:fill="242F60"/>
          </w:tcPr>
          <w:p w14:paraId="55BCB5BB" w14:textId="77777777" w:rsidR="00E8097A" w:rsidRPr="002F1111" w:rsidRDefault="00E8097A" w:rsidP="002F1111">
            <w:pPr>
              <w:pStyle w:val="BodyTextIndent"/>
              <w:spacing w:line="276" w:lineRule="auto"/>
              <w:ind w:left="0" w:firstLine="0"/>
              <w:rPr>
                <w:rFonts w:asciiTheme="minorHAnsi" w:hAnsiTheme="minorHAnsi" w:cstheme="minorHAnsi"/>
                <w:b/>
                <w:color w:val="FFFFFF" w:themeColor="background1"/>
              </w:rPr>
            </w:pPr>
            <w:r w:rsidRPr="002F1111">
              <w:rPr>
                <w:rFonts w:asciiTheme="minorHAnsi" w:hAnsiTheme="minorHAnsi" w:cstheme="minorHAnsi"/>
                <w:b/>
                <w:color w:val="FFFFFF" w:themeColor="background1"/>
              </w:rPr>
              <w:t>Job Title:</w:t>
            </w:r>
          </w:p>
        </w:tc>
        <w:tc>
          <w:tcPr>
            <w:tcW w:w="8364" w:type="dxa"/>
          </w:tcPr>
          <w:p w14:paraId="4394BCA5" w14:textId="65CF4BAA" w:rsidR="00E8097A" w:rsidRPr="002F1111" w:rsidRDefault="003460D7" w:rsidP="002F1111">
            <w:pPr>
              <w:pStyle w:val="BodyTextIndent"/>
              <w:spacing w:line="276" w:lineRule="auto"/>
              <w:ind w:left="0" w:firstLine="0"/>
              <w:rPr>
                <w:rFonts w:asciiTheme="minorHAnsi" w:hAnsiTheme="minorHAnsi" w:cstheme="minorHAnsi"/>
                <w:iCs/>
                <w:highlight w:val="yellow"/>
              </w:rPr>
            </w:pPr>
            <w:r w:rsidRPr="002F1111">
              <w:rPr>
                <w:rFonts w:asciiTheme="minorHAnsi" w:hAnsiTheme="minorHAnsi" w:cstheme="minorHAnsi"/>
                <w:iCs/>
              </w:rPr>
              <w:t>Associate Director of Finance – Financial Management &amp; Reporting</w:t>
            </w:r>
          </w:p>
        </w:tc>
      </w:tr>
      <w:tr w:rsidR="00E8097A" w:rsidRPr="002F1111" w14:paraId="46D42F9D" w14:textId="77777777" w:rsidTr="00F95E6C">
        <w:tc>
          <w:tcPr>
            <w:tcW w:w="2552" w:type="dxa"/>
            <w:shd w:val="clear" w:color="auto" w:fill="242F60"/>
          </w:tcPr>
          <w:p w14:paraId="3044D5AA" w14:textId="77777777" w:rsidR="00E8097A" w:rsidRPr="002F1111" w:rsidRDefault="00E8097A" w:rsidP="002F1111">
            <w:pPr>
              <w:pStyle w:val="BodyTextIndent"/>
              <w:spacing w:line="276" w:lineRule="auto"/>
              <w:ind w:left="0" w:firstLine="0"/>
              <w:rPr>
                <w:rFonts w:asciiTheme="minorHAnsi" w:hAnsiTheme="minorHAnsi" w:cstheme="minorHAnsi"/>
                <w:b/>
                <w:color w:val="FFFFFF" w:themeColor="background1"/>
              </w:rPr>
            </w:pPr>
            <w:r w:rsidRPr="002F1111">
              <w:rPr>
                <w:rFonts w:asciiTheme="minorHAnsi" w:hAnsiTheme="minorHAnsi" w:cstheme="minorHAnsi"/>
                <w:b/>
                <w:color w:val="FFFFFF" w:themeColor="background1"/>
              </w:rPr>
              <w:t>Department/Subject:</w:t>
            </w:r>
          </w:p>
        </w:tc>
        <w:tc>
          <w:tcPr>
            <w:tcW w:w="8364" w:type="dxa"/>
          </w:tcPr>
          <w:p w14:paraId="5BC59AE5" w14:textId="200C46B7" w:rsidR="00E8097A" w:rsidRPr="002F1111" w:rsidRDefault="003460D7" w:rsidP="002F1111">
            <w:pPr>
              <w:pStyle w:val="BodyTextIndent"/>
              <w:spacing w:line="276" w:lineRule="auto"/>
              <w:ind w:left="0" w:firstLine="0"/>
              <w:rPr>
                <w:rFonts w:asciiTheme="minorHAnsi" w:hAnsiTheme="minorHAnsi" w:cstheme="minorHAnsi"/>
                <w:iCs/>
                <w:highlight w:val="yellow"/>
              </w:rPr>
            </w:pPr>
            <w:r w:rsidRPr="002F1111">
              <w:rPr>
                <w:rFonts w:asciiTheme="minorHAnsi" w:hAnsiTheme="minorHAnsi" w:cstheme="minorHAnsi"/>
                <w:iCs/>
              </w:rPr>
              <w:t xml:space="preserve">Finance </w:t>
            </w:r>
          </w:p>
        </w:tc>
      </w:tr>
      <w:tr w:rsidR="00E8097A" w:rsidRPr="002F1111" w14:paraId="6E85BF0A" w14:textId="77777777" w:rsidTr="00F95E6C">
        <w:tc>
          <w:tcPr>
            <w:tcW w:w="2552" w:type="dxa"/>
            <w:shd w:val="clear" w:color="auto" w:fill="242F60"/>
          </w:tcPr>
          <w:p w14:paraId="55336D81" w14:textId="77777777" w:rsidR="00E8097A" w:rsidRPr="002F1111" w:rsidRDefault="00E8097A" w:rsidP="002F1111">
            <w:pPr>
              <w:pStyle w:val="BodyTextIndent"/>
              <w:spacing w:line="276" w:lineRule="auto"/>
              <w:ind w:left="0" w:firstLine="0"/>
              <w:rPr>
                <w:rFonts w:asciiTheme="minorHAnsi" w:hAnsiTheme="minorHAnsi" w:cstheme="minorHAnsi"/>
                <w:b/>
                <w:color w:val="FFFFFF" w:themeColor="background1"/>
              </w:rPr>
            </w:pPr>
            <w:r w:rsidRPr="002F1111">
              <w:rPr>
                <w:rFonts w:asciiTheme="minorHAnsi" w:hAnsiTheme="minorHAnsi" w:cstheme="minorHAnsi"/>
                <w:b/>
                <w:color w:val="FFFFFF" w:themeColor="background1"/>
              </w:rPr>
              <w:t>Salary:</w:t>
            </w:r>
          </w:p>
        </w:tc>
        <w:tc>
          <w:tcPr>
            <w:tcW w:w="8364" w:type="dxa"/>
          </w:tcPr>
          <w:p w14:paraId="30FCD50A" w14:textId="394D196E" w:rsidR="00E8097A" w:rsidRPr="002F1111" w:rsidRDefault="00E8097A" w:rsidP="002F1111">
            <w:pPr>
              <w:pStyle w:val="BodyTextIndent"/>
              <w:spacing w:line="276" w:lineRule="auto"/>
              <w:ind w:left="0" w:firstLine="0"/>
              <w:rPr>
                <w:rFonts w:asciiTheme="minorHAnsi" w:hAnsiTheme="minorHAnsi" w:cstheme="minorHAnsi"/>
                <w:iCs/>
              </w:rPr>
            </w:pPr>
            <w:r w:rsidRPr="002F1111">
              <w:rPr>
                <w:rFonts w:asciiTheme="minorHAnsi" w:hAnsiTheme="minorHAnsi" w:cstheme="minorHAnsi"/>
                <w:iCs/>
              </w:rPr>
              <w:t>Grade 10</w:t>
            </w:r>
            <w:r w:rsidR="003460D7" w:rsidRPr="002F1111">
              <w:rPr>
                <w:rFonts w:asciiTheme="minorHAnsi" w:hAnsiTheme="minorHAnsi" w:cstheme="minorHAnsi"/>
                <w:iCs/>
              </w:rPr>
              <w:t>a</w:t>
            </w:r>
            <w:r w:rsidRPr="002F1111">
              <w:rPr>
                <w:rFonts w:asciiTheme="minorHAnsi" w:hAnsiTheme="minorHAnsi" w:cstheme="minorHAnsi"/>
                <w:iCs/>
              </w:rPr>
              <w:t>: £</w:t>
            </w:r>
            <w:r w:rsidR="003460D7" w:rsidRPr="002F1111">
              <w:rPr>
                <w:rFonts w:asciiTheme="minorHAnsi" w:hAnsiTheme="minorHAnsi" w:cstheme="minorHAnsi"/>
                <w:iCs/>
              </w:rPr>
              <w:t>71,465</w:t>
            </w:r>
            <w:r w:rsidRPr="002F1111">
              <w:rPr>
                <w:rFonts w:asciiTheme="minorHAnsi" w:hAnsiTheme="minorHAnsi" w:cstheme="minorHAnsi"/>
                <w:iCs/>
              </w:rPr>
              <w:t xml:space="preserve"> to £</w:t>
            </w:r>
            <w:r w:rsidR="003460D7" w:rsidRPr="002F1111">
              <w:rPr>
                <w:rFonts w:asciiTheme="minorHAnsi" w:hAnsiTheme="minorHAnsi" w:cstheme="minorHAnsi"/>
                <w:iCs/>
              </w:rPr>
              <w:t>82,927</w:t>
            </w:r>
            <w:r w:rsidRPr="002F1111">
              <w:rPr>
                <w:rFonts w:asciiTheme="minorHAnsi" w:hAnsiTheme="minorHAnsi" w:cstheme="minorHAnsi"/>
                <w:iCs/>
              </w:rPr>
              <w:t xml:space="preserve"> per annum</w:t>
            </w:r>
            <w:r w:rsidR="003460D7" w:rsidRPr="002F1111">
              <w:rPr>
                <w:rFonts w:asciiTheme="minorHAnsi" w:hAnsiTheme="minorHAnsi" w:cstheme="minorHAnsi"/>
                <w:iCs/>
              </w:rPr>
              <w:t xml:space="preserve"> together with USS pension benefits</w:t>
            </w:r>
          </w:p>
        </w:tc>
      </w:tr>
      <w:tr w:rsidR="00E8097A" w:rsidRPr="002F1111" w14:paraId="1F656435" w14:textId="77777777" w:rsidTr="00F95E6C">
        <w:tc>
          <w:tcPr>
            <w:tcW w:w="2552" w:type="dxa"/>
            <w:shd w:val="clear" w:color="auto" w:fill="242F60"/>
          </w:tcPr>
          <w:p w14:paraId="1BFEDDBE" w14:textId="77777777" w:rsidR="00E8097A" w:rsidRPr="002F1111" w:rsidRDefault="00E8097A" w:rsidP="002F1111">
            <w:pPr>
              <w:pStyle w:val="BodyTextIndent"/>
              <w:spacing w:line="276" w:lineRule="auto"/>
              <w:ind w:left="0" w:firstLine="0"/>
              <w:rPr>
                <w:rFonts w:asciiTheme="minorHAnsi" w:hAnsiTheme="minorHAnsi" w:cstheme="minorHAnsi"/>
                <w:b/>
                <w:color w:val="FFFFFF" w:themeColor="background1"/>
              </w:rPr>
            </w:pPr>
            <w:r w:rsidRPr="002F1111">
              <w:rPr>
                <w:rFonts w:asciiTheme="minorHAnsi" w:hAnsiTheme="minorHAnsi" w:cstheme="minorHAnsi"/>
                <w:b/>
                <w:color w:val="FFFFFF" w:themeColor="background1"/>
              </w:rPr>
              <w:t>Hours of work:</w:t>
            </w:r>
          </w:p>
        </w:tc>
        <w:tc>
          <w:tcPr>
            <w:tcW w:w="8364" w:type="dxa"/>
          </w:tcPr>
          <w:p w14:paraId="1B8D8649" w14:textId="3EB31CE0" w:rsidR="00E8097A" w:rsidRPr="002F1111" w:rsidRDefault="003460D7" w:rsidP="002F1111">
            <w:pPr>
              <w:pStyle w:val="BodyTextIndent"/>
              <w:spacing w:line="276" w:lineRule="auto"/>
              <w:ind w:left="0" w:firstLine="0"/>
              <w:rPr>
                <w:rFonts w:asciiTheme="minorHAnsi" w:hAnsiTheme="minorHAnsi" w:cstheme="minorHAnsi"/>
                <w:iCs/>
              </w:rPr>
            </w:pPr>
            <w:r w:rsidRPr="002F1111">
              <w:rPr>
                <w:rFonts w:asciiTheme="minorHAnsi" w:hAnsiTheme="minorHAnsi" w:cstheme="minorHAnsi"/>
                <w:iCs/>
              </w:rPr>
              <w:t>Full time: 35 hours per week</w:t>
            </w:r>
          </w:p>
        </w:tc>
      </w:tr>
      <w:tr w:rsidR="00E8097A" w:rsidRPr="002F1111" w14:paraId="45D42EDA" w14:textId="77777777" w:rsidTr="00F95E6C">
        <w:tc>
          <w:tcPr>
            <w:tcW w:w="2552" w:type="dxa"/>
            <w:shd w:val="clear" w:color="auto" w:fill="242F60"/>
          </w:tcPr>
          <w:p w14:paraId="0FC1F5E3" w14:textId="77777777" w:rsidR="00E8097A" w:rsidRPr="002F1111" w:rsidRDefault="00E8097A" w:rsidP="002F1111">
            <w:pPr>
              <w:pStyle w:val="BodyTextIndent"/>
              <w:spacing w:line="276" w:lineRule="auto"/>
              <w:ind w:left="0" w:firstLine="0"/>
              <w:rPr>
                <w:rFonts w:asciiTheme="minorHAnsi" w:hAnsiTheme="minorHAnsi" w:cstheme="minorHAnsi"/>
                <w:b/>
                <w:color w:val="FFFFFF" w:themeColor="background1"/>
              </w:rPr>
            </w:pPr>
            <w:r w:rsidRPr="002F1111">
              <w:rPr>
                <w:rFonts w:asciiTheme="minorHAnsi" w:hAnsiTheme="minorHAnsi" w:cstheme="minorHAnsi"/>
                <w:b/>
                <w:color w:val="FFFFFF" w:themeColor="background1"/>
              </w:rPr>
              <w:t>Number of positions:</w:t>
            </w:r>
          </w:p>
        </w:tc>
        <w:tc>
          <w:tcPr>
            <w:tcW w:w="8364" w:type="dxa"/>
          </w:tcPr>
          <w:p w14:paraId="1F02B486" w14:textId="77777777" w:rsidR="00E8097A" w:rsidRPr="002F1111" w:rsidRDefault="00E8097A" w:rsidP="002F1111">
            <w:pPr>
              <w:pStyle w:val="BodyTextIndent"/>
              <w:spacing w:line="276" w:lineRule="auto"/>
              <w:ind w:left="0" w:firstLine="0"/>
              <w:rPr>
                <w:rFonts w:asciiTheme="minorHAnsi" w:hAnsiTheme="minorHAnsi" w:cstheme="minorHAnsi"/>
                <w:iCs/>
                <w:highlight w:val="yellow"/>
              </w:rPr>
            </w:pPr>
            <w:r w:rsidRPr="002F1111">
              <w:rPr>
                <w:rFonts w:asciiTheme="minorHAnsi" w:hAnsiTheme="minorHAnsi" w:cstheme="minorHAnsi"/>
                <w:iCs/>
              </w:rPr>
              <w:t>1</w:t>
            </w:r>
          </w:p>
        </w:tc>
      </w:tr>
      <w:tr w:rsidR="00E8097A" w:rsidRPr="002F1111" w14:paraId="31849FC2" w14:textId="77777777" w:rsidTr="00F95E6C">
        <w:tc>
          <w:tcPr>
            <w:tcW w:w="2552" w:type="dxa"/>
            <w:shd w:val="clear" w:color="auto" w:fill="242F60"/>
          </w:tcPr>
          <w:p w14:paraId="7816478B" w14:textId="77777777" w:rsidR="00E8097A" w:rsidRPr="002F1111" w:rsidRDefault="00E8097A" w:rsidP="002F1111">
            <w:pPr>
              <w:pStyle w:val="BodyTextIndent"/>
              <w:spacing w:line="276" w:lineRule="auto"/>
              <w:ind w:left="0" w:firstLine="0"/>
              <w:rPr>
                <w:rFonts w:asciiTheme="minorHAnsi" w:hAnsiTheme="minorHAnsi" w:cstheme="minorHAnsi"/>
                <w:b/>
                <w:color w:val="FFFFFF" w:themeColor="background1"/>
              </w:rPr>
            </w:pPr>
            <w:r w:rsidRPr="002F1111">
              <w:rPr>
                <w:rFonts w:asciiTheme="minorHAnsi" w:hAnsiTheme="minorHAnsi" w:cstheme="minorHAnsi"/>
                <w:b/>
                <w:color w:val="FFFFFF" w:themeColor="background1"/>
              </w:rPr>
              <w:t>Contract:</w:t>
            </w:r>
          </w:p>
        </w:tc>
        <w:tc>
          <w:tcPr>
            <w:tcW w:w="8364" w:type="dxa"/>
          </w:tcPr>
          <w:p w14:paraId="09C3A459" w14:textId="2DF9111D" w:rsidR="00E8097A" w:rsidRPr="002F1111" w:rsidRDefault="003460D7" w:rsidP="002F1111">
            <w:pPr>
              <w:pStyle w:val="BodyTextIndent"/>
              <w:spacing w:line="276" w:lineRule="auto"/>
              <w:ind w:left="0" w:firstLine="0"/>
              <w:rPr>
                <w:rFonts w:asciiTheme="minorHAnsi" w:hAnsiTheme="minorHAnsi" w:cstheme="minorHAnsi"/>
                <w:iCs/>
              </w:rPr>
            </w:pPr>
            <w:r w:rsidRPr="002F1111">
              <w:rPr>
                <w:rFonts w:asciiTheme="minorHAnsi" w:hAnsiTheme="minorHAnsi" w:cstheme="minorHAnsi"/>
                <w:iCs/>
              </w:rPr>
              <w:t>Permanent</w:t>
            </w:r>
          </w:p>
        </w:tc>
      </w:tr>
      <w:tr w:rsidR="00E8097A" w:rsidRPr="002F1111" w14:paraId="046B2DEB" w14:textId="77777777" w:rsidTr="00F95E6C">
        <w:tc>
          <w:tcPr>
            <w:tcW w:w="2552" w:type="dxa"/>
            <w:shd w:val="clear" w:color="auto" w:fill="242F60"/>
          </w:tcPr>
          <w:p w14:paraId="47F19C82" w14:textId="77777777" w:rsidR="00E8097A" w:rsidRPr="002F1111" w:rsidRDefault="00E8097A" w:rsidP="002F1111">
            <w:pPr>
              <w:pStyle w:val="BodyTextIndent"/>
              <w:spacing w:line="276" w:lineRule="auto"/>
              <w:ind w:left="0" w:firstLine="0"/>
              <w:rPr>
                <w:rFonts w:asciiTheme="minorHAnsi" w:hAnsiTheme="minorHAnsi" w:cstheme="minorHAnsi"/>
                <w:b/>
                <w:color w:val="FFFFFF" w:themeColor="background1"/>
              </w:rPr>
            </w:pPr>
            <w:r w:rsidRPr="002F1111">
              <w:rPr>
                <w:rFonts w:asciiTheme="minorHAnsi" w:hAnsiTheme="minorHAnsi" w:cstheme="minorHAnsi"/>
                <w:b/>
                <w:color w:val="FFFFFF" w:themeColor="background1"/>
              </w:rPr>
              <w:t>Location:</w:t>
            </w:r>
          </w:p>
        </w:tc>
        <w:tc>
          <w:tcPr>
            <w:tcW w:w="8364" w:type="dxa"/>
          </w:tcPr>
          <w:p w14:paraId="1B0E0890" w14:textId="255DA902" w:rsidR="00E8097A" w:rsidRPr="002F1111" w:rsidRDefault="00E8097A" w:rsidP="002F1111">
            <w:pPr>
              <w:pStyle w:val="BodyTextIndent"/>
              <w:spacing w:line="276" w:lineRule="auto"/>
              <w:ind w:left="0" w:firstLine="0"/>
              <w:rPr>
                <w:rFonts w:asciiTheme="minorHAnsi" w:hAnsiTheme="minorHAnsi" w:cstheme="minorHAnsi"/>
                <w:iCs/>
              </w:rPr>
            </w:pPr>
            <w:r w:rsidRPr="002F1111">
              <w:rPr>
                <w:rFonts w:asciiTheme="minorHAnsi" w:hAnsiTheme="minorHAnsi" w:cstheme="minorHAnsi"/>
                <w:iCs/>
              </w:rPr>
              <w:t>This position will be based at the Singleton/Bay Campus</w:t>
            </w:r>
            <w:r w:rsidR="003460D7" w:rsidRPr="002F1111">
              <w:rPr>
                <w:rFonts w:asciiTheme="minorHAnsi" w:hAnsiTheme="minorHAnsi" w:cstheme="minorHAnsi"/>
                <w:iCs/>
              </w:rPr>
              <w:t>es</w:t>
            </w:r>
          </w:p>
        </w:tc>
      </w:tr>
    </w:tbl>
    <w:p w14:paraId="1ECD4D4A" w14:textId="77777777" w:rsidR="00E8097A" w:rsidRPr="002F1111" w:rsidRDefault="00E8097A" w:rsidP="002F1111">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3460D7" w:rsidRPr="002F1111" w14:paraId="2F0B03C5" w14:textId="77777777" w:rsidTr="00F95E6C">
        <w:tc>
          <w:tcPr>
            <w:tcW w:w="1560" w:type="dxa"/>
            <w:shd w:val="clear" w:color="auto" w:fill="242F60"/>
            <w:vAlign w:val="center"/>
          </w:tcPr>
          <w:p w14:paraId="27E23943" w14:textId="2DE611D4" w:rsidR="003460D7" w:rsidRPr="002F1111" w:rsidRDefault="003460D7" w:rsidP="002F1111">
            <w:pPr>
              <w:rPr>
                <w:rFonts w:asciiTheme="minorHAnsi" w:hAnsiTheme="minorHAnsi" w:cstheme="minorHAnsi"/>
                <w:b/>
                <w:color w:val="FFFFFF" w:themeColor="background1"/>
                <w:sz w:val="20"/>
                <w:szCs w:val="20"/>
              </w:rPr>
            </w:pPr>
            <w:r w:rsidRPr="002F1111">
              <w:rPr>
                <w:rFonts w:asciiTheme="minorHAnsi" w:hAnsiTheme="minorHAnsi" w:cstheme="minorHAnsi"/>
                <w:b/>
                <w:color w:val="FFFFFF" w:themeColor="background1"/>
                <w:sz w:val="20"/>
                <w:szCs w:val="20"/>
              </w:rPr>
              <w:t>Introduction</w:t>
            </w:r>
          </w:p>
        </w:tc>
        <w:tc>
          <w:tcPr>
            <w:tcW w:w="9356" w:type="dxa"/>
          </w:tcPr>
          <w:p w14:paraId="2CBB7883" w14:textId="28D1CFD9" w:rsidR="003460D7" w:rsidRPr="002F1111" w:rsidRDefault="003460D7" w:rsidP="002F1111">
            <w:pPr>
              <w:rPr>
                <w:rFonts w:asciiTheme="minorHAnsi" w:hAnsiTheme="minorHAnsi" w:cstheme="minorHAnsi"/>
                <w:sz w:val="20"/>
                <w:szCs w:val="20"/>
                <w:lang w:val="en-IE"/>
              </w:rPr>
            </w:pPr>
            <w:r w:rsidRPr="002F1111">
              <w:rPr>
                <w:rFonts w:asciiTheme="minorHAnsi" w:hAnsiTheme="minorHAnsi" w:cstheme="minorHAnsi"/>
                <w:sz w:val="20"/>
                <w:szCs w:val="20"/>
              </w:rPr>
              <w:t>As an intrinsically principled, purposeful, and resilient organisation, characterised by distinct values, culture and behaviours, Swansea University needs a professional services workforce with the differentiated skills necessary to deliver excellence.</w:t>
            </w:r>
          </w:p>
        </w:tc>
      </w:tr>
      <w:tr w:rsidR="00E8097A" w:rsidRPr="002F1111" w14:paraId="4E37A1BC" w14:textId="77777777" w:rsidTr="00F95E6C">
        <w:tc>
          <w:tcPr>
            <w:tcW w:w="1560" w:type="dxa"/>
            <w:shd w:val="clear" w:color="auto" w:fill="242F60"/>
            <w:vAlign w:val="center"/>
          </w:tcPr>
          <w:p w14:paraId="451ADD35" w14:textId="1ED25EF4" w:rsidR="00E8097A" w:rsidRPr="002F1111" w:rsidRDefault="003460D7" w:rsidP="002F1111">
            <w:pPr>
              <w:rPr>
                <w:rFonts w:asciiTheme="minorHAnsi" w:hAnsiTheme="minorHAnsi" w:cstheme="minorHAnsi"/>
                <w:b/>
                <w:color w:val="FFFFFF" w:themeColor="background1"/>
                <w:sz w:val="20"/>
                <w:szCs w:val="20"/>
              </w:rPr>
            </w:pPr>
            <w:r w:rsidRPr="002F1111">
              <w:rPr>
                <w:rFonts w:asciiTheme="minorHAnsi" w:hAnsiTheme="minorHAnsi" w:cstheme="minorHAnsi"/>
                <w:b/>
                <w:color w:val="FFFFFF" w:themeColor="background1"/>
                <w:sz w:val="20"/>
                <w:szCs w:val="20"/>
              </w:rPr>
              <w:t>Background information</w:t>
            </w:r>
          </w:p>
          <w:p w14:paraId="32A5257A" w14:textId="77777777" w:rsidR="00E8097A" w:rsidRPr="002F1111" w:rsidRDefault="00E8097A" w:rsidP="002F1111">
            <w:pPr>
              <w:rPr>
                <w:rFonts w:asciiTheme="minorHAnsi" w:hAnsiTheme="minorHAnsi" w:cstheme="minorHAnsi"/>
                <w:b/>
                <w:color w:val="FFFFFF" w:themeColor="background1"/>
                <w:sz w:val="20"/>
                <w:szCs w:val="20"/>
              </w:rPr>
            </w:pPr>
          </w:p>
        </w:tc>
        <w:tc>
          <w:tcPr>
            <w:tcW w:w="9356" w:type="dxa"/>
          </w:tcPr>
          <w:p w14:paraId="6B03CFE4" w14:textId="77777777" w:rsidR="003460D7" w:rsidRPr="002F1111" w:rsidRDefault="003460D7" w:rsidP="002F1111">
            <w:pPr>
              <w:numPr>
                <w:ilvl w:val="0"/>
                <w:numId w:val="10"/>
              </w:numPr>
              <w:spacing w:before="0" w:after="0"/>
              <w:ind w:hanging="360"/>
              <w:rPr>
                <w:rFonts w:asciiTheme="minorHAnsi" w:hAnsiTheme="minorHAnsi" w:cstheme="minorHAnsi"/>
                <w:sz w:val="20"/>
                <w:szCs w:val="20"/>
              </w:rPr>
            </w:pPr>
            <w:r w:rsidRPr="002F1111">
              <w:rPr>
                <w:rFonts w:asciiTheme="minorHAnsi" w:hAnsiTheme="minorHAnsi" w:cstheme="minorHAnsi"/>
                <w:sz w:val="20"/>
                <w:szCs w:val="20"/>
              </w:rPr>
              <w:t xml:space="preserve">This is a senior leadership role with clearly defined responsibility for the key strategic area of Finance, likely to be cross-university and have overall responsibility for maintaining functional integrity across the </w:t>
            </w:r>
            <w:proofErr w:type="gramStart"/>
            <w:r w:rsidRPr="002F1111">
              <w:rPr>
                <w:rFonts w:asciiTheme="minorHAnsi" w:hAnsiTheme="minorHAnsi" w:cstheme="minorHAnsi"/>
                <w:sz w:val="20"/>
                <w:szCs w:val="20"/>
              </w:rPr>
              <w:t>Faculties</w:t>
            </w:r>
            <w:proofErr w:type="gramEnd"/>
            <w:r w:rsidRPr="002F1111">
              <w:rPr>
                <w:rFonts w:asciiTheme="minorHAnsi" w:hAnsiTheme="minorHAnsi" w:cstheme="minorHAnsi"/>
                <w:sz w:val="20"/>
                <w:szCs w:val="20"/>
              </w:rPr>
              <w:t xml:space="preserve"> and </w:t>
            </w:r>
          </w:p>
          <w:p w14:paraId="0C4B4D2D" w14:textId="77777777" w:rsidR="003460D7" w:rsidRPr="002F1111" w:rsidRDefault="003460D7" w:rsidP="002F1111">
            <w:pPr>
              <w:spacing w:after="46"/>
              <w:ind w:left="723"/>
              <w:rPr>
                <w:rFonts w:asciiTheme="minorHAnsi" w:hAnsiTheme="minorHAnsi" w:cstheme="minorHAnsi"/>
                <w:sz w:val="20"/>
                <w:szCs w:val="20"/>
              </w:rPr>
            </w:pPr>
            <w:r w:rsidRPr="002F1111">
              <w:rPr>
                <w:rFonts w:asciiTheme="minorHAnsi" w:hAnsiTheme="minorHAnsi" w:cstheme="minorHAnsi"/>
                <w:sz w:val="20"/>
                <w:szCs w:val="20"/>
              </w:rPr>
              <w:t xml:space="preserve">Professional Services.  The role will be line managed by the Chief Financial Officer but may have direct accountability to the Council, for a defined strategic area.  They will be empowered to act on behalf of the Registrar as well as being one of the nominated Deputies to the Chief Financial Officer. </w:t>
            </w:r>
          </w:p>
          <w:p w14:paraId="3FDC67D4" w14:textId="77777777" w:rsidR="003460D7" w:rsidRPr="002F1111" w:rsidRDefault="003460D7" w:rsidP="002F1111">
            <w:pPr>
              <w:numPr>
                <w:ilvl w:val="0"/>
                <w:numId w:val="10"/>
              </w:numPr>
              <w:spacing w:before="0" w:after="48"/>
              <w:ind w:hanging="360"/>
              <w:rPr>
                <w:rFonts w:asciiTheme="minorHAnsi" w:hAnsiTheme="minorHAnsi" w:cstheme="minorHAnsi"/>
                <w:sz w:val="20"/>
                <w:szCs w:val="20"/>
              </w:rPr>
            </w:pPr>
            <w:r w:rsidRPr="002F1111">
              <w:rPr>
                <w:rFonts w:asciiTheme="minorHAnsi" w:hAnsiTheme="minorHAnsi" w:cstheme="minorHAnsi"/>
                <w:sz w:val="20"/>
                <w:szCs w:val="20"/>
              </w:rPr>
              <w:t xml:space="preserve">In addition to the Associate Director responsibilities the role-holder will occupy a senior leadership role in the Finance Department.  This Associate Director role will be combined with the Head of Financial Management and Reporting. </w:t>
            </w:r>
          </w:p>
          <w:p w14:paraId="0587F780" w14:textId="77777777" w:rsidR="003460D7" w:rsidRPr="002F1111" w:rsidRDefault="003460D7" w:rsidP="002F1111">
            <w:pPr>
              <w:numPr>
                <w:ilvl w:val="0"/>
                <w:numId w:val="10"/>
              </w:numPr>
              <w:spacing w:before="0" w:after="0"/>
              <w:ind w:hanging="360"/>
              <w:rPr>
                <w:rFonts w:asciiTheme="minorHAnsi" w:hAnsiTheme="minorHAnsi" w:cstheme="minorHAnsi"/>
                <w:sz w:val="20"/>
                <w:szCs w:val="20"/>
              </w:rPr>
            </w:pPr>
            <w:r w:rsidRPr="002F1111">
              <w:rPr>
                <w:rFonts w:asciiTheme="minorHAnsi" w:hAnsiTheme="minorHAnsi" w:cstheme="minorHAnsi"/>
                <w:sz w:val="20"/>
                <w:szCs w:val="20"/>
              </w:rPr>
              <w:t xml:space="preserve">Working closely with the Associate Director of Finance – Financial Accounting and </w:t>
            </w:r>
          </w:p>
          <w:p w14:paraId="4C2EA7EA" w14:textId="77777777" w:rsidR="003460D7" w:rsidRPr="002F1111" w:rsidRDefault="003460D7" w:rsidP="002F1111">
            <w:pPr>
              <w:spacing w:after="47"/>
              <w:ind w:left="723"/>
              <w:rPr>
                <w:rFonts w:asciiTheme="minorHAnsi" w:hAnsiTheme="minorHAnsi" w:cstheme="minorHAnsi"/>
                <w:sz w:val="20"/>
                <w:szCs w:val="20"/>
              </w:rPr>
            </w:pPr>
            <w:r w:rsidRPr="002F1111">
              <w:rPr>
                <w:rFonts w:asciiTheme="minorHAnsi" w:hAnsiTheme="minorHAnsi" w:cstheme="minorHAnsi"/>
                <w:sz w:val="20"/>
                <w:szCs w:val="20"/>
              </w:rPr>
              <w:t xml:space="preserve">Business Services, the post holder will lead on the day to day running of the Finance Department and will deputise for the Chief Financial Officer as and when required. </w:t>
            </w:r>
          </w:p>
          <w:p w14:paraId="34ECA19D" w14:textId="77777777" w:rsidR="003460D7" w:rsidRPr="002F1111" w:rsidRDefault="003460D7" w:rsidP="002F1111">
            <w:pPr>
              <w:numPr>
                <w:ilvl w:val="0"/>
                <w:numId w:val="10"/>
              </w:numPr>
              <w:spacing w:before="0" w:after="47"/>
              <w:ind w:hanging="360"/>
              <w:rPr>
                <w:rFonts w:asciiTheme="minorHAnsi" w:hAnsiTheme="minorHAnsi" w:cstheme="minorHAnsi"/>
                <w:sz w:val="20"/>
                <w:szCs w:val="20"/>
              </w:rPr>
            </w:pPr>
            <w:r w:rsidRPr="002F1111">
              <w:rPr>
                <w:rFonts w:asciiTheme="minorHAnsi" w:hAnsiTheme="minorHAnsi" w:cstheme="minorHAnsi"/>
                <w:sz w:val="20"/>
                <w:szCs w:val="20"/>
              </w:rPr>
              <w:t xml:space="preserve">The post holder will work collaboratively with key stakeholders throughout the University and with the Financial Management team to ensure high quality financial management information is provided to enable University leaders to plan, deliver and monitor implementation activity. </w:t>
            </w:r>
          </w:p>
          <w:p w14:paraId="7500C332" w14:textId="77777777" w:rsidR="003460D7" w:rsidRPr="002F1111" w:rsidRDefault="003460D7" w:rsidP="002F1111">
            <w:pPr>
              <w:numPr>
                <w:ilvl w:val="0"/>
                <w:numId w:val="10"/>
              </w:numPr>
              <w:spacing w:before="0" w:after="47"/>
              <w:ind w:hanging="360"/>
              <w:rPr>
                <w:rFonts w:asciiTheme="minorHAnsi" w:hAnsiTheme="minorHAnsi" w:cstheme="minorHAnsi"/>
                <w:sz w:val="20"/>
                <w:szCs w:val="20"/>
              </w:rPr>
            </w:pPr>
            <w:r w:rsidRPr="002F1111">
              <w:rPr>
                <w:rFonts w:asciiTheme="minorHAnsi" w:hAnsiTheme="minorHAnsi" w:cstheme="minorHAnsi"/>
                <w:sz w:val="20"/>
                <w:szCs w:val="20"/>
              </w:rPr>
              <w:t xml:space="preserve">As the Head of the Financial Management team within the Finance function, the post holder will be responsible for leading Finance in the Faculties /Professional Service Functions, ensuring outcomes are aligned to the University’s strategic vision and ambition.  </w:t>
            </w:r>
          </w:p>
          <w:p w14:paraId="1D7063A3" w14:textId="77777777" w:rsidR="003460D7" w:rsidRPr="002F1111" w:rsidRDefault="003460D7" w:rsidP="002F1111">
            <w:pPr>
              <w:numPr>
                <w:ilvl w:val="0"/>
                <w:numId w:val="10"/>
              </w:numPr>
              <w:spacing w:before="0" w:after="44"/>
              <w:ind w:hanging="360"/>
              <w:rPr>
                <w:rFonts w:asciiTheme="minorHAnsi" w:hAnsiTheme="minorHAnsi" w:cstheme="minorHAnsi"/>
                <w:sz w:val="20"/>
                <w:szCs w:val="20"/>
              </w:rPr>
            </w:pPr>
            <w:r w:rsidRPr="002F1111">
              <w:rPr>
                <w:rFonts w:asciiTheme="minorHAnsi" w:hAnsiTheme="minorHAnsi" w:cstheme="minorHAnsi"/>
                <w:sz w:val="20"/>
                <w:szCs w:val="20"/>
              </w:rPr>
              <w:t xml:space="preserve">Highly visible and role modelling exceptional leadership, the post holder will lead a cohesive and influential Management Accounting function, developing capability and insight in advance of organisation need. You will understand the local and organisational business environment, identifying risks, providing insights and flexible, innovative solutions based on a long-term view of the organisation’s direction, shaping, and aligning the Finance solution accordingly.  </w:t>
            </w:r>
          </w:p>
          <w:p w14:paraId="09057F58" w14:textId="2755B0E7" w:rsidR="00E8097A" w:rsidRPr="002F1111" w:rsidRDefault="003460D7" w:rsidP="002F1111">
            <w:pPr>
              <w:numPr>
                <w:ilvl w:val="0"/>
                <w:numId w:val="10"/>
              </w:numPr>
              <w:spacing w:before="0" w:after="44"/>
              <w:ind w:hanging="360"/>
              <w:rPr>
                <w:rFonts w:asciiTheme="minorHAnsi" w:hAnsiTheme="minorHAnsi" w:cstheme="minorHAnsi"/>
                <w:sz w:val="20"/>
                <w:szCs w:val="20"/>
              </w:rPr>
            </w:pPr>
            <w:r w:rsidRPr="002F1111">
              <w:rPr>
                <w:rFonts w:asciiTheme="minorHAnsi" w:hAnsiTheme="minorHAnsi" w:cstheme="minorHAnsi"/>
                <w:sz w:val="20"/>
                <w:szCs w:val="20"/>
              </w:rPr>
              <w:t xml:space="preserve">This critical post will play a key role in working with the Faculties/Professional Services Executive Management Teams in developing and delivering the business plan to ensure success of planning, forecasting, decision making, delivery and evaluation.  </w:t>
            </w:r>
          </w:p>
          <w:p w14:paraId="420AEB52" w14:textId="77777777" w:rsidR="003460D7" w:rsidRPr="002F1111" w:rsidRDefault="003460D7" w:rsidP="002F1111">
            <w:pPr>
              <w:numPr>
                <w:ilvl w:val="0"/>
                <w:numId w:val="11"/>
              </w:numPr>
              <w:spacing w:before="0" w:after="43"/>
              <w:ind w:hanging="360"/>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Acting with a strong sense of purpose, the post holder will utilise their professional expertise to confidently advise and influence colleagues to ensure the provision of accurate financial information. </w:t>
            </w:r>
            <w:r w:rsidRPr="002F1111">
              <w:rPr>
                <w:rFonts w:asciiTheme="minorHAnsi" w:hAnsiTheme="minorHAnsi" w:cstheme="minorHAnsi"/>
                <w:sz w:val="20"/>
                <w:szCs w:val="20"/>
              </w:rPr>
              <w:lastRenderedPageBreak/>
              <w:t xml:space="preserve">They will continually evaluate their own impact </w:t>
            </w:r>
            <w:proofErr w:type="gramStart"/>
            <w:r w:rsidRPr="002F1111">
              <w:rPr>
                <w:rFonts w:asciiTheme="minorHAnsi" w:hAnsiTheme="minorHAnsi" w:cstheme="minorHAnsi"/>
                <w:sz w:val="20"/>
                <w:szCs w:val="20"/>
              </w:rPr>
              <w:t>in order to</w:t>
            </w:r>
            <w:proofErr w:type="gramEnd"/>
            <w:r w:rsidRPr="002F1111">
              <w:rPr>
                <w:rFonts w:asciiTheme="minorHAnsi" w:hAnsiTheme="minorHAnsi" w:cstheme="minorHAnsi"/>
                <w:sz w:val="20"/>
                <w:szCs w:val="20"/>
              </w:rPr>
              <w:t xml:space="preserve"> improve as a professional and drive sustainable performance.  </w:t>
            </w:r>
          </w:p>
          <w:p w14:paraId="2F793E87" w14:textId="532B5FE6" w:rsidR="003460D7" w:rsidRPr="002F1111" w:rsidRDefault="003460D7" w:rsidP="002F1111">
            <w:pPr>
              <w:numPr>
                <w:ilvl w:val="0"/>
                <w:numId w:val="11"/>
              </w:numPr>
              <w:spacing w:before="0" w:after="43"/>
              <w:ind w:hanging="360"/>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The post holder will have responsibility for a team of professionally qualified staff. This comprises of senior positions of Strategic Finance Business Partners, Financial Business Partners, and a team of management accountants (line managed by the Finance Business Partners).  </w:t>
            </w:r>
          </w:p>
          <w:p w14:paraId="02854869" w14:textId="6785E0D2" w:rsidR="003460D7" w:rsidRPr="002F1111" w:rsidRDefault="003460D7" w:rsidP="002F1111">
            <w:pPr>
              <w:spacing w:before="0" w:after="0"/>
              <w:jc w:val="both"/>
              <w:rPr>
                <w:rFonts w:asciiTheme="minorHAnsi" w:hAnsiTheme="minorHAnsi" w:cstheme="minorHAnsi"/>
                <w:sz w:val="20"/>
                <w:szCs w:val="20"/>
              </w:rPr>
            </w:pPr>
          </w:p>
        </w:tc>
      </w:tr>
      <w:tr w:rsidR="003460D7" w:rsidRPr="002F1111" w14:paraId="30BAA9E9" w14:textId="77777777" w:rsidTr="00F95E6C">
        <w:tc>
          <w:tcPr>
            <w:tcW w:w="1560" w:type="dxa"/>
            <w:shd w:val="clear" w:color="auto" w:fill="242F60"/>
            <w:vAlign w:val="center"/>
          </w:tcPr>
          <w:p w14:paraId="419CF212" w14:textId="143A6055" w:rsidR="003460D7" w:rsidRPr="002F1111" w:rsidRDefault="003460D7" w:rsidP="002F1111">
            <w:pPr>
              <w:rPr>
                <w:rFonts w:asciiTheme="minorHAnsi" w:hAnsiTheme="minorHAnsi" w:cstheme="minorHAnsi"/>
                <w:b/>
                <w:color w:val="FFFFFF" w:themeColor="background1"/>
                <w:sz w:val="20"/>
                <w:szCs w:val="20"/>
              </w:rPr>
            </w:pPr>
            <w:r w:rsidRPr="002F1111">
              <w:rPr>
                <w:rFonts w:asciiTheme="minorHAnsi" w:hAnsiTheme="minorHAnsi" w:cstheme="minorHAnsi"/>
                <w:b/>
                <w:color w:val="FFFFFF" w:themeColor="background1"/>
                <w:sz w:val="20"/>
                <w:szCs w:val="20"/>
              </w:rPr>
              <w:lastRenderedPageBreak/>
              <w:t>Main Purpose of Post</w:t>
            </w:r>
          </w:p>
        </w:tc>
        <w:tc>
          <w:tcPr>
            <w:tcW w:w="9356" w:type="dxa"/>
          </w:tcPr>
          <w:p w14:paraId="4FC5B061" w14:textId="77777777" w:rsidR="003460D7" w:rsidRPr="002F1111" w:rsidRDefault="003460D7" w:rsidP="002F1111">
            <w:pPr>
              <w:numPr>
                <w:ilvl w:val="0"/>
                <w:numId w:val="12"/>
              </w:numPr>
              <w:spacing w:before="0" w:after="34"/>
              <w:ind w:hanging="360"/>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Responsible for the preparation and delivery of high quality financial management information for the University, especially in relation to the annual business planning process working in partnership with University senior leaders, senior finance colleagues and relevant managers be responsible as a member of the faculty leadership team for building insight into existing levels of capability within their faculty/function against future requirements, to identify gaps and risks to the faculty and university strategic aspiration and taking responsibility for operationalising strategy.  </w:t>
            </w:r>
          </w:p>
          <w:p w14:paraId="6E0C467D" w14:textId="77777777" w:rsidR="003460D7" w:rsidRPr="002F1111" w:rsidRDefault="003460D7" w:rsidP="002F1111">
            <w:pPr>
              <w:numPr>
                <w:ilvl w:val="0"/>
                <w:numId w:val="12"/>
              </w:numPr>
              <w:spacing w:before="0" w:after="34"/>
              <w:ind w:hanging="360"/>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Responsible for identifying the financial management needs of the University. To be accountable for the agreement and development of the Business Plan covering a long-term planning horizon, and for setting standards as the lead finance person e.g. standards commensurate with professional accounting body expectations which will ensure financial outcomes are delivered on time, to the required level, within a robust internal control environment and will enable the University to deliver its ambitious business plan and strategic financial.  </w:t>
            </w:r>
          </w:p>
          <w:p w14:paraId="67F90DAA" w14:textId="77777777" w:rsidR="003460D7" w:rsidRPr="002F1111" w:rsidRDefault="003460D7" w:rsidP="002F1111">
            <w:pPr>
              <w:numPr>
                <w:ilvl w:val="0"/>
                <w:numId w:val="12"/>
              </w:numPr>
              <w:spacing w:before="0" w:after="34"/>
              <w:ind w:hanging="360"/>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To be accountable for the strategic financial outcome of the University, with authority levels commensurate with a member of the faculty senior executive team, dealing with senior managers who are not finance experts, working closely with other finance colleagues to solve University- wide problems.  </w:t>
            </w:r>
          </w:p>
          <w:p w14:paraId="588E0E18" w14:textId="77777777" w:rsidR="003460D7" w:rsidRPr="002F1111" w:rsidRDefault="003460D7" w:rsidP="002F1111">
            <w:pPr>
              <w:numPr>
                <w:ilvl w:val="0"/>
                <w:numId w:val="12"/>
              </w:numPr>
              <w:spacing w:before="0" w:after="35"/>
              <w:ind w:hanging="360"/>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Develop and maintain influential relationships with senior stakeholders across the University to build insight into existing finance capability and identity gaps and risks to the delivery of strategic University projects and the University Annual Business Planning process.  </w:t>
            </w:r>
          </w:p>
          <w:p w14:paraId="5CBF98AA" w14:textId="77777777" w:rsidR="003460D7" w:rsidRPr="002F1111" w:rsidRDefault="003460D7" w:rsidP="002F1111">
            <w:pPr>
              <w:numPr>
                <w:ilvl w:val="0"/>
                <w:numId w:val="12"/>
              </w:numPr>
              <w:spacing w:before="0" w:after="34"/>
              <w:ind w:hanging="360"/>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Responsible for working collaboratively with colleagues across the University and utilising leadership skills to develop shared insights, integrated and innovative solutions to financial challenges and activities as part of the organisational plan and strategy.  </w:t>
            </w:r>
          </w:p>
          <w:p w14:paraId="3D50ABD1" w14:textId="77777777" w:rsidR="003460D7" w:rsidRPr="002F1111" w:rsidRDefault="003460D7" w:rsidP="002F1111">
            <w:pPr>
              <w:numPr>
                <w:ilvl w:val="0"/>
                <w:numId w:val="12"/>
              </w:numPr>
              <w:spacing w:before="0" w:after="34"/>
              <w:ind w:hanging="360"/>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Role model a continuous improvement approach, using meaningful financial MI, to ensure Finance solutions add value, are in line with the University’s vision and drive sustainable performance for the organisation and customers.  </w:t>
            </w:r>
          </w:p>
          <w:p w14:paraId="5ADC46A4" w14:textId="77777777" w:rsidR="003460D7" w:rsidRPr="002F1111" w:rsidRDefault="003460D7" w:rsidP="002F1111">
            <w:pPr>
              <w:numPr>
                <w:ilvl w:val="0"/>
                <w:numId w:val="12"/>
              </w:numPr>
              <w:spacing w:before="0" w:after="36"/>
              <w:ind w:hanging="360"/>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With Finance colleagues, seek to provide innovative and aspirational approaches to maximise exceptional current and future performance capability throughout the department </w:t>
            </w:r>
            <w:proofErr w:type="gramStart"/>
            <w:r w:rsidRPr="002F1111">
              <w:rPr>
                <w:rFonts w:asciiTheme="minorHAnsi" w:hAnsiTheme="minorHAnsi" w:cstheme="minorHAnsi"/>
                <w:sz w:val="20"/>
                <w:szCs w:val="20"/>
              </w:rPr>
              <w:t>in order to</w:t>
            </w:r>
            <w:proofErr w:type="gramEnd"/>
            <w:r w:rsidRPr="002F1111">
              <w:rPr>
                <w:rFonts w:asciiTheme="minorHAnsi" w:hAnsiTheme="minorHAnsi" w:cstheme="minorHAnsi"/>
                <w:sz w:val="20"/>
                <w:szCs w:val="20"/>
              </w:rPr>
              <w:t xml:space="preserve"> drive the University’s strategic vision.  </w:t>
            </w:r>
          </w:p>
          <w:p w14:paraId="4F8EF9FD" w14:textId="77777777" w:rsidR="003460D7" w:rsidRPr="002F1111" w:rsidRDefault="003460D7" w:rsidP="002F1111">
            <w:pPr>
              <w:numPr>
                <w:ilvl w:val="0"/>
                <w:numId w:val="12"/>
              </w:numPr>
              <w:spacing w:before="0" w:after="34"/>
              <w:ind w:hanging="360"/>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Be outward looking and future focussed, horizon scanning and using professional networks to benchmark and research trends and innovative approaches that will support delivery of the University’s vision. Proactively seek opportunities to improve financial sustainability with reference to income, expenditure, assets, liabilities, and cash-flow management within the college using understanding of best practice and the University’s vision to influence business decisions. </w:t>
            </w:r>
          </w:p>
          <w:p w14:paraId="41952860" w14:textId="77777777" w:rsidR="003460D7" w:rsidRPr="002F1111" w:rsidRDefault="003460D7" w:rsidP="002F1111">
            <w:pPr>
              <w:numPr>
                <w:ilvl w:val="0"/>
                <w:numId w:val="12"/>
              </w:numPr>
              <w:spacing w:before="0" w:after="0"/>
              <w:ind w:hanging="360"/>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Deliver successful outcomes through people, supporting, developing, and challenging teams to succeed. Accountable for creating a culture that motivates others to be </w:t>
            </w:r>
            <w:proofErr w:type="gramStart"/>
            <w:r w:rsidRPr="002F1111">
              <w:rPr>
                <w:rFonts w:asciiTheme="minorHAnsi" w:hAnsiTheme="minorHAnsi" w:cstheme="minorHAnsi"/>
                <w:sz w:val="20"/>
                <w:szCs w:val="20"/>
              </w:rPr>
              <w:t>innovative</w:t>
            </w:r>
            <w:proofErr w:type="gramEnd"/>
            <w:r w:rsidRPr="002F1111">
              <w:rPr>
                <w:rFonts w:asciiTheme="minorHAnsi" w:hAnsiTheme="minorHAnsi" w:cstheme="minorHAnsi"/>
                <w:sz w:val="20"/>
                <w:szCs w:val="20"/>
              </w:rPr>
              <w:t xml:space="preserve"> and outcome focussed and to perform effectively to maximise the success of the department and the University. </w:t>
            </w:r>
          </w:p>
          <w:p w14:paraId="3CFF7F12" w14:textId="642A308B" w:rsidR="003460D7" w:rsidRPr="002F1111" w:rsidRDefault="003460D7" w:rsidP="002F1111">
            <w:pPr>
              <w:numPr>
                <w:ilvl w:val="0"/>
                <w:numId w:val="12"/>
              </w:numPr>
              <w:spacing w:before="0" w:after="0"/>
              <w:ind w:hanging="360"/>
              <w:contextualSpacing w:val="0"/>
              <w:rPr>
                <w:rFonts w:asciiTheme="minorHAnsi" w:hAnsiTheme="minorHAnsi" w:cstheme="minorHAnsi"/>
                <w:sz w:val="20"/>
                <w:szCs w:val="20"/>
              </w:rPr>
            </w:pPr>
            <w:r w:rsidRPr="002F1111">
              <w:rPr>
                <w:rFonts w:asciiTheme="minorHAnsi" w:hAnsiTheme="minorHAnsi" w:cstheme="minorHAnsi"/>
                <w:sz w:val="20"/>
                <w:szCs w:val="20"/>
              </w:rPr>
              <w:lastRenderedPageBreak/>
              <w:t xml:space="preserve">Participate in finance related training and knowledge building to increase the skills and capability of managers and other stakeholders as appropriate.  </w:t>
            </w:r>
          </w:p>
        </w:tc>
      </w:tr>
      <w:tr w:rsidR="00214380" w:rsidRPr="002F1111" w14:paraId="67564148" w14:textId="77777777" w:rsidTr="00F95E6C">
        <w:tc>
          <w:tcPr>
            <w:tcW w:w="1560" w:type="dxa"/>
            <w:shd w:val="clear" w:color="auto" w:fill="242F60"/>
            <w:vAlign w:val="center"/>
          </w:tcPr>
          <w:p w14:paraId="075740A3" w14:textId="66CFCE82" w:rsidR="00214380" w:rsidRPr="002F1111" w:rsidRDefault="00214380" w:rsidP="002F1111">
            <w:pPr>
              <w:rPr>
                <w:rFonts w:asciiTheme="minorHAnsi" w:hAnsiTheme="minorHAnsi" w:cstheme="minorHAnsi"/>
                <w:b/>
                <w:color w:val="FFFFFF" w:themeColor="background1"/>
                <w:sz w:val="20"/>
                <w:szCs w:val="20"/>
              </w:rPr>
            </w:pPr>
            <w:r w:rsidRPr="002F1111">
              <w:rPr>
                <w:rFonts w:asciiTheme="minorHAnsi" w:hAnsiTheme="minorHAnsi" w:cstheme="minorHAnsi"/>
                <w:b/>
                <w:color w:val="FFFFFF" w:themeColor="background1"/>
                <w:sz w:val="20"/>
                <w:szCs w:val="20"/>
              </w:rPr>
              <w:lastRenderedPageBreak/>
              <w:t>General Duties</w:t>
            </w:r>
          </w:p>
        </w:tc>
        <w:tc>
          <w:tcPr>
            <w:tcW w:w="9356" w:type="dxa"/>
          </w:tcPr>
          <w:p w14:paraId="2DE39ED9" w14:textId="77777777" w:rsidR="00214380" w:rsidRPr="002F1111" w:rsidRDefault="00214380" w:rsidP="002F1111">
            <w:pPr>
              <w:numPr>
                <w:ilvl w:val="0"/>
                <w:numId w:val="13"/>
              </w:numPr>
              <w:spacing w:before="0" w:after="34"/>
              <w:ind w:hanging="365"/>
              <w:contextualSpacing w:val="0"/>
              <w:jc w:val="both"/>
              <w:rPr>
                <w:rFonts w:asciiTheme="minorHAnsi" w:hAnsiTheme="minorHAnsi" w:cstheme="minorHAnsi"/>
                <w:sz w:val="20"/>
                <w:szCs w:val="20"/>
              </w:rPr>
            </w:pPr>
            <w:r w:rsidRPr="002F1111">
              <w:rPr>
                <w:rFonts w:asciiTheme="minorHAnsi" w:hAnsiTheme="minorHAnsi" w:cstheme="minorHAnsi"/>
                <w:sz w:val="20"/>
                <w:szCs w:val="20"/>
              </w:rPr>
              <w:t xml:space="preserve">To fully engage with the University’s Performance Enabling and Welsh language policies. </w:t>
            </w:r>
          </w:p>
          <w:p w14:paraId="1051A9B3" w14:textId="77777777" w:rsidR="00214380" w:rsidRPr="002F1111" w:rsidRDefault="00214380" w:rsidP="002F1111">
            <w:pPr>
              <w:numPr>
                <w:ilvl w:val="0"/>
                <w:numId w:val="13"/>
              </w:numPr>
              <w:spacing w:before="0" w:after="34"/>
              <w:ind w:hanging="365"/>
              <w:contextualSpacing w:val="0"/>
              <w:jc w:val="both"/>
              <w:rPr>
                <w:rFonts w:asciiTheme="minorHAnsi" w:hAnsiTheme="minorHAnsi" w:cstheme="minorHAnsi"/>
                <w:sz w:val="20"/>
                <w:szCs w:val="20"/>
              </w:rPr>
            </w:pPr>
            <w:r w:rsidRPr="002F1111">
              <w:rPr>
                <w:rFonts w:asciiTheme="minorHAnsi" w:hAnsiTheme="minorHAnsi" w:cstheme="minorHAnsi"/>
                <w:sz w:val="20"/>
                <w:szCs w:val="20"/>
              </w:rPr>
              <w:t xml:space="preserve">To promote equality and diversity in working practices and to maintain positive working relationships. </w:t>
            </w:r>
          </w:p>
          <w:p w14:paraId="27E7FAB7" w14:textId="77777777" w:rsidR="00214380" w:rsidRPr="002F1111" w:rsidRDefault="00214380" w:rsidP="002F1111">
            <w:pPr>
              <w:numPr>
                <w:ilvl w:val="0"/>
                <w:numId w:val="13"/>
              </w:numPr>
              <w:spacing w:before="0" w:after="34"/>
              <w:ind w:hanging="365"/>
              <w:contextualSpacing w:val="0"/>
              <w:jc w:val="both"/>
              <w:rPr>
                <w:rFonts w:asciiTheme="minorHAnsi" w:hAnsiTheme="minorHAnsi" w:cstheme="minorHAnsi"/>
                <w:sz w:val="20"/>
                <w:szCs w:val="20"/>
              </w:rPr>
            </w:pPr>
            <w:r w:rsidRPr="002F1111">
              <w:rPr>
                <w:rFonts w:asciiTheme="minorHAnsi" w:hAnsiTheme="minorHAnsi" w:cstheme="minorHAnsi"/>
                <w:sz w:val="20"/>
                <w:szCs w:val="20"/>
              </w:rPr>
              <w:t xml:space="preserve">To lead on the continual improvement of health and safety performance through a good understanding of the risk profile and the development of a positive health and safety culture.  </w:t>
            </w:r>
          </w:p>
          <w:p w14:paraId="098A0B49" w14:textId="77777777" w:rsidR="00214380" w:rsidRPr="002F1111" w:rsidRDefault="00214380" w:rsidP="002F1111">
            <w:pPr>
              <w:numPr>
                <w:ilvl w:val="0"/>
                <w:numId w:val="13"/>
              </w:numPr>
              <w:spacing w:before="0" w:after="31"/>
              <w:ind w:hanging="365"/>
              <w:contextualSpacing w:val="0"/>
              <w:jc w:val="both"/>
              <w:rPr>
                <w:rFonts w:asciiTheme="minorHAnsi" w:hAnsiTheme="minorHAnsi" w:cstheme="minorHAnsi"/>
                <w:sz w:val="20"/>
                <w:szCs w:val="20"/>
              </w:rPr>
            </w:pPr>
            <w:r w:rsidRPr="002F1111">
              <w:rPr>
                <w:rFonts w:asciiTheme="minorHAnsi" w:hAnsiTheme="minorHAnsi" w:cstheme="minorHAnsi"/>
                <w:sz w:val="20"/>
                <w:szCs w:val="20"/>
              </w:rPr>
              <w:t xml:space="preserve">Any other duties as directed by the Chief Financial Officer, or their nominated representative expected within the grade definition. </w:t>
            </w:r>
          </w:p>
          <w:p w14:paraId="0FDFA9F8" w14:textId="77777777" w:rsidR="00214380" w:rsidRPr="002F1111" w:rsidRDefault="00214380" w:rsidP="002F1111">
            <w:pPr>
              <w:numPr>
                <w:ilvl w:val="0"/>
                <w:numId w:val="13"/>
              </w:numPr>
              <w:spacing w:before="0" w:after="34"/>
              <w:ind w:hanging="365"/>
              <w:contextualSpacing w:val="0"/>
              <w:jc w:val="both"/>
              <w:rPr>
                <w:rFonts w:asciiTheme="minorHAnsi" w:hAnsiTheme="minorHAnsi" w:cstheme="minorHAnsi"/>
                <w:sz w:val="20"/>
                <w:szCs w:val="20"/>
              </w:rPr>
            </w:pPr>
            <w:r w:rsidRPr="002F1111">
              <w:rPr>
                <w:rFonts w:asciiTheme="minorHAnsi" w:hAnsiTheme="minorHAnsi" w:cstheme="minorHAnsi"/>
                <w:sz w:val="20"/>
                <w:szCs w:val="20"/>
              </w:rPr>
              <w:t xml:space="preserve">To ensure that risk management is an integral part of your day-to-day activities to ensure working practices are compliant with the University's Risk Management Policy. </w:t>
            </w:r>
          </w:p>
          <w:p w14:paraId="12883649" w14:textId="77777777" w:rsidR="00214380" w:rsidRPr="002F1111" w:rsidRDefault="00214380" w:rsidP="002F1111">
            <w:pPr>
              <w:numPr>
                <w:ilvl w:val="0"/>
                <w:numId w:val="13"/>
              </w:numPr>
              <w:spacing w:before="0" w:after="34"/>
              <w:ind w:hanging="365"/>
              <w:contextualSpacing w:val="0"/>
              <w:jc w:val="both"/>
              <w:rPr>
                <w:rFonts w:asciiTheme="minorHAnsi" w:hAnsiTheme="minorHAnsi" w:cstheme="minorHAnsi"/>
                <w:sz w:val="20"/>
                <w:szCs w:val="20"/>
              </w:rPr>
            </w:pPr>
            <w:r w:rsidRPr="002F1111">
              <w:rPr>
                <w:rFonts w:asciiTheme="minorHAnsi" w:hAnsiTheme="minorHAnsi" w:cstheme="minorHAnsi"/>
                <w:sz w:val="20"/>
                <w:szCs w:val="20"/>
              </w:rPr>
              <w:t xml:space="preserve">Seek, act on, and provide feedback to enable improvement, taking responsibility of own continued professional development. </w:t>
            </w:r>
          </w:p>
          <w:p w14:paraId="0E9741EC" w14:textId="77777777" w:rsidR="00214380" w:rsidRPr="002F1111" w:rsidRDefault="00214380" w:rsidP="002F1111">
            <w:pPr>
              <w:numPr>
                <w:ilvl w:val="0"/>
                <w:numId w:val="13"/>
              </w:numPr>
              <w:spacing w:before="0" w:after="0"/>
              <w:ind w:hanging="365"/>
              <w:contextualSpacing w:val="0"/>
              <w:jc w:val="both"/>
              <w:rPr>
                <w:rFonts w:asciiTheme="minorHAnsi" w:hAnsiTheme="minorHAnsi" w:cstheme="minorHAnsi"/>
                <w:sz w:val="20"/>
                <w:szCs w:val="20"/>
              </w:rPr>
            </w:pPr>
            <w:r w:rsidRPr="002F1111">
              <w:rPr>
                <w:rFonts w:asciiTheme="minorHAnsi" w:hAnsiTheme="minorHAnsi" w:cstheme="minorHAnsi"/>
                <w:sz w:val="20"/>
                <w:szCs w:val="20"/>
              </w:rPr>
              <w:t xml:space="preserve">As a high performing Department, Finance is constantly improving and all Finance professionals are expected to engage in alternative roles in other areas of Finance or the wider University, for personal and professional growth or where it may be operationally required. </w:t>
            </w:r>
          </w:p>
          <w:p w14:paraId="39575B4C" w14:textId="77777777" w:rsidR="00214380" w:rsidRPr="002F1111" w:rsidRDefault="00214380" w:rsidP="002F1111">
            <w:pPr>
              <w:spacing w:before="0" w:after="34"/>
              <w:contextualSpacing w:val="0"/>
              <w:rPr>
                <w:rFonts w:asciiTheme="minorHAnsi" w:hAnsiTheme="minorHAnsi" w:cstheme="minorHAnsi"/>
                <w:sz w:val="20"/>
                <w:szCs w:val="20"/>
              </w:rPr>
            </w:pPr>
          </w:p>
        </w:tc>
      </w:tr>
      <w:tr w:rsidR="00E8097A" w:rsidRPr="002F1111" w14:paraId="22082020" w14:textId="77777777" w:rsidTr="00F95E6C">
        <w:tc>
          <w:tcPr>
            <w:tcW w:w="1560" w:type="dxa"/>
            <w:shd w:val="clear" w:color="auto" w:fill="242F60"/>
            <w:vAlign w:val="center"/>
          </w:tcPr>
          <w:p w14:paraId="76B4D040" w14:textId="77777777" w:rsidR="00E8097A" w:rsidRPr="002F1111" w:rsidRDefault="00E8097A" w:rsidP="002F1111">
            <w:pPr>
              <w:rPr>
                <w:rFonts w:asciiTheme="minorHAnsi" w:hAnsiTheme="minorHAnsi" w:cstheme="minorHAnsi"/>
                <w:b/>
                <w:color w:val="FFFFFF" w:themeColor="background1"/>
                <w:sz w:val="20"/>
                <w:szCs w:val="20"/>
              </w:rPr>
            </w:pPr>
            <w:r w:rsidRPr="002F1111">
              <w:rPr>
                <w:rFonts w:asciiTheme="minorHAnsi" w:hAnsiTheme="minorHAnsi" w:cstheme="minorHAnsi"/>
                <w:b/>
                <w:color w:val="FFFFFF" w:themeColor="background1"/>
                <w:sz w:val="20"/>
                <w:szCs w:val="20"/>
              </w:rPr>
              <w:t>Leadership Values</w:t>
            </w:r>
          </w:p>
        </w:tc>
        <w:tc>
          <w:tcPr>
            <w:tcW w:w="9356" w:type="dxa"/>
          </w:tcPr>
          <w:p w14:paraId="11A62ECC" w14:textId="77777777" w:rsidR="00E8097A" w:rsidRPr="002F1111" w:rsidRDefault="00E8097A" w:rsidP="002F1111">
            <w:pPr>
              <w:rPr>
                <w:rFonts w:asciiTheme="minorHAnsi" w:hAnsiTheme="minorHAnsi" w:cstheme="minorHAnsi"/>
                <w:sz w:val="20"/>
                <w:szCs w:val="20"/>
              </w:rPr>
            </w:pPr>
            <w:r w:rsidRPr="002F1111">
              <w:rPr>
                <w:rFonts w:asciiTheme="minorHAnsi" w:hAnsiTheme="minorHAnsi" w:cstheme="minorHAnsi"/>
                <w:sz w:val="20"/>
                <w:szCs w:val="20"/>
              </w:rPr>
              <w:t>All Professional Services areas at Swansea University operate to a defined set of Core Values:  </w:t>
            </w:r>
          </w:p>
          <w:p w14:paraId="2F5E1237" w14:textId="77777777" w:rsidR="00E8097A" w:rsidRPr="002F1111" w:rsidRDefault="00E8097A" w:rsidP="002F1111">
            <w:pPr>
              <w:rPr>
                <w:rFonts w:asciiTheme="minorHAnsi" w:hAnsiTheme="minorHAnsi" w:cstheme="minorHAnsi"/>
                <w:sz w:val="20"/>
                <w:szCs w:val="20"/>
              </w:rPr>
            </w:pPr>
            <w:hyperlink r:id="rId11" w:history="1">
              <w:r w:rsidRPr="002F1111">
                <w:rPr>
                  <w:rStyle w:val="Hyperlink"/>
                  <w:rFonts w:asciiTheme="minorHAnsi" w:hAnsiTheme="minorHAnsi" w:cstheme="minorHAnsi"/>
                  <w:sz w:val="20"/>
                  <w:szCs w:val="20"/>
                </w:rPr>
                <w:t>Professional services values</w:t>
              </w:r>
            </w:hyperlink>
            <w:r w:rsidRPr="002F1111">
              <w:rPr>
                <w:rFonts w:asciiTheme="minorHAnsi" w:hAnsiTheme="minorHAnsi" w:cstheme="minorHAnsi"/>
                <w:sz w:val="20"/>
                <w:szCs w:val="20"/>
              </w:rPr>
              <w:t xml:space="preserve"> and it is an expectation that everyone </w:t>
            </w:r>
            <w:proofErr w:type="gramStart"/>
            <w:r w:rsidRPr="002F1111">
              <w:rPr>
                <w:rFonts w:asciiTheme="minorHAnsi" w:hAnsiTheme="minorHAnsi" w:cstheme="minorHAnsi"/>
                <w:sz w:val="20"/>
                <w:szCs w:val="20"/>
              </w:rPr>
              <w:t>is able to</w:t>
            </w:r>
            <w:proofErr w:type="gramEnd"/>
            <w:r w:rsidRPr="002F1111">
              <w:rPr>
                <w:rFonts w:asciiTheme="minorHAnsi" w:hAnsiTheme="minorHAnsi" w:cstheme="minorHAnsi"/>
                <w:sz w:val="20"/>
                <w:szCs w:val="20"/>
              </w:rPr>
              <w:t xml:space="preserve"> demonstrate a commitment to these values from the point of application through to the </w:t>
            </w:r>
            <w:proofErr w:type="gramStart"/>
            <w:r w:rsidRPr="002F1111">
              <w:rPr>
                <w:rFonts w:asciiTheme="minorHAnsi" w:hAnsiTheme="minorHAnsi" w:cstheme="minorHAnsi"/>
                <w:sz w:val="20"/>
                <w:szCs w:val="20"/>
              </w:rPr>
              <w:t>day to day</w:t>
            </w:r>
            <w:proofErr w:type="gramEnd"/>
            <w:r w:rsidRPr="002F1111">
              <w:rPr>
                <w:rFonts w:asciiTheme="minorHAnsi" w:hAnsiTheme="minorHAnsi" w:cstheme="minorHAnsi"/>
                <w:sz w:val="20"/>
                <w:szCs w:val="20"/>
              </w:rPr>
              <w:t xml:space="preserve"> delivery of their roles. Commitment to our values at Swansea University supports us in promoting equality and valuing diversity to utilise all the talent that we have. </w:t>
            </w:r>
          </w:p>
          <w:p w14:paraId="46ED941C" w14:textId="77777777" w:rsidR="00E8097A" w:rsidRPr="002F1111" w:rsidRDefault="00E8097A" w:rsidP="002F1111">
            <w:pPr>
              <w:rPr>
                <w:rFonts w:asciiTheme="minorHAnsi" w:hAnsiTheme="minorHAnsi" w:cstheme="minorHAnsi"/>
                <w:sz w:val="20"/>
                <w:szCs w:val="20"/>
              </w:rPr>
            </w:pPr>
            <w:r w:rsidRPr="002F1111">
              <w:rPr>
                <w:rFonts w:asciiTheme="minorHAnsi" w:hAnsiTheme="minorHAnsi" w:cstheme="minorHAnsi"/>
                <w:sz w:val="20"/>
                <w:szCs w:val="20"/>
              </w:rPr>
              <w:br/>
              <w:t xml:space="preserve">In addition you will operate to a defined set of </w:t>
            </w:r>
            <w:hyperlink r:id="rId12" w:history="1">
              <w:r w:rsidRPr="002F1111">
                <w:rPr>
                  <w:rStyle w:val="Hyperlink"/>
                  <w:rFonts w:asciiTheme="minorHAnsi" w:hAnsiTheme="minorHAnsi" w:cstheme="minorHAnsi"/>
                  <w:sz w:val="20"/>
                  <w:szCs w:val="20"/>
                </w:rPr>
                <w:t>Leadership Values</w:t>
              </w:r>
            </w:hyperlink>
            <w:r w:rsidRPr="002F1111">
              <w:rPr>
                <w:rFonts w:asciiTheme="minorHAnsi" w:hAnsiTheme="minorHAnsi" w:cstheme="minorHAnsi"/>
                <w:sz w:val="20"/>
                <w:szCs w:val="20"/>
              </w:rPr>
              <w:t xml:space="preserve">: </w:t>
            </w:r>
          </w:p>
          <w:p w14:paraId="5FE5A05E" w14:textId="77777777" w:rsidR="00214380" w:rsidRPr="002F1111" w:rsidRDefault="00214380" w:rsidP="002F1111">
            <w:pPr>
              <w:rPr>
                <w:rFonts w:asciiTheme="minorHAnsi" w:hAnsiTheme="minorHAnsi" w:cstheme="minorHAnsi"/>
                <w:sz w:val="20"/>
                <w:szCs w:val="20"/>
              </w:rPr>
            </w:pPr>
          </w:p>
          <w:p w14:paraId="2357BEA1" w14:textId="77777777" w:rsidR="00E8097A" w:rsidRPr="002F1111" w:rsidRDefault="00E8097A" w:rsidP="002F1111">
            <w:pPr>
              <w:rPr>
                <w:rFonts w:asciiTheme="minorHAnsi" w:hAnsiTheme="minorHAnsi" w:cstheme="minorHAnsi"/>
                <w:sz w:val="20"/>
                <w:szCs w:val="20"/>
              </w:rPr>
            </w:pPr>
            <w:r w:rsidRPr="002F1111">
              <w:rPr>
                <w:rFonts w:asciiTheme="minorHAnsi" w:hAnsiTheme="minorHAnsi" w:cstheme="minorHAnsi"/>
                <w:b/>
                <w:bCs/>
                <w:sz w:val="20"/>
                <w:szCs w:val="20"/>
              </w:rPr>
              <w:t xml:space="preserve">We are Professional </w:t>
            </w:r>
          </w:p>
          <w:p w14:paraId="7838F2C3" w14:textId="77777777" w:rsidR="00E8097A" w:rsidRPr="002F1111" w:rsidRDefault="00E8097A" w:rsidP="002F1111">
            <w:pPr>
              <w:pStyle w:val="Default"/>
              <w:spacing w:line="276" w:lineRule="auto"/>
              <w:rPr>
                <w:rFonts w:asciiTheme="minorHAnsi" w:hAnsiTheme="minorHAnsi" w:cstheme="minorHAnsi"/>
                <w:sz w:val="20"/>
                <w:szCs w:val="20"/>
              </w:rPr>
            </w:pPr>
            <w:r w:rsidRPr="002F1111">
              <w:rPr>
                <w:rFonts w:asciiTheme="minorHAnsi" w:hAnsiTheme="minorHAnsi" w:cstheme="minorHAnsi"/>
                <w:sz w:val="20"/>
                <w:szCs w:val="20"/>
              </w:rPr>
              <w:t xml:space="preserve">We develop ourselves and our teams through continued professional </w:t>
            </w:r>
            <w:proofErr w:type="gramStart"/>
            <w:r w:rsidRPr="002F1111">
              <w:rPr>
                <w:rFonts w:asciiTheme="minorHAnsi" w:hAnsiTheme="minorHAnsi" w:cstheme="minorHAnsi"/>
                <w:sz w:val="20"/>
                <w:szCs w:val="20"/>
              </w:rPr>
              <w:t>development, and</w:t>
            </w:r>
            <w:proofErr w:type="gramEnd"/>
            <w:r w:rsidRPr="002F1111">
              <w:rPr>
                <w:rFonts w:asciiTheme="minorHAnsi" w:hAnsiTheme="minorHAnsi" w:cstheme="minorHAnsi"/>
                <w:sz w:val="20"/>
                <w:szCs w:val="20"/>
              </w:rPr>
              <w:t xml:space="preserve"> use 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 </w:t>
            </w:r>
          </w:p>
          <w:p w14:paraId="3BC61F99" w14:textId="77777777" w:rsidR="00E8097A" w:rsidRPr="002F1111" w:rsidRDefault="00E8097A" w:rsidP="002F1111">
            <w:pPr>
              <w:pStyle w:val="Default"/>
              <w:spacing w:line="276" w:lineRule="auto"/>
              <w:rPr>
                <w:rFonts w:asciiTheme="minorHAnsi" w:hAnsiTheme="minorHAnsi" w:cstheme="minorHAnsi"/>
                <w:sz w:val="20"/>
                <w:szCs w:val="20"/>
              </w:rPr>
            </w:pPr>
          </w:p>
          <w:p w14:paraId="3AB6F4B1" w14:textId="77777777" w:rsidR="00E8097A" w:rsidRPr="002F1111" w:rsidRDefault="00E8097A" w:rsidP="002F1111">
            <w:pPr>
              <w:pStyle w:val="Default"/>
              <w:spacing w:line="276" w:lineRule="auto"/>
              <w:rPr>
                <w:rFonts w:asciiTheme="minorHAnsi" w:hAnsiTheme="minorHAnsi" w:cstheme="minorHAnsi"/>
                <w:sz w:val="20"/>
                <w:szCs w:val="20"/>
              </w:rPr>
            </w:pPr>
            <w:r w:rsidRPr="002F1111">
              <w:rPr>
                <w:rFonts w:asciiTheme="minorHAnsi" w:hAnsiTheme="minorHAnsi" w:cstheme="minorHAnsi"/>
                <w:b/>
                <w:bCs/>
                <w:sz w:val="20"/>
                <w:szCs w:val="20"/>
              </w:rPr>
              <w:t xml:space="preserve">We Work Together </w:t>
            </w:r>
          </w:p>
          <w:p w14:paraId="17D6086A" w14:textId="77777777" w:rsidR="00E8097A" w:rsidRPr="002F1111" w:rsidRDefault="00E8097A" w:rsidP="002F1111">
            <w:pPr>
              <w:pStyle w:val="Default"/>
              <w:spacing w:line="276" w:lineRule="auto"/>
              <w:rPr>
                <w:rFonts w:asciiTheme="minorHAnsi" w:hAnsiTheme="minorHAnsi" w:cstheme="minorHAnsi"/>
                <w:sz w:val="20"/>
                <w:szCs w:val="20"/>
              </w:rPr>
            </w:pPr>
            <w:r w:rsidRPr="002F1111">
              <w:rPr>
                <w:rFonts w:asciiTheme="minorHAnsi" w:hAnsiTheme="minorHAnsi" w:cstheme="minorHAnsi"/>
                <w:sz w:val="20"/>
                <w:szCs w:val="20"/>
              </w:rPr>
              <w:t xml:space="preserve">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 </w:t>
            </w:r>
          </w:p>
          <w:p w14:paraId="090D8362" w14:textId="77777777" w:rsidR="00E8097A" w:rsidRPr="002F1111" w:rsidRDefault="00E8097A" w:rsidP="002F1111">
            <w:pPr>
              <w:pStyle w:val="Default"/>
              <w:spacing w:line="276" w:lineRule="auto"/>
              <w:rPr>
                <w:rFonts w:asciiTheme="minorHAnsi" w:hAnsiTheme="minorHAnsi" w:cstheme="minorHAnsi"/>
                <w:sz w:val="20"/>
                <w:szCs w:val="20"/>
              </w:rPr>
            </w:pPr>
            <w:r w:rsidRPr="002F1111">
              <w:rPr>
                <w:rFonts w:asciiTheme="minorHAnsi" w:hAnsiTheme="minorHAnsi" w:cstheme="minorHAnsi"/>
                <w:b/>
                <w:bCs/>
                <w:sz w:val="20"/>
                <w:szCs w:val="20"/>
              </w:rPr>
              <w:br/>
              <w:t xml:space="preserve">We Care </w:t>
            </w:r>
          </w:p>
          <w:p w14:paraId="6675F4E8" w14:textId="77777777" w:rsidR="00E8097A" w:rsidRPr="002F1111" w:rsidRDefault="00E8097A" w:rsidP="002F1111">
            <w:pPr>
              <w:rPr>
                <w:rFonts w:asciiTheme="minorHAnsi" w:hAnsiTheme="minorHAnsi" w:cstheme="minorHAnsi"/>
                <w:sz w:val="20"/>
                <w:szCs w:val="20"/>
              </w:rPr>
            </w:pPr>
            <w:r w:rsidRPr="002F1111">
              <w:rPr>
                <w:rFonts w:asciiTheme="minorHAnsi" w:hAnsiTheme="minorHAnsi" w:cstheme="minorHAnsi"/>
                <w:sz w:val="20"/>
                <w:szCs w:val="20"/>
              </w:rPr>
              <w:t>We create environments that identify, understand and give priority to delivering the needs of the University Community (our students, colleagues, external partners and the public). We motive and inspire our teams to provide the highest standards of personalised care and in doing so uphold the Swansea University brand.</w:t>
            </w:r>
          </w:p>
          <w:p w14:paraId="5315A73E" w14:textId="77777777" w:rsidR="00214380" w:rsidRPr="002F1111" w:rsidRDefault="00214380" w:rsidP="002F1111">
            <w:pPr>
              <w:rPr>
                <w:rFonts w:asciiTheme="minorHAnsi" w:hAnsiTheme="minorHAnsi" w:cstheme="minorHAnsi"/>
                <w:sz w:val="20"/>
                <w:szCs w:val="20"/>
              </w:rPr>
            </w:pPr>
          </w:p>
          <w:p w14:paraId="56414BDC" w14:textId="49D183CB" w:rsidR="002F1111" w:rsidRPr="002F1111" w:rsidRDefault="00214380" w:rsidP="002F1111">
            <w:pPr>
              <w:rPr>
                <w:rFonts w:asciiTheme="minorHAnsi" w:hAnsiTheme="minorHAnsi" w:cstheme="minorHAnsi"/>
                <w:sz w:val="20"/>
                <w:szCs w:val="20"/>
              </w:rPr>
            </w:pPr>
            <w:r w:rsidRPr="002F1111">
              <w:rPr>
                <w:rFonts w:asciiTheme="minorHAnsi" w:hAnsiTheme="minorHAnsi" w:cstheme="minorHAnsi"/>
                <w:sz w:val="20"/>
                <w:szCs w:val="20"/>
              </w:rPr>
              <w:t>Commitment to our values at Swansea University supports us in promoting equality and valuing diversity to utilise all the talent that we have.</w:t>
            </w:r>
          </w:p>
        </w:tc>
      </w:tr>
      <w:tr w:rsidR="00E8097A" w:rsidRPr="002F1111" w14:paraId="3442B52E" w14:textId="77777777" w:rsidTr="00F95E6C">
        <w:tc>
          <w:tcPr>
            <w:tcW w:w="1560" w:type="dxa"/>
            <w:shd w:val="clear" w:color="auto" w:fill="242F60"/>
            <w:vAlign w:val="center"/>
          </w:tcPr>
          <w:p w14:paraId="36C18A14" w14:textId="77777777" w:rsidR="00E8097A" w:rsidRPr="002F1111" w:rsidRDefault="00E8097A" w:rsidP="002F1111">
            <w:pPr>
              <w:spacing w:before="240" w:after="240"/>
              <w:rPr>
                <w:rFonts w:asciiTheme="minorHAnsi" w:hAnsiTheme="minorHAnsi" w:cstheme="minorHAnsi"/>
                <w:b/>
                <w:color w:val="FFFFFF" w:themeColor="background1"/>
                <w:sz w:val="20"/>
                <w:szCs w:val="20"/>
              </w:rPr>
            </w:pPr>
            <w:r w:rsidRPr="002F1111">
              <w:rPr>
                <w:rFonts w:asciiTheme="minorHAnsi" w:hAnsiTheme="minorHAnsi" w:cstheme="minorHAnsi"/>
                <w:sz w:val="20"/>
                <w:szCs w:val="20"/>
              </w:rPr>
              <w:lastRenderedPageBreak/>
              <w:br w:type="page"/>
            </w:r>
            <w:r w:rsidRPr="002F1111">
              <w:rPr>
                <w:rFonts w:asciiTheme="minorHAnsi" w:hAnsiTheme="minorHAnsi" w:cstheme="minorHAnsi"/>
                <w:b/>
                <w:color w:val="FFFFFF" w:themeColor="background1"/>
                <w:sz w:val="20"/>
                <w:szCs w:val="20"/>
              </w:rPr>
              <w:t>Person Specification</w:t>
            </w:r>
          </w:p>
          <w:p w14:paraId="39DAE694" w14:textId="77777777" w:rsidR="00E8097A" w:rsidRPr="002F1111" w:rsidRDefault="00E8097A" w:rsidP="002F1111">
            <w:pPr>
              <w:rPr>
                <w:rFonts w:asciiTheme="minorHAnsi" w:hAnsiTheme="minorHAnsi" w:cstheme="minorHAnsi"/>
                <w:color w:val="FFFFFF" w:themeColor="background1"/>
                <w:sz w:val="20"/>
                <w:szCs w:val="20"/>
              </w:rPr>
            </w:pPr>
          </w:p>
        </w:tc>
        <w:tc>
          <w:tcPr>
            <w:tcW w:w="9356" w:type="dxa"/>
          </w:tcPr>
          <w:p w14:paraId="714BE060" w14:textId="1F06EF37" w:rsidR="002F1111" w:rsidRPr="002F1111" w:rsidRDefault="002F1111" w:rsidP="002F1111">
            <w:pPr>
              <w:spacing w:before="100" w:beforeAutospacing="1"/>
              <w:rPr>
                <w:rFonts w:asciiTheme="minorHAnsi" w:hAnsiTheme="minorHAnsi" w:cstheme="minorHAnsi"/>
                <w:b/>
                <w:sz w:val="20"/>
                <w:szCs w:val="20"/>
                <w:u w:val="single"/>
              </w:rPr>
            </w:pPr>
            <w:r w:rsidRPr="002F1111">
              <w:rPr>
                <w:rFonts w:asciiTheme="minorHAnsi" w:hAnsiTheme="minorHAnsi" w:cstheme="minorHAnsi"/>
                <w:b/>
                <w:sz w:val="20"/>
                <w:szCs w:val="20"/>
                <w:u w:val="single"/>
              </w:rPr>
              <w:t>Essential Criteria:</w:t>
            </w:r>
          </w:p>
          <w:p w14:paraId="1BB65E77" w14:textId="77777777" w:rsidR="002F1111" w:rsidRDefault="002F1111" w:rsidP="002F1111">
            <w:pPr>
              <w:spacing w:before="100" w:beforeAutospacing="1"/>
              <w:rPr>
                <w:rFonts w:asciiTheme="minorHAnsi" w:hAnsiTheme="minorHAnsi" w:cstheme="minorHAnsi"/>
                <w:b/>
                <w:sz w:val="20"/>
                <w:szCs w:val="20"/>
              </w:rPr>
            </w:pPr>
          </w:p>
          <w:p w14:paraId="1DCC86EC" w14:textId="06EBB61E" w:rsidR="00E8097A" w:rsidRPr="002F1111" w:rsidRDefault="00E8097A" w:rsidP="002F1111">
            <w:pPr>
              <w:spacing w:before="100" w:beforeAutospacing="1"/>
              <w:rPr>
                <w:rFonts w:asciiTheme="minorHAnsi" w:hAnsiTheme="minorHAnsi" w:cstheme="minorHAnsi"/>
                <w:b/>
                <w:sz w:val="20"/>
                <w:szCs w:val="20"/>
              </w:rPr>
            </w:pPr>
            <w:r w:rsidRPr="002F1111">
              <w:rPr>
                <w:rFonts w:asciiTheme="minorHAnsi" w:hAnsiTheme="minorHAnsi" w:cstheme="minorHAnsi"/>
                <w:b/>
                <w:sz w:val="20"/>
                <w:szCs w:val="20"/>
              </w:rPr>
              <w:t>Leadership Values:</w:t>
            </w:r>
          </w:p>
          <w:p w14:paraId="4A60C654" w14:textId="77777777" w:rsidR="00E8097A" w:rsidRPr="002F1111" w:rsidRDefault="00E8097A" w:rsidP="002F1111">
            <w:pPr>
              <w:pStyle w:val="ListParagraph"/>
              <w:numPr>
                <w:ilvl w:val="0"/>
                <w:numId w:val="9"/>
              </w:numPr>
              <w:spacing w:before="0"/>
              <w:rPr>
                <w:rFonts w:asciiTheme="minorHAnsi" w:hAnsiTheme="minorHAnsi" w:cstheme="minorHAnsi"/>
                <w:sz w:val="20"/>
                <w:szCs w:val="20"/>
              </w:rPr>
            </w:pPr>
            <w:r w:rsidRPr="002F1111">
              <w:rPr>
                <w:rFonts w:asciiTheme="minorHAnsi" w:hAnsiTheme="minorHAnsi" w:cstheme="minorHAnsi"/>
                <w:sz w:val="20"/>
                <w:szCs w:val="20"/>
              </w:rPr>
              <w:t>Demonstrable evidence of creating a culture that delivers successful outcomes through people, developing and challenging teams to succeed and take pride in delivering professional services and solutions.</w:t>
            </w:r>
          </w:p>
          <w:p w14:paraId="7DA56000" w14:textId="77777777" w:rsidR="00E8097A" w:rsidRPr="002F1111" w:rsidRDefault="00E8097A" w:rsidP="002F1111">
            <w:pPr>
              <w:pStyle w:val="ListParagraph"/>
              <w:numPr>
                <w:ilvl w:val="0"/>
                <w:numId w:val="9"/>
              </w:numPr>
              <w:spacing w:before="0"/>
              <w:rPr>
                <w:rFonts w:asciiTheme="minorHAnsi" w:hAnsiTheme="minorHAnsi" w:cstheme="minorHAnsi"/>
                <w:sz w:val="20"/>
                <w:szCs w:val="20"/>
              </w:rPr>
            </w:pPr>
            <w:r w:rsidRPr="002F1111">
              <w:rPr>
                <w:rFonts w:asciiTheme="minorHAnsi" w:hAnsiTheme="minorHAnsi" w:cstheme="minorHAnsi"/>
                <w:sz w:val="20"/>
                <w:szCs w:val="20"/>
              </w:rPr>
              <w:t>Ability to enable teams to work together and across functions to deliver successful outcomes that exceed the needs and expectations of customers, and in creating environments that demonstrate equality, foster trust, respect and challenge.</w:t>
            </w:r>
          </w:p>
          <w:p w14:paraId="4C60D7E3" w14:textId="77777777" w:rsidR="00E8097A" w:rsidRPr="002F1111" w:rsidRDefault="00E8097A" w:rsidP="002F1111">
            <w:pPr>
              <w:pStyle w:val="ListParagraph"/>
              <w:numPr>
                <w:ilvl w:val="0"/>
                <w:numId w:val="9"/>
              </w:numPr>
              <w:spacing w:before="0" w:after="100" w:afterAutospacing="1"/>
              <w:rPr>
                <w:rFonts w:asciiTheme="minorHAnsi" w:hAnsiTheme="minorHAnsi" w:cstheme="minorHAnsi"/>
                <w:sz w:val="20"/>
                <w:szCs w:val="20"/>
              </w:rPr>
            </w:pPr>
            <w:r w:rsidRPr="002F1111">
              <w:rPr>
                <w:rFonts w:asciiTheme="minorHAnsi" w:hAnsiTheme="minorHAnsi" w:cstheme="minorHAnsi"/>
                <w:sz w:val="20"/>
                <w:szCs w:val="20"/>
              </w:rPr>
              <w:t>Demonstrable experience of creating environments that identify, understand and give priority to delivering the needs of the customer, and in motivating and inspiring teams to provide the highest standards of personalised care.</w:t>
            </w:r>
          </w:p>
          <w:p w14:paraId="01939BAF" w14:textId="78CB245B" w:rsidR="00214380" w:rsidRPr="002F1111" w:rsidRDefault="00214380" w:rsidP="002F1111">
            <w:pPr>
              <w:spacing w:before="0" w:after="100" w:afterAutospacing="1"/>
              <w:rPr>
                <w:rFonts w:asciiTheme="minorHAnsi" w:hAnsiTheme="minorHAnsi" w:cstheme="minorHAnsi"/>
                <w:b/>
                <w:bCs/>
                <w:sz w:val="20"/>
                <w:szCs w:val="20"/>
              </w:rPr>
            </w:pPr>
            <w:r w:rsidRPr="002F1111">
              <w:rPr>
                <w:rFonts w:asciiTheme="minorHAnsi" w:hAnsiTheme="minorHAnsi" w:cstheme="minorHAnsi"/>
                <w:b/>
                <w:bCs/>
                <w:sz w:val="20"/>
                <w:szCs w:val="20"/>
              </w:rPr>
              <w:t>Code of Ethics:</w:t>
            </w:r>
          </w:p>
          <w:p w14:paraId="68659E9E" w14:textId="77777777" w:rsidR="00214380" w:rsidRPr="002F1111" w:rsidRDefault="00214380" w:rsidP="002F1111">
            <w:pPr>
              <w:spacing w:after="43"/>
              <w:rPr>
                <w:rFonts w:asciiTheme="minorHAnsi" w:hAnsiTheme="minorHAnsi" w:cstheme="minorHAnsi"/>
                <w:sz w:val="20"/>
                <w:szCs w:val="20"/>
              </w:rPr>
            </w:pPr>
            <w:r w:rsidRPr="002F1111">
              <w:rPr>
                <w:rFonts w:asciiTheme="minorHAnsi" w:hAnsiTheme="minorHAnsi" w:cstheme="minorHAnsi"/>
                <w:sz w:val="20"/>
                <w:szCs w:val="20"/>
              </w:rPr>
              <w:t xml:space="preserve">The principles are based on the International Code of Ethics for Professional Accountants and sets out the </w:t>
            </w:r>
            <w:proofErr w:type="spellStart"/>
            <w:r w:rsidRPr="002F1111">
              <w:rPr>
                <w:rFonts w:asciiTheme="minorHAnsi" w:hAnsiTheme="minorHAnsi" w:cstheme="minorHAnsi"/>
                <w:sz w:val="20"/>
                <w:szCs w:val="20"/>
              </w:rPr>
              <w:t>behaviours</w:t>
            </w:r>
            <w:proofErr w:type="spellEnd"/>
            <w:r w:rsidRPr="002F1111">
              <w:rPr>
                <w:rFonts w:asciiTheme="minorHAnsi" w:hAnsiTheme="minorHAnsi" w:cstheme="minorHAnsi"/>
                <w:sz w:val="20"/>
                <w:szCs w:val="20"/>
              </w:rPr>
              <w:t xml:space="preserve"> expected of a professional accountant. </w:t>
            </w:r>
            <w:r w:rsidRPr="002F1111">
              <w:rPr>
                <w:rFonts w:asciiTheme="minorHAnsi" w:eastAsia="Segoe UI" w:hAnsiTheme="minorHAnsi" w:cstheme="minorHAnsi"/>
                <w:sz w:val="20"/>
                <w:szCs w:val="20"/>
              </w:rPr>
              <w:t xml:space="preserve"> </w:t>
            </w:r>
          </w:p>
          <w:p w14:paraId="1D82F40F" w14:textId="77777777" w:rsidR="00214380" w:rsidRPr="002F1111" w:rsidRDefault="00214380" w:rsidP="002F1111">
            <w:pPr>
              <w:numPr>
                <w:ilvl w:val="0"/>
                <w:numId w:val="9"/>
              </w:numPr>
              <w:spacing w:before="0" w:after="0"/>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Integrity – to be straight forward and honest.  </w:t>
            </w:r>
          </w:p>
          <w:p w14:paraId="43D9A310" w14:textId="77777777" w:rsidR="00214380" w:rsidRPr="002F1111" w:rsidRDefault="00214380" w:rsidP="002F1111">
            <w:pPr>
              <w:numPr>
                <w:ilvl w:val="0"/>
                <w:numId w:val="9"/>
              </w:numPr>
              <w:spacing w:before="0" w:after="46"/>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Objectivity – not to compromise judgements because of bias, conflict of interest or undue influence.  </w:t>
            </w:r>
          </w:p>
          <w:p w14:paraId="0F517ED2" w14:textId="77777777" w:rsidR="00214380" w:rsidRPr="002F1111" w:rsidRDefault="00214380" w:rsidP="002F1111">
            <w:pPr>
              <w:numPr>
                <w:ilvl w:val="0"/>
                <w:numId w:val="9"/>
              </w:numPr>
              <w:spacing w:before="0" w:after="43"/>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Professional Competence &amp; Due Care – to attain and maintain professional knowledge and skill, and to act diligently.  </w:t>
            </w:r>
          </w:p>
          <w:p w14:paraId="447B083E" w14:textId="77777777" w:rsidR="00214380" w:rsidRPr="002F1111" w:rsidRDefault="00214380" w:rsidP="002F1111">
            <w:pPr>
              <w:numPr>
                <w:ilvl w:val="0"/>
                <w:numId w:val="9"/>
              </w:numPr>
              <w:spacing w:before="0" w:after="0"/>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Confidentiality – to respect the confidentiality of information acquired.  </w:t>
            </w:r>
          </w:p>
          <w:p w14:paraId="3EF81714" w14:textId="77777777" w:rsidR="00214380" w:rsidRPr="002F1111" w:rsidRDefault="00214380" w:rsidP="002F1111">
            <w:pPr>
              <w:numPr>
                <w:ilvl w:val="0"/>
                <w:numId w:val="9"/>
              </w:numPr>
              <w:spacing w:before="0" w:after="0"/>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Professional </w:t>
            </w:r>
            <w:proofErr w:type="spellStart"/>
            <w:r w:rsidRPr="002F1111">
              <w:rPr>
                <w:rFonts w:asciiTheme="minorHAnsi" w:hAnsiTheme="minorHAnsi" w:cstheme="minorHAnsi"/>
                <w:sz w:val="20"/>
                <w:szCs w:val="20"/>
              </w:rPr>
              <w:t>Behaviour</w:t>
            </w:r>
            <w:proofErr w:type="spellEnd"/>
            <w:r w:rsidRPr="002F1111">
              <w:rPr>
                <w:rFonts w:asciiTheme="minorHAnsi" w:hAnsiTheme="minorHAnsi" w:cstheme="minorHAnsi"/>
                <w:sz w:val="20"/>
                <w:szCs w:val="20"/>
              </w:rPr>
              <w:t xml:space="preserve"> – to comply with relevant laws and regulations.  </w:t>
            </w:r>
          </w:p>
          <w:p w14:paraId="73440A54" w14:textId="77777777" w:rsidR="00214380" w:rsidRPr="002F1111" w:rsidRDefault="00214380" w:rsidP="002F1111">
            <w:pPr>
              <w:spacing w:before="0" w:after="100" w:afterAutospacing="1"/>
              <w:rPr>
                <w:rFonts w:asciiTheme="minorHAnsi" w:hAnsiTheme="minorHAnsi" w:cstheme="minorHAnsi"/>
                <w:sz w:val="20"/>
                <w:szCs w:val="20"/>
              </w:rPr>
            </w:pPr>
          </w:p>
          <w:p w14:paraId="3A46EAEB" w14:textId="77777777" w:rsidR="00E8097A" w:rsidRPr="002F1111" w:rsidRDefault="00E8097A" w:rsidP="002F1111">
            <w:pPr>
              <w:spacing w:before="100" w:beforeAutospacing="1"/>
              <w:rPr>
                <w:rFonts w:asciiTheme="minorHAnsi" w:hAnsiTheme="minorHAnsi" w:cstheme="minorHAnsi"/>
                <w:b/>
                <w:sz w:val="20"/>
                <w:szCs w:val="20"/>
              </w:rPr>
            </w:pPr>
            <w:r w:rsidRPr="002F1111">
              <w:rPr>
                <w:rFonts w:asciiTheme="minorHAnsi" w:hAnsiTheme="minorHAnsi" w:cstheme="minorHAnsi"/>
                <w:b/>
                <w:sz w:val="20"/>
                <w:szCs w:val="20"/>
              </w:rPr>
              <w:t>Qualification:</w:t>
            </w:r>
          </w:p>
          <w:p w14:paraId="5290D9CD" w14:textId="77777777" w:rsidR="00214380" w:rsidRPr="002F1111" w:rsidRDefault="00214380" w:rsidP="002F1111">
            <w:pPr>
              <w:numPr>
                <w:ilvl w:val="0"/>
                <w:numId w:val="9"/>
              </w:numPr>
              <w:spacing w:before="0" w:after="43"/>
              <w:contextualSpacing w:val="0"/>
              <w:rPr>
                <w:rFonts w:asciiTheme="minorHAnsi" w:hAnsiTheme="minorHAnsi" w:cstheme="minorHAnsi"/>
                <w:sz w:val="20"/>
                <w:szCs w:val="20"/>
              </w:rPr>
            </w:pPr>
            <w:r w:rsidRPr="002F1111">
              <w:rPr>
                <w:rFonts w:asciiTheme="minorHAnsi" w:hAnsiTheme="minorHAnsi" w:cstheme="minorHAnsi"/>
                <w:sz w:val="20"/>
                <w:szCs w:val="20"/>
              </w:rPr>
              <w:t>Professional accounting qualification through one of the accounting bodies within the Consultative Committee of Accountancy Bodies (</w:t>
            </w:r>
            <w:proofErr w:type="spellStart"/>
            <w:r w:rsidRPr="002F1111">
              <w:rPr>
                <w:rFonts w:asciiTheme="minorHAnsi" w:hAnsiTheme="minorHAnsi" w:cstheme="minorHAnsi"/>
                <w:sz w:val="20"/>
                <w:szCs w:val="20"/>
              </w:rPr>
              <w:t>CCAB</w:t>
            </w:r>
            <w:proofErr w:type="spellEnd"/>
            <w:r w:rsidRPr="002F1111">
              <w:rPr>
                <w:rFonts w:asciiTheme="minorHAnsi" w:hAnsiTheme="minorHAnsi" w:cstheme="minorHAnsi"/>
                <w:sz w:val="20"/>
                <w:szCs w:val="20"/>
              </w:rPr>
              <w:t xml:space="preserve">) e.g. ACCA, ICAEW, CIMA. </w:t>
            </w:r>
          </w:p>
          <w:p w14:paraId="1A007A89" w14:textId="77777777" w:rsidR="00214380" w:rsidRPr="002F1111" w:rsidRDefault="00214380" w:rsidP="002F1111">
            <w:pPr>
              <w:numPr>
                <w:ilvl w:val="0"/>
                <w:numId w:val="9"/>
              </w:numPr>
              <w:spacing w:before="0" w:after="0"/>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Minimum of five years post qualification experience.  </w:t>
            </w:r>
          </w:p>
          <w:p w14:paraId="11522F76" w14:textId="77777777" w:rsidR="00214380" w:rsidRPr="002F1111" w:rsidRDefault="00214380" w:rsidP="002F1111">
            <w:pPr>
              <w:spacing w:before="0" w:after="0"/>
              <w:contextualSpacing w:val="0"/>
              <w:rPr>
                <w:rFonts w:asciiTheme="minorHAnsi" w:hAnsiTheme="minorHAnsi" w:cstheme="minorHAnsi"/>
                <w:sz w:val="20"/>
                <w:szCs w:val="20"/>
              </w:rPr>
            </w:pPr>
          </w:p>
          <w:p w14:paraId="69E1CCD6" w14:textId="0E333CCC" w:rsidR="002F1111" w:rsidRDefault="00E8097A" w:rsidP="002F1111">
            <w:pPr>
              <w:spacing w:before="0" w:after="0"/>
              <w:contextualSpacing w:val="0"/>
              <w:rPr>
                <w:rFonts w:asciiTheme="minorHAnsi" w:hAnsiTheme="minorHAnsi" w:cstheme="minorHAnsi"/>
                <w:sz w:val="20"/>
                <w:szCs w:val="20"/>
              </w:rPr>
            </w:pPr>
            <w:r w:rsidRPr="002F1111">
              <w:rPr>
                <w:rFonts w:asciiTheme="minorHAnsi" w:hAnsiTheme="minorHAnsi" w:cstheme="minorHAnsi"/>
                <w:b/>
                <w:sz w:val="20"/>
                <w:szCs w:val="20"/>
              </w:rPr>
              <w:t>Experience:</w:t>
            </w:r>
            <w:r w:rsidR="00214380" w:rsidRPr="002F1111">
              <w:rPr>
                <w:rFonts w:asciiTheme="minorHAnsi" w:hAnsiTheme="minorHAnsi" w:cstheme="minorHAnsi"/>
                <w:sz w:val="20"/>
                <w:szCs w:val="20"/>
              </w:rPr>
              <w:t xml:space="preserve"> </w:t>
            </w:r>
          </w:p>
          <w:p w14:paraId="5309DABD" w14:textId="1C9B55B2" w:rsidR="002F1111" w:rsidRPr="002F1111" w:rsidRDefault="002F1111" w:rsidP="002F1111">
            <w:pPr>
              <w:pStyle w:val="ListParagraph"/>
              <w:numPr>
                <w:ilvl w:val="0"/>
                <w:numId w:val="9"/>
              </w:numPr>
              <w:spacing w:before="0" w:after="0"/>
              <w:contextualSpacing w:val="0"/>
              <w:rPr>
                <w:rFonts w:asciiTheme="minorHAnsi" w:hAnsiTheme="minorHAnsi" w:cstheme="minorHAnsi"/>
                <w:sz w:val="20"/>
                <w:szCs w:val="20"/>
              </w:rPr>
            </w:pPr>
            <w:r>
              <w:rPr>
                <w:rFonts w:asciiTheme="minorHAnsi" w:hAnsiTheme="minorHAnsi" w:cstheme="minorHAnsi"/>
                <w:sz w:val="20"/>
                <w:szCs w:val="20"/>
              </w:rPr>
              <w:t xml:space="preserve"> </w:t>
            </w:r>
            <w:r w:rsidR="00214380" w:rsidRPr="002F1111">
              <w:rPr>
                <w:rFonts w:asciiTheme="minorHAnsi" w:hAnsiTheme="minorHAnsi" w:cstheme="minorHAnsi"/>
                <w:sz w:val="20"/>
                <w:szCs w:val="20"/>
              </w:rPr>
              <w:t xml:space="preserve">Evidence of financial professional work experience within a complex </w:t>
            </w:r>
            <w:proofErr w:type="spellStart"/>
            <w:r w:rsidR="00214380" w:rsidRPr="002F1111">
              <w:rPr>
                <w:rFonts w:asciiTheme="minorHAnsi" w:hAnsiTheme="minorHAnsi" w:cstheme="minorHAnsi"/>
                <w:sz w:val="20"/>
                <w:szCs w:val="20"/>
              </w:rPr>
              <w:t>organisation</w:t>
            </w:r>
            <w:proofErr w:type="spellEnd"/>
            <w:r w:rsidR="00214380" w:rsidRPr="002F1111">
              <w:rPr>
                <w:rFonts w:asciiTheme="minorHAnsi" w:hAnsiTheme="minorHAnsi" w:cstheme="minorHAnsi"/>
                <w:sz w:val="20"/>
                <w:szCs w:val="20"/>
              </w:rPr>
              <w:t xml:space="preserve">  </w:t>
            </w:r>
          </w:p>
          <w:p w14:paraId="2E57C803" w14:textId="32326999" w:rsidR="00214380" w:rsidRPr="002F1111" w:rsidRDefault="00214380" w:rsidP="002F1111">
            <w:pPr>
              <w:numPr>
                <w:ilvl w:val="0"/>
                <w:numId w:val="9"/>
              </w:numPr>
              <w:spacing w:before="0" w:after="44"/>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Evidence of successful Finance leadership, developing and implementing strategic Finance at an </w:t>
            </w:r>
            <w:proofErr w:type="spellStart"/>
            <w:r w:rsidRPr="002F1111">
              <w:rPr>
                <w:rFonts w:asciiTheme="minorHAnsi" w:hAnsiTheme="minorHAnsi" w:cstheme="minorHAnsi"/>
                <w:sz w:val="20"/>
                <w:szCs w:val="20"/>
              </w:rPr>
              <w:t>organisational</w:t>
            </w:r>
            <w:proofErr w:type="spellEnd"/>
            <w:r w:rsidRPr="002F1111">
              <w:rPr>
                <w:rFonts w:asciiTheme="minorHAnsi" w:hAnsiTheme="minorHAnsi" w:cstheme="minorHAnsi"/>
                <w:sz w:val="20"/>
                <w:szCs w:val="20"/>
              </w:rPr>
              <w:t xml:space="preserve"> or local level and influencing key stakeholders to support the Finance implementation plan. </w:t>
            </w:r>
          </w:p>
          <w:p w14:paraId="78A0E976" w14:textId="77777777" w:rsidR="00214380" w:rsidRPr="002F1111" w:rsidRDefault="00214380" w:rsidP="002F1111">
            <w:pPr>
              <w:numPr>
                <w:ilvl w:val="0"/>
                <w:numId w:val="9"/>
              </w:numPr>
              <w:spacing w:before="0" w:after="46"/>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Evidence of leading, motivating and implementing significant change through people enabling them to perform effectively. Be excellent at planning, </w:t>
            </w:r>
            <w:proofErr w:type="spellStart"/>
            <w:r w:rsidRPr="002F1111">
              <w:rPr>
                <w:rFonts w:asciiTheme="minorHAnsi" w:hAnsiTheme="minorHAnsi" w:cstheme="minorHAnsi"/>
                <w:sz w:val="20"/>
                <w:szCs w:val="20"/>
              </w:rPr>
              <w:t>organising</w:t>
            </w:r>
            <w:proofErr w:type="spellEnd"/>
            <w:r w:rsidRPr="002F1111">
              <w:rPr>
                <w:rFonts w:asciiTheme="minorHAnsi" w:hAnsiTheme="minorHAnsi" w:cstheme="minorHAnsi"/>
                <w:sz w:val="20"/>
                <w:szCs w:val="20"/>
              </w:rPr>
              <w:t xml:space="preserve">, and </w:t>
            </w:r>
            <w:proofErr w:type="spellStart"/>
            <w:r w:rsidRPr="002F1111">
              <w:rPr>
                <w:rFonts w:asciiTheme="minorHAnsi" w:hAnsiTheme="minorHAnsi" w:cstheme="minorHAnsi"/>
                <w:sz w:val="20"/>
                <w:szCs w:val="20"/>
              </w:rPr>
              <w:t>prioritising</w:t>
            </w:r>
            <w:proofErr w:type="spellEnd"/>
            <w:r w:rsidRPr="002F1111">
              <w:rPr>
                <w:rFonts w:asciiTheme="minorHAnsi" w:hAnsiTheme="minorHAnsi" w:cstheme="minorHAnsi"/>
                <w:sz w:val="20"/>
                <w:szCs w:val="20"/>
              </w:rPr>
              <w:t xml:space="preserve">, adopting a proactive approach to delivery of outcomes.  </w:t>
            </w:r>
          </w:p>
          <w:p w14:paraId="502953EB" w14:textId="77777777" w:rsidR="00214380" w:rsidRPr="002F1111" w:rsidRDefault="00214380" w:rsidP="002F1111">
            <w:pPr>
              <w:numPr>
                <w:ilvl w:val="0"/>
                <w:numId w:val="9"/>
              </w:numPr>
              <w:spacing w:before="0" w:after="46"/>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Evidence of </w:t>
            </w:r>
            <w:proofErr w:type="spellStart"/>
            <w:r w:rsidRPr="002F1111">
              <w:rPr>
                <w:rFonts w:asciiTheme="minorHAnsi" w:hAnsiTheme="minorHAnsi" w:cstheme="minorHAnsi"/>
                <w:sz w:val="20"/>
                <w:szCs w:val="20"/>
              </w:rPr>
              <w:t>utilising</w:t>
            </w:r>
            <w:proofErr w:type="spellEnd"/>
            <w:r w:rsidRPr="002F1111">
              <w:rPr>
                <w:rFonts w:asciiTheme="minorHAnsi" w:hAnsiTheme="minorHAnsi" w:cstheme="minorHAnsi"/>
                <w:sz w:val="20"/>
                <w:szCs w:val="20"/>
              </w:rPr>
              <w:t xml:space="preserve"> influencing skills to ensure the successful implementation of solutions designed to facilitate the </w:t>
            </w:r>
            <w:proofErr w:type="spellStart"/>
            <w:r w:rsidRPr="002F1111">
              <w:rPr>
                <w:rFonts w:asciiTheme="minorHAnsi" w:hAnsiTheme="minorHAnsi" w:cstheme="minorHAnsi"/>
                <w:sz w:val="20"/>
                <w:szCs w:val="20"/>
              </w:rPr>
              <w:t>organisations</w:t>
            </w:r>
            <w:proofErr w:type="spellEnd"/>
            <w:r w:rsidRPr="002F1111">
              <w:rPr>
                <w:rFonts w:asciiTheme="minorHAnsi" w:hAnsiTheme="minorHAnsi" w:cstheme="minorHAnsi"/>
                <w:sz w:val="20"/>
                <w:szCs w:val="20"/>
              </w:rPr>
              <w:t xml:space="preserve"> strategic financial goals. </w:t>
            </w:r>
          </w:p>
          <w:p w14:paraId="5C85488B" w14:textId="77777777" w:rsidR="00214380" w:rsidRPr="002F1111" w:rsidRDefault="00214380" w:rsidP="002F1111">
            <w:pPr>
              <w:numPr>
                <w:ilvl w:val="0"/>
                <w:numId w:val="9"/>
              </w:numPr>
              <w:spacing w:before="0" w:after="47"/>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Proven track record of role modelling leadership </w:t>
            </w:r>
            <w:proofErr w:type="spellStart"/>
            <w:r w:rsidRPr="002F1111">
              <w:rPr>
                <w:rFonts w:asciiTheme="minorHAnsi" w:hAnsiTheme="minorHAnsi" w:cstheme="minorHAnsi"/>
                <w:sz w:val="20"/>
                <w:szCs w:val="20"/>
              </w:rPr>
              <w:t>behaviours</w:t>
            </w:r>
            <w:proofErr w:type="spellEnd"/>
            <w:r w:rsidRPr="002F1111">
              <w:rPr>
                <w:rFonts w:asciiTheme="minorHAnsi" w:hAnsiTheme="minorHAnsi" w:cstheme="minorHAnsi"/>
                <w:sz w:val="20"/>
                <w:szCs w:val="20"/>
              </w:rPr>
              <w:t xml:space="preserve"> at a senior level, showing courage and confidence to speak up </w:t>
            </w:r>
            <w:proofErr w:type="spellStart"/>
            <w:r w:rsidRPr="002F1111">
              <w:rPr>
                <w:rFonts w:asciiTheme="minorHAnsi" w:hAnsiTheme="minorHAnsi" w:cstheme="minorHAnsi"/>
                <w:sz w:val="20"/>
                <w:szCs w:val="20"/>
              </w:rPr>
              <w:t>skilfully</w:t>
            </w:r>
            <w:proofErr w:type="spellEnd"/>
            <w:r w:rsidRPr="002F1111">
              <w:rPr>
                <w:rFonts w:asciiTheme="minorHAnsi" w:hAnsiTheme="minorHAnsi" w:cstheme="minorHAnsi"/>
                <w:sz w:val="20"/>
                <w:szCs w:val="20"/>
              </w:rPr>
              <w:t xml:space="preserve"> and challenge others even when confronted with resistance </w:t>
            </w:r>
            <w:proofErr w:type="spellStart"/>
            <w:r w:rsidRPr="002F1111">
              <w:rPr>
                <w:rFonts w:asciiTheme="minorHAnsi" w:hAnsiTheme="minorHAnsi" w:cstheme="minorHAnsi"/>
                <w:sz w:val="20"/>
                <w:szCs w:val="20"/>
              </w:rPr>
              <w:t>utilising</w:t>
            </w:r>
            <w:proofErr w:type="spellEnd"/>
            <w:r w:rsidRPr="002F1111">
              <w:rPr>
                <w:rFonts w:asciiTheme="minorHAnsi" w:hAnsiTheme="minorHAnsi" w:cstheme="minorHAnsi"/>
                <w:sz w:val="20"/>
                <w:szCs w:val="20"/>
              </w:rPr>
              <w:t xml:space="preserve"> professional expertise.  </w:t>
            </w:r>
          </w:p>
          <w:p w14:paraId="003CE51A" w14:textId="77777777" w:rsidR="00214380" w:rsidRPr="002F1111" w:rsidRDefault="00214380" w:rsidP="002F1111">
            <w:pPr>
              <w:numPr>
                <w:ilvl w:val="0"/>
                <w:numId w:val="9"/>
              </w:numPr>
              <w:spacing w:before="0" w:after="46"/>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Proven experience of continual professional development, taking personal responsibility for seeking and acting on feedback to learn and develop as a professional.  </w:t>
            </w:r>
          </w:p>
          <w:p w14:paraId="3B2DB970" w14:textId="77777777" w:rsidR="00214380" w:rsidRPr="002F1111" w:rsidRDefault="00214380" w:rsidP="002F1111">
            <w:pPr>
              <w:numPr>
                <w:ilvl w:val="0"/>
                <w:numId w:val="9"/>
              </w:numPr>
              <w:spacing w:before="0" w:after="43"/>
              <w:contextualSpacing w:val="0"/>
              <w:rPr>
                <w:rFonts w:asciiTheme="minorHAnsi" w:hAnsiTheme="minorHAnsi" w:cstheme="minorHAnsi"/>
                <w:sz w:val="20"/>
                <w:szCs w:val="20"/>
              </w:rPr>
            </w:pPr>
            <w:r w:rsidRPr="002F1111">
              <w:rPr>
                <w:rFonts w:asciiTheme="minorHAnsi" w:hAnsiTheme="minorHAnsi" w:cstheme="minorHAnsi"/>
                <w:sz w:val="20"/>
                <w:szCs w:val="20"/>
              </w:rPr>
              <w:lastRenderedPageBreak/>
              <w:t xml:space="preserve">Evidence of applying continuous improvement principles and using meaningful people </w:t>
            </w:r>
            <w:proofErr w:type="spellStart"/>
            <w:r w:rsidRPr="002F1111">
              <w:rPr>
                <w:rFonts w:asciiTheme="minorHAnsi" w:hAnsiTheme="minorHAnsi" w:cstheme="minorHAnsi"/>
                <w:sz w:val="20"/>
                <w:szCs w:val="20"/>
              </w:rPr>
              <w:t>KPIs</w:t>
            </w:r>
            <w:proofErr w:type="spellEnd"/>
            <w:r w:rsidRPr="002F1111">
              <w:rPr>
                <w:rFonts w:asciiTheme="minorHAnsi" w:hAnsiTheme="minorHAnsi" w:cstheme="minorHAnsi"/>
                <w:sz w:val="20"/>
                <w:szCs w:val="20"/>
              </w:rPr>
              <w:t xml:space="preserve"> to review the Finance agenda </w:t>
            </w:r>
            <w:proofErr w:type="gramStart"/>
            <w:r w:rsidRPr="002F1111">
              <w:rPr>
                <w:rFonts w:asciiTheme="minorHAnsi" w:hAnsiTheme="minorHAnsi" w:cstheme="minorHAnsi"/>
                <w:sz w:val="20"/>
                <w:szCs w:val="20"/>
              </w:rPr>
              <w:t>in order to</w:t>
            </w:r>
            <w:proofErr w:type="gramEnd"/>
            <w:r w:rsidRPr="002F1111">
              <w:rPr>
                <w:rFonts w:asciiTheme="minorHAnsi" w:hAnsiTheme="minorHAnsi" w:cstheme="minorHAnsi"/>
                <w:sz w:val="20"/>
                <w:szCs w:val="20"/>
              </w:rPr>
              <w:t xml:space="preserve"> add </w:t>
            </w:r>
            <w:proofErr w:type="spellStart"/>
            <w:r w:rsidRPr="002F1111">
              <w:rPr>
                <w:rFonts w:asciiTheme="minorHAnsi" w:hAnsiTheme="minorHAnsi" w:cstheme="minorHAnsi"/>
                <w:sz w:val="20"/>
                <w:szCs w:val="20"/>
              </w:rPr>
              <w:t>organisational</w:t>
            </w:r>
            <w:proofErr w:type="spellEnd"/>
            <w:r w:rsidRPr="002F1111">
              <w:rPr>
                <w:rFonts w:asciiTheme="minorHAnsi" w:hAnsiTheme="minorHAnsi" w:cstheme="minorHAnsi"/>
                <w:sz w:val="20"/>
                <w:szCs w:val="20"/>
              </w:rPr>
              <w:t xml:space="preserve"> value.  </w:t>
            </w:r>
          </w:p>
          <w:p w14:paraId="642FD0DC" w14:textId="77777777" w:rsidR="00214380" w:rsidRPr="002F1111" w:rsidRDefault="00214380" w:rsidP="002F1111">
            <w:pPr>
              <w:numPr>
                <w:ilvl w:val="0"/>
                <w:numId w:val="9"/>
              </w:numPr>
              <w:spacing w:before="0" w:after="46"/>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Evidence of using coaching style of leadership to build capability and drive performance. </w:t>
            </w:r>
          </w:p>
          <w:p w14:paraId="196C619D" w14:textId="77777777" w:rsidR="00214380" w:rsidRPr="002F1111" w:rsidRDefault="00214380" w:rsidP="002F1111">
            <w:pPr>
              <w:numPr>
                <w:ilvl w:val="0"/>
                <w:numId w:val="9"/>
              </w:numPr>
              <w:spacing w:before="0" w:after="46"/>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Evidence of designing, delivering, and evaluating training and facilitation interventions that are impactful and deliver high-quality outcomes to increase the skills and capability of line managers and other stakeholders.  </w:t>
            </w:r>
          </w:p>
          <w:p w14:paraId="6DE987C5" w14:textId="77777777" w:rsidR="00214380" w:rsidRPr="002F1111" w:rsidRDefault="00214380" w:rsidP="002F1111">
            <w:pPr>
              <w:numPr>
                <w:ilvl w:val="0"/>
                <w:numId w:val="9"/>
              </w:numPr>
              <w:spacing w:before="0" w:after="44"/>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Evidence of successfully leading a team, creating a culture that motivates others to be innovative, outcome </w:t>
            </w:r>
            <w:proofErr w:type="spellStart"/>
            <w:r w:rsidRPr="002F1111">
              <w:rPr>
                <w:rFonts w:asciiTheme="minorHAnsi" w:hAnsiTheme="minorHAnsi" w:cstheme="minorHAnsi"/>
                <w:sz w:val="20"/>
                <w:szCs w:val="20"/>
              </w:rPr>
              <w:t>focussed</w:t>
            </w:r>
            <w:proofErr w:type="spellEnd"/>
            <w:r w:rsidRPr="002F1111">
              <w:rPr>
                <w:rFonts w:asciiTheme="minorHAnsi" w:hAnsiTheme="minorHAnsi" w:cstheme="minorHAnsi"/>
                <w:sz w:val="20"/>
                <w:szCs w:val="20"/>
              </w:rPr>
              <w:t xml:space="preserve"> and perform effectively to </w:t>
            </w:r>
            <w:proofErr w:type="spellStart"/>
            <w:r w:rsidRPr="002F1111">
              <w:rPr>
                <w:rFonts w:asciiTheme="minorHAnsi" w:hAnsiTheme="minorHAnsi" w:cstheme="minorHAnsi"/>
                <w:sz w:val="20"/>
                <w:szCs w:val="20"/>
              </w:rPr>
              <w:t>maximise</w:t>
            </w:r>
            <w:proofErr w:type="spellEnd"/>
            <w:r w:rsidRPr="002F1111">
              <w:rPr>
                <w:rFonts w:asciiTheme="minorHAnsi" w:hAnsiTheme="minorHAnsi" w:cstheme="minorHAnsi"/>
                <w:sz w:val="20"/>
                <w:szCs w:val="20"/>
              </w:rPr>
              <w:t xml:space="preserve"> the growth of the organisation.  </w:t>
            </w:r>
          </w:p>
          <w:p w14:paraId="25A4A064" w14:textId="77777777" w:rsidR="00214380" w:rsidRPr="002F1111" w:rsidRDefault="00214380" w:rsidP="002F1111">
            <w:pPr>
              <w:numPr>
                <w:ilvl w:val="0"/>
                <w:numId w:val="9"/>
              </w:numPr>
              <w:spacing w:before="0" w:after="44"/>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Evidence of working with Finance community to develop shared insights, priorities, and activities as part of an organisational plan and strategy. </w:t>
            </w:r>
          </w:p>
          <w:p w14:paraId="2E157EA9" w14:textId="27B8A062" w:rsidR="00214380" w:rsidRDefault="00214380" w:rsidP="002F1111">
            <w:pPr>
              <w:numPr>
                <w:ilvl w:val="0"/>
                <w:numId w:val="9"/>
              </w:numPr>
              <w:spacing w:before="0" w:after="44"/>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Evidence of engaging in horizon scanning and professional networks, benchmarking and identifying research trends and innovative approaches to enable improvement.  </w:t>
            </w:r>
          </w:p>
          <w:p w14:paraId="6F41799F" w14:textId="7C974608" w:rsidR="002F1111" w:rsidRPr="002F1111" w:rsidRDefault="002F1111" w:rsidP="002F1111">
            <w:pPr>
              <w:numPr>
                <w:ilvl w:val="0"/>
                <w:numId w:val="9"/>
              </w:numPr>
              <w:spacing w:before="0" w:after="199" w:line="239" w:lineRule="auto"/>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Proven experience of delivery of a Finance implementation plan to agreed level and timescales, takes accountability with stakeholders for non-delivery and puts in place appropriate action. </w:t>
            </w:r>
          </w:p>
          <w:p w14:paraId="3D6B44F8" w14:textId="77777777" w:rsidR="00214380" w:rsidRPr="002F1111" w:rsidRDefault="00214380" w:rsidP="002F1111">
            <w:pPr>
              <w:spacing w:before="0" w:after="44"/>
              <w:contextualSpacing w:val="0"/>
              <w:rPr>
                <w:rFonts w:asciiTheme="minorHAnsi" w:hAnsiTheme="minorHAnsi" w:cstheme="minorHAnsi"/>
                <w:sz w:val="20"/>
                <w:szCs w:val="20"/>
              </w:rPr>
            </w:pPr>
          </w:p>
          <w:p w14:paraId="539E90C0" w14:textId="4E80C751" w:rsidR="00E8097A" w:rsidRPr="002F1111" w:rsidRDefault="00214380" w:rsidP="002F1111">
            <w:pPr>
              <w:spacing w:before="0" w:after="44"/>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 </w:t>
            </w:r>
            <w:r w:rsidR="00E8097A" w:rsidRPr="002F1111">
              <w:rPr>
                <w:rFonts w:asciiTheme="minorHAnsi" w:hAnsiTheme="minorHAnsi" w:cstheme="minorHAnsi"/>
                <w:b/>
                <w:sz w:val="20"/>
                <w:szCs w:val="20"/>
              </w:rPr>
              <w:t>Knowledge and Skills:</w:t>
            </w:r>
          </w:p>
          <w:p w14:paraId="09A8EE97" w14:textId="77777777" w:rsidR="00214380" w:rsidRPr="002F1111" w:rsidRDefault="00214380" w:rsidP="002F1111">
            <w:pPr>
              <w:numPr>
                <w:ilvl w:val="0"/>
                <w:numId w:val="9"/>
              </w:numPr>
              <w:spacing w:before="0" w:after="44"/>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Evidence of providing professional, efficient, customer focused Finance service demonstrating where Finance outcomes have been delivered on time, to the agreed level. </w:t>
            </w:r>
          </w:p>
          <w:p w14:paraId="30D5DE7D" w14:textId="77777777" w:rsidR="00214380" w:rsidRPr="002F1111" w:rsidRDefault="00214380" w:rsidP="002F1111">
            <w:pPr>
              <w:numPr>
                <w:ilvl w:val="0"/>
                <w:numId w:val="9"/>
              </w:numPr>
              <w:spacing w:before="0" w:after="46"/>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Evidence of assisting with the delivery of Finance outcomes to the required standard and agreed timescales. </w:t>
            </w:r>
          </w:p>
          <w:p w14:paraId="17C52DC4" w14:textId="77777777" w:rsidR="00214380" w:rsidRPr="002F1111" w:rsidRDefault="00214380" w:rsidP="002F1111">
            <w:pPr>
              <w:numPr>
                <w:ilvl w:val="0"/>
                <w:numId w:val="9"/>
              </w:numPr>
              <w:spacing w:before="0" w:after="46"/>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Evidence of </w:t>
            </w:r>
            <w:proofErr w:type="spellStart"/>
            <w:r w:rsidRPr="002F1111">
              <w:rPr>
                <w:rFonts w:asciiTheme="minorHAnsi" w:hAnsiTheme="minorHAnsi" w:cstheme="minorHAnsi"/>
                <w:sz w:val="20"/>
                <w:szCs w:val="20"/>
              </w:rPr>
              <w:t>utilising</w:t>
            </w:r>
            <w:proofErr w:type="spellEnd"/>
            <w:r w:rsidRPr="002F1111">
              <w:rPr>
                <w:rFonts w:asciiTheme="minorHAnsi" w:hAnsiTheme="minorHAnsi" w:cstheme="minorHAnsi"/>
                <w:sz w:val="20"/>
                <w:szCs w:val="20"/>
              </w:rPr>
              <w:t xml:space="preserve"> insights and objective data to assist their line manager in identifying risks and opportunities to ensure the appropriate action was taken. </w:t>
            </w:r>
          </w:p>
          <w:p w14:paraId="02796F34" w14:textId="77777777" w:rsidR="00214380" w:rsidRPr="002F1111" w:rsidRDefault="00214380" w:rsidP="002F1111">
            <w:pPr>
              <w:numPr>
                <w:ilvl w:val="0"/>
                <w:numId w:val="9"/>
              </w:numPr>
              <w:spacing w:before="0" w:after="43"/>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Evidence of knowledge and compliance with relevant legislation, Finance Policies and Procedures. </w:t>
            </w:r>
          </w:p>
          <w:p w14:paraId="07ABDDCF" w14:textId="77777777" w:rsidR="00214380" w:rsidRPr="002F1111" w:rsidRDefault="00214380" w:rsidP="002F1111">
            <w:pPr>
              <w:numPr>
                <w:ilvl w:val="0"/>
                <w:numId w:val="9"/>
              </w:numPr>
              <w:spacing w:before="0" w:after="46"/>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Evidence of extracting and evaluating data to provide quality information to aid decision making.  </w:t>
            </w:r>
          </w:p>
          <w:p w14:paraId="6768FF5A" w14:textId="77777777" w:rsidR="00214380" w:rsidRPr="002F1111" w:rsidRDefault="00214380" w:rsidP="002F1111">
            <w:pPr>
              <w:numPr>
                <w:ilvl w:val="0"/>
                <w:numId w:val="9"/>
              </w:numPr>
              <w:spacing w:before="0" w:after="46"/>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Evidence of actively seeking and acting upon feedback to improve as a professional, taking responsibility for own CPD. </w:t>
            </w:r>
          </w:p>
          <w:p w14:paraId="42191686" w14:textId="77777777" w:rsidR="00214380" w:rsidRPr="002F1111" w:rsidRDefault="00214380" w:rsidP="002F1111">
            <w:pPr>
              <w:numPr>
                <w:ilvl w:val="0"/>
                <w:numId w:val="9"/>
              </w:numPr>
              <w:spacing w:before="0" w:after="1"/>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Evidence of an outward looking and future </w:t>
            </w:r>
            <w:proofErr w:type="spellStart"/>
            <w:r w:rsidRPr="002F1111">
              <w:rPr>
                <w:rFonts w:asciiTheme="minorHAnsi" w:hAnsiTheme="minorHAnsi" w:cstheme="minorHAnsi"/>
                <w:sz w:val="20"/>
                <w:szCs w:val="20"/>
              </w:rPr>
              <w:t>focussed</w:t>
            </w:r>
            <w:proofErr w:type="spellEnd"/>
            <w:r w:rsidRPr="002F1111">
              <w:rPr>
                <w:rFonts w:asciiTheme="minorHAnsi" w:hAnsiTheme="minorHAnsi" w:cstheme="minorHAnsi"/>
                <w:sz w:val="20"/>
                <w:szCs w:val="20"/>
              </w:rPr>
              <w:t xml:space="preserve"> approach, horizon scanning and using professional networks to identify trends and innovative approaches to enable improvement. </w:t>
            </w:r>
          </w:p>
          <w:p w14:paraId="030A6FEC" w14:textId="77777777" w:rsidR="00E8097A" w:rsidRPr="002F1111" w:rsidRDefault="00E8097A" w:rsidP="002F1111">
            <w:pPr>
              <w:rPr>
                <w:rFonts w:asciiTheme="minorHAnsi" w:hAnsiTheme="minorHAnsi" w:cstheme="minorHAnsi"/>
                <w:sz w:val="20"/>
                <w:szCs w:val="20"/>
              </w:rPr>
            </w:pPr>
          </w:p>
          <w:p w14:paraId="04E20C8E" w14:textId="77777777" w:rsidR="00E8097A" w:rsidRPr="002F1111" w:rsidRDefault="00E8097A" w:rsidP="002F1111">
            <w:pPr>
              <w:spacing w:before="100" w:beforeAutospacing="1"/>
              <w:rPr>
                <w:rFonts w:asciiTheme="minorHAnsi" w:hAnsiTheme="minorHAnsi" w:cstheme="minorHAnsi"/>
                <w:b/>
                <w:bCs/>
                <w:sz w:val="20"/>
                <w:szCs w:val="20"/>
              </w:rPr>
            </w:pPr>
            <w:r w:rsidRPr="002F1111">
              <w:rPr>
                <w:rFonts w:asciiTheme="minorHAnsi" w:hAnsiTheme="minorHAnsi" w:cstheme="minorHAnsi"/>
                <w:b/>
                <w:sz w:val="20"/>
                <w:szCs w:val="20"/>
              </w:rPr>
              <w:t>Desirable Criteria:</w:t>
            </w:r>
          </w:p>
          <w:p w14:paraId="29757B4B" w14:textId="77777777" w:rsidR="00214380" w:rsidRPr="002F1111" w:rsidRDefault="00214380" w:rsidP="002F1111">
            <w:pPr>
              <w:numPr>
                <w:ilvl w:val="0"/>
                <w:numId w:val="9"/>
              </w:numPr>
              <w:spacing w:before="0" w:after="0"/>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Knowledge and understanding of the Higher Education sector.  </w:t>
            </w:r>
          </w:p>
          <w:p w14:paraId="1B07B24E" w14:textId="77777777" w:rsidR="00214380" w:rsidRPr="002F1111" w:rsidRDefault="00214380" w:rsidP="002F1111">
            <w:pPr>
              <w:numPr>
                <w:ilvl w:val="0"/>
                <w:numId w:val="9"/>
              </w:numPr>
              <w:spacing w:before="0" w:after="0"/>
              <w:contextualSpacing w:val="0"/>
              <w:rPr>
                <w:rFonts w:asciiTheme="minorHAnsi" w:hAnsiTheme="minorHAnsi" w:cstheme="minorHAnsi"/>
                <w:sz w:val="20"/>
                <w:szCs w:val="20"/>
              </w:rPr>
            </w:pPr>
            <w:r w:rsidRPr="002F1111">
              <w:rPr>
                <w:rFonts w:asciiTheme="minorHAnsi" w:hAnsiTheme="minorHAnsi" w:cstheme="minorHAnsi"/>
                <w:sz w:val="20"/>
                <w:szCs w:val="20"/>
              </w:rPr>
              <w:t>Experience of working with Agresso Business World/</w:t>
            </w:r>
            <w:proofErr w:type="spellStart"/>
            <w:r w:rsidRPr="002F1111">
              <w:rPr>
                <w:rFonts w:asciiTheme="minorHAnsi" w:hAnsiTheme="minorHAnsi" w:cstheme="minorHAnsi"/>
                <w:sz w:val="20"/>
                <w:szCs w:val="20"/>
              </w:rPr>
              <w:t>U4ERP</w:t>
            </w:r>
            <w:proofErr w:type="spellEnd"/>
            <w:r w:rsidRPr="002F1111">
              <w:rPr>
                <w:rFonts w:asciiTheme="minorHAnsi" w:hAnsiTheme="minorHAnsi" w:cstheme="minorHAnsi"/>
                <w:sz w:val="20"/>
                <w:szCs w:val="20"/>
              </w:rPr>
              <w:t xml:space="preserve">.  </w:t>
            </w:r>
          </w:p>
          <w:p w14:paraId="11502DCF" w14:textId="77777777" w:rsidR="00214380" w:rsidRPr="002F1111" w:rsidRDefault="00214380" w:rsidP="002F1111">
            <w:pPr>
              <w:numPr>
                <w:ilvl w:val="0"/>
                <w:numId w:val="9"/>
              </w:numPr>
              <w:spacing w:before="0" w:after="151"/>
              <w:contextualSpacing w:val="0"/>
              <w:rPr>
                <w:rFonts w:asciiTheme="minorHAnsi" w:hAnsiTheme="minorHAnsi" w:cstheme="minorHAnsi"/>
                <w:sz w:val="20"/>
                <w:szCs w:val="20"/>
              </w:rPr>
            </w:pPr>
            <w:r w:rsidRPr="002F1111">
              <w:rPr>
                <w:rFonts w:asciiTheme="minorHAnsi" w:hAnsiTheme="minorHAnsi" w:cstheme="minorHAnsi"/>
                <w:sz w:val="20"/>
                <w:szCs w:val="20"/>
              </w:rPr>
              <w:t xml:space="preserve">Ability to communicate through the medium of Welsh. </w:t>
            </w:r>
          </w:p>
          <w:p w14:paraId="361DE764" w14:textId="5612C752" w:rsidR="00E8097A" w:rsidRPr="002F1111" w:rsidRDefault="00E8097A" w:rsidP="002F1111">
            <w:pPr>
              <w:pStyle w:val="Title"/>
              <w:spacing w:before="0" w:after="0"/>
              <w:contextualSpacing w:val="0"/>
              <w:rPr>
                <w:rFonts w:asciiTheme="minorHAnsi" w:hAnsiTheme="minorHAnsi" w:cstheme="minorHAnsi"/>
                <w:b/>
                <w:bCs/>
                <w:spacing w:val="0"/>
                <w:sz w:val="20"/>
                <w:szCs w:val="20"/>
              </w:rPr>
            </w:pPr>
          </w:p>
        </w:tc>
      </w:tr>
      <w:tr w:rsidR="00345B9F" w:rsidRPr="002F1111" w14:paraId="6640EBBF" w14:textId="77777777" w:rsidTr="002F1111">
        <w:trPr>
          <w:trHeight w:val="1709"/>
        </w:trPr>
        <w:tc>
          <w:tcPr>
            <w:tcW w:w="1560" w:type="dxa"/>
            <w:shd w:val="clear" w:color="auto" w:fill="242F60"/>
            <w:vAlign w:val="center"/>
          </w:tcPr>
          <w:p w14:paraId="3236F225" w14:textId="77777777" w:rsidR="00345B9F" w:rsidRPr="002F1111" w:rsidRDefault="00345B9F" w:rsidP="002F1111">
            <w:pPr>
              <w:spacing w:before="0" w:after="0"/>
              <w:rPr>
                <w:rFonts w:asciiTheme="minorHAnsi" w:hAnsiTheme="minorHAnsi" w:cstheme="minorHAnsi"/>
                <w:b/>
                <w:color w:val="FFFFFF" w:themeColor="background1"/>
                <w:sz w:val="20"/>
                <w:szCs w:val="20"/>
              </w:rPr>
            </w:pPr>
            <w:r w:rsidRPr="002F1111">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0466832D67314530ACC039156324C6BF"/>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00F43AAE" w14:textId="659347DD" w:rsidR="00345B9F" w:rsidRPr="002F1111" w:rsidRDefault="00214380" w:rsidP="002F1111">
                <w:pPr>
                  <w:spacing w:before="0" w:after="0"/>
                  <w:rPr>
                    <w:rFonts w:asciiTheme="minorHAnsi" w:hAnsiTheme="minorHAnsi" w:cstheme="minorHAnsi"/>
                    <w:sz w:val="20"/>
                    <w:szCs w:val="20"/>
                  </w:rPr>
                </w:pPr>
                <w:r w:rsidRPr="002F1111">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347BD265" w14:textId="77777777" w:rsidR="00345B9F" w:rsidRPr="002F1111" w:rsidRDefault="00345B9F" w:rsidP="002F1111">
            <w:pPr>
              <w:spacing w:before="0" w:after="0"/>
              <w:rPr>
                <w:rFonts w:asciiTheme="minorHAnsi" w:hAnsiTheme="minorHAnsi" w:cstheme="minorHAnsi"/>
                <w:sz w:val="20"/>
                <w:szCs w:val="20"/>
              </w:rPr>
            </w:pPr>
          </w:p>
          <w:p w14:paraId="0D43347A" w14:textId="77777777" w:rsidR="00345B9F" w:rsidRPr="002F1111" w:rsidRDefault="00345B9F" w:rsidP="002F1111">
            <w:pPr>
              <w:spacing w:before="0" w:after="0"/>
              <w:rPr>
                <w:rFonts w:asciiTheme="minorHAnsi" w:hAnsiTheme="minorHAnsi" w:cstheme="minorHAnsi"/>
                <w:sz w:val="20"/>
                <w:szCs w:val="20"/>
              </w:rPr>
            </w:pPr>
            <w:r w:rsidRPr="002F1111">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3" w:history="1">
              <w:r w:rsidRPr="002F1111">
                <w:rPr>
                  <w:rStyle w:val="Hyperlink"/>
                  <w:rFonts w:asciiTheme="minorHAnsi" w:hAnsiTheme="minorHAnsi" w:cstheme="minorHAnsi"/>
                  <w:sz w:val="20"/>
                  <w:szCs w:val="20"/>
                </w:rPr>
                <w:t>here</w:t>
              </w:r>
            </w:hyperlink>
            <w:r w:rsidRPr="002F1111">
              <w:rPr>
                <w:rFonts w:asciiTheme="minorHAnsi" w:hAnsiTheme="minorHAnsi" w:cstheme="minorHAnsi"/>
                <w:sz w:val="20"/>
                <w:szCs w:val="20"/>
              </w:rPr>
              <w:t>.</w:t>
            </w:r>
          </w:p>
        </w:tc>
      </w:tr>
      <w:tr w:rsidR="00E8097A" w:rsidRPr="002F1111" w14:paraId="0A4C2BBA" w14:textId="77777777" w:rsidTr="002F1111">
        <w:trPr>
          <w:trHeight w:val="1331"/>
        </w:trPr>
        <w:tc>
          <w:tcPr>
            <w:tcW w:w="1560" w:type="dxa"/>
            <w:shd w:val="clear" w:color="auto" w:fill="242F60"/>
            <w:vAlign w:val="center"/>
          </w:tcPr>
          <w:p w14:paraId="7E2D74FB" w14:textId="77777777" w:rsidR="00E8097A" w:rsidRPr="002F1111" w:rsidRDefault="00E8097A" w:rsidP="002F1111">
            <w:pPr>
              <w:spacing w:before="240" w:after="240"/>
              <w:rPr>
                <w:rFonts w:asciiTheme="minorHAnsi" w:hAnsiTheme="minorHAnsi" w:cstheme="minorHAnsi"/>
                <w:b/>
                <w:sz w:val="20"/>
                <w:szCs w:val="20"/>
              </w:rPr>
            </w:pPr>
            <w:r w:rsidRPr="002F1111">
              <w:rPr>
                <w:rFonts w:asciiTheme="minorHAnsi" w:hAnsiTheme="minorHAnsi" w:cstheme="minorHAnsi"/>
                <w:b/>
                <w:color w:val="FFFFFF" w:themeColor="background1"/>
                <w:sz w:val="20"/>
                <w:szCs w:val="20"/>
              </w:rPr>
              <w:lastRenderedPageBreak/>
              <w:t>Additional Information</w:t>
            </w:r>
          </w:p>
        </w:tc>
        <w:tc>
          <w:tcPr>
            <w:tcW w:w="9356" w:type="dxa"/>
          </w:tcPr>
          <w:p w14:paraId="525B0E9B" w14:textId="57EF2FFB" w:rsidR="00E8097A" w:rsidRPr="002F1111" w:rsidRDefault="00214380" w:rsidP="002F1111">
            <w:pPr>
              <w:rPr>
                <w:rFonts w:asciiTheme="minorHAnsi" w:hAnsiTheme="minorHAnsi" w:cstheme="minorHAnsi"/>
                <w:b/>
                <w:sz w:val="20"/>
                <w:szCs w:val="20"/>
              </w:rPr>
            </w:pPr>
            <w:r w:rsidRPr="002F1111">
              <w:rPr>
                <w:rFonts w:asciiTheme="minorHAnsi" w:hAnsiTheme="minorHAnsi" w:cstheme="minorHAnsi"/>
                <w:sz w:val="20"/>
                <w:szCs w:val="20"/>
              </w:rPr>
              <w:t>The University is committed to supporting and promoting equality and diversity in all its practices and activities. We aim to establish an inclusive environment and welcome diverse applications from the following protected characteristics: age, disability, gender reassignment, marriage and civil partnership, pregnancy and maternity, race (including colour, nationality, ethnic and national origin), religion or belief, sex, sexual orientation.</w:t>
            </w:r>
          </w:p>
        </w:tc>
      </w:tr>
    </w:tbl>
    <w:p w14:paraId="273622C3" w14:textId="77777777" w:rsidR="00E8097A" w:rsidRPr="00345B9F" w:rsidRDefault="00E8097A" w:rsidP="00E8097A">
      <w:pPr>
        <w:spacing w:before="100" w:beforeAutospacing="1" w:after="100" w:afterAutospacing="1"/>
        <w:ind w:firstLine="720"/>
        <w:rPr>
          <w:rFonts w:asciiTheme="minorHAnsi" w:hAnsiTheme="minorHAnsi" w:cstheme="minorHAnsi"/>
          <w:sz w:val="20"/>
          <w:szCs w:val="20"/>
        </w:rPr>
      </w:pPr>
      <w:r w:rsidRPr="00345B9F">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2E06269" wp14:editId="552C5299">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B9F">
        <w:rPr>
          <w:rFonts w:asciiTheme="minorHAnsi" w:hAnsiTheme="minorHAnsi" w:cstheme="minorHAnsi"/>
          <w:sz w:val="20"/>
          <w:szCs w:val="20"/>
        </w:rPr>
        <w:tab/>
      </w:r>
      <w:r w:rsidRPr="00345B9F">
        <w:rPr>
          <w:rFonts w:asciiTheme="minorHAnsi" w:hAnsiTheme="minorHAnsi" w:cstheme="minorHAnsi"/>
          <w:sz w:val="20"/>
          <w:szCs w:val="20"/>
        </w:rPr>
        <w:tab/>
      </w:r>
      <w:r w:rsidRPr="00345B9F">
        <w:rPr>
          <w:rFonts w:asciiTheme="minorHAnsi" w:hAnsiTheme="minorHAnsi" w:cstheme="minorHAnsi"/>
          <w:noProof/>
          <w:sz w:val="20"/>
          <w:szCs w:val="20"/>
          <w:lang w:eastAsia="en-GB"/>
        </w:rPr>
        <w:drawing>
          <wp:inline distT="0" distB="0" distL="0" distR="0" wp14:anchorId="2069AC79" wp14:editId="110A5F39">
            <wp:extent cx="1066800" cy="661631"/>
            <wp:effectExtent l="0" t="0" r="0" b="5715"/>
            <wp:docPr id="1505320699" name="Picture 1505320699"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345B9F">
        <w:rPr>
          <w:rFonts w:asciiTheme="minorHAnsi" w:hAnsiTheme="minorHAnsi" w:cstheme="minorHAnsi"/>
          <w:sz w:val="20"/>
          <w:szCs w:val="20"/>
        </w:rPr>
        <w:tab/>
      </w:r>
      <w:r w:rsidRPr="00345B9F">
        <w:rPr>
          <w:rFonts w:asciiTheme="minorHAnsi" w:hAnsiTheme="minorHAnsi" w:cstheme="minorHAnsi"/>
          <w:sz w:val="20"/>
          <w:szCs w:val="20"/>
        </w:rPr>
        <w:tab/>
      </w:r>
      <w:r w:rsidRPr="00345B9F">
        <w:rPr>
          <w:rFonts w:asciiTheme="minorHAnsi" w:hAnsiTheme="minorHAnsi" w:cstheme="minorHAnsi"/>
          <w:sz w:val="20"/>
          <w:szCs w:val="20"/>
        </w:rPr>
        <w:tab/>
      </w:r>
      <w:r w:rsidRPr="00345B9F">
        <w:rPr>
          <w:rFonts w:asciiTheme="minorHAnsi" w:hAnsiTheme="minorHAnsi" w:cstheme="minorHAnsi"/>
          <w:sz w:val="20"/>
          <w:szCs w:val="20"/>
        </w:rPr>
        <w:tab/>
      </w:r>
      <w:r w:rsidRPr="00345B9F">
        <w:rPr>
          <w:rFonts w:asciiTheme="minorHAnsi" w:hAnsiTheme="minorHAnsi" w:cstheme="minorHAnsi"/>
          <w:noProof/>
          <w:sz w:val="20"/>
          <w:szCs w:val="20"/>
          <w:lang w:eastAsia="en-GB"/>
        </w:rPr>
        <w:drawing>
          <wp:inline distT="0" distB="0" distL="0" distR="0" wp14:anchorId="55F3C933" wp14:editId="047A8BEA">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345B9F" w:rsidRDefault="00EB060B" w:rsidP="008E75E6">
      <w:pPr>
        <w:rPr>
          <w:rFonts w:asciiTheme="minorHAnsi" w:hAnsiTheme="minorHAnsi" w:cstheme="minorHAnsi"/>
          <w:sz w:val="20"/>
          <w:szCs w:val="20"/>
        </w:rPr>
      </w:pPr>
    </w:p>
    <w:sectPr w:rsidR="00EB060B" w:rsidRPr="00345B9F" w:rsidSect="00AA47D7">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871687" w14:textId="77777777" w:rsidR="00095F82" w:rsidRDefault="00095F82" w:rsidP="00F71A8C">
      <w:r>
        <w:separator/>
      </w:r>
    </w:p>
  </w:endnote>
  <w:endnote w:type="continuationSeparator" w:id="0">
    <w:p w14:paraId="208B270A" w14:textId="77777777" w:rsidR="00095F82" w:rsidRDefault="00095F82"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ACEA1AC-2B62-453D-B5EA-C0BFF9272EFC}"/>
    <w:embedBold r:id="rId2" w:fontKey="{0DB8387F-00CB-4389-AE4C-CEE03E23830E}"/>
    <w:embedItalic r:id="rId3" w:fontKey="{7DC8EE3B-5A6F-4DC7-BA8F-83D996DB27EE}"/>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373473" w14:textId="77777777" w:rsidR="00095F82" w:rsidRDefault="00095F82" w:rsidP="00F71A8C">
      <w:r>
        <w:separator/>
      </w:r>
    </w:p>
  </w:footnote>
  <w:footnote w:type="continuationSeparator" w:id="0">
    <w:p w14:paraId="536A42DE" w14:textId="77777777" w:rsidR="00095F82" w:rsidRDefault="00095F82"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30A8E"/>
    <w:multiLevelType w:val="hybridMultilevel"/>
    <w:tmpl w:val="4906C716"/>
    <w:lvl w:ilvl="0" w:tplc="24984558">
      <w:start w:val="1"/>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E03F48">
      <w:start w:val="1"/>
      <w:numFmt w:val="lowerLetter"/>
      <w:lvlText w:val="%2"/>
      <w:lvlJc w:val="left"/>
      <w:pPr>
        <w:ind w:left="1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3721C06">
      <w:start w:val="1"/>
      <w:numFmt w:val="lowerRoman"/>
      <w:lvlText w:val="%3"/>
      <w:lvlJc w:val="left"/>
      <w:pPr>
        <w:ind w:left="21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E02B08">
      <w:start w:val="1"/>
      <w:numFmt w:val="decimal"/>
      <w:lvlText w:val="%4"/>
      <w:lvlJc w:val="left"/>
      <w:pPr>
        <w:ind w:left="2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086086">
      <w:start w:val="1"/>
      <w:numFmt w:val="lowerLetter"/>
      <w:lvlText w:val="%5"/>
      <w:lvlJc w:val="left"/>
      <w:pPr>
        <w:ind w:left="36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8059C2">
      <w:start w:val="1"/>
      <w:numFmt w:val="lowerRoman"/>
      <w:lvlText w:val="%6"/>
      <w:lvlJc w:val="left"/>
      <w:pPr>
        <w:ind w:left="4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BDAE5A6">
      <w:start w:val="1"/>
      <w:numFmt w:val="decimal"/>
      <w:lvlText w:val="%7"/>
      <w:lvlJc w:val="left"/>
      <w:pPr>
        <w:ind w:left="5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4E6910">
      <w:start w:val="1"/>
      <w:numFmt w:val="lowerLetter"/>
      <w:lvlText w:val="%8"/>
      <w:lvlJc w:val="left"/>
      <w:pPr>
        <w:ind w:left="5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5D29D2C">
      <w:start w:val="1"/>
      <w:numFmt w:val="lowerRoman"/>
      <w:lvlText w:val="%9"/>
      <w:lvlJc w:val="left"/>
      <w:pPr>
        <w:ind w:left="6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DFB652B"/>
    <w:multiLevelType w:val="hybridMultilevel"/>
    <w:tmpl w:val="F078D860"/>
    <w:lvl w:ilvl="0" w:tplc="7FEC1874">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E34C96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943B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ECB28A">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FEE72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76187E">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9A680E2">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60785A">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15C47C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0B64C5B"/>
    <w:multiLevelType w:val="hybridMultilevel"/>
    <w:tmpl w:val="0BFC2256"/>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24050FB"/>
    <w:multiLevelType w:val="hybridMultilevel"/>
    <w:tmpl w:val="F13C2B22"/>
    <w:lvl w:ilvl="0" w:tplc="1744F888">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CC12F2">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AE296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585FE4">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D0E7FC">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90C43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3E5F36">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8A9DD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AC5FC6">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7ED1A08"/>
    <w:multiLevelType w:val="hybridMultilevel"/>
    <w:tmpl w:val="B3C63194"/>
    <w:lvl w:ilvl="0" w:tplc="40209C06">
      <w:start w:val="1"/>
      <w:numFmt w:val="decimal"/>
      <w:lvlText w:val="%1."/>
      <w:lvlJc w:val="left"/>
      <w:pPr>
        <w:ind w:left="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8C34D4">
      <w:start w:val="1"/>
      <w:numFmt w:val="lowerLetter"/>
      <w:lvlText w:val="%2"/>
      <w:lvlJc w:val="left"/>
      <w:pPr>
        <w:ind w:left="15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4A5E70">
      <w:start w:val="1"/>
      <w:numFmt w:val="lowerRoman"/>
      <w:lvlText w:val="%3"/>
      <w:lvlJc w:val="left"/>
      <w:pPr>
        <w:ind w:left="22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EE32C2">
      <w:start w:val="1"/>
      <w:numFmt w:val="decimal"/>
      <w:lvlText w:val="%4"/>
      <w:lvlJc w:val="left"/>
      <w:pPr>
        <w:ind w:left="30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E60C3C">
      <w:start w:val="1"/>
      <w:numFmt w:val="lowerLetter"/>
      <w:lvlText w:val="%5"/>
      <w:lvlJc w:val="left"/>
      <w:pPr>
        <w:ind w:left="37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3E24FA">
      <w:start w:val="1"/>
      <w:numFmt w:val="lowerRoman"/>
      <w:lvlText w:val="%6"/>
      <w:lvlJc w:val="left"/>
      <w:pPr>
        <w:ind w:left="44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B697F4">
      <w:start w:val="1"/>
      <w:numFmt w:val="decimal"/>
      <w:lvlText w:val="%7"/>
      <w:lvlJc w:val="left"/>
      <w:pPr>
        <w:ind w:left="51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F84542">
      <w:start w:val="1"/>
      <w:numFmt w:val="lowerLetter"/>
      <w:lvlText w:val="%8"/>
      <w:lvlJc w:val="left"/>
      <w:pPr>
        <w:ind w:left="58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6A106E">
      <w:start w:val="1"/>
      <w:numFmt w:val="lowerRoman"/>
      <w:lvlText w:val="%9"/>
      <w:lvlJc w:val="left"/>
      <w:pPr>
        <w:ind w:left="66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BF40B8C"/>
    <w:multiLevelType w:val="hybridMultilevel"/>
    <w:tmpl w:val="4A72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7" w15:restartNumberingAfterBreak="0">
    <w:nsid w:val="5B1F0717"/>
    <w:multiLevelType w:val="hybridMultilevel"/>
    <w:tmpl w:val="4642D630"/>
    <w:lvl w:ilvl="0" w:tplc="9880CE80">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822798">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6C5F76">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66F66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FE2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C20549E">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84CC62">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8C9C2A">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68DF4A">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2"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ECB6F03"/>
    <w:multiLevelType w:val="hybridMultilevel"/>
    <w:tmpl w:val="1A105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F1E1D0A"/>
    <w:multiLevelType w:val="hybridMultilevel"/>
    <w:tmpl w:val="6DFCBA3C"/>
    <w:lvl w:ilvl="0" w:tplc="1C649220">
      <w:start w:val="1"/>
      <w:numFmt w:val="bullet"/>
      <w:lvlText w:val="•"/>
      <w:lvlJc w:val="left"/>
      <w:pPr>
        <w:ind w:left="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DE59A4">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BCFB5A">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3CD4E0">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465956">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BAA236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31A7B48">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C0D33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F8E2CC">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824275883">
    <w:abstractNumId w:val="15"/>
  </w:num>
  <w:num w:numId="2" w16cid:durableId="560948930">
    <w:abstractNumId w:val="6"/>
  </w:num>
  <w:num w:numId="3" w16cid:durableId="1956596079">
    <w:abstractNumId w:val="11"/>
  </w:num>
  <w:num w:numId="4" w16cid:durableId="1744718292">
    <w:abstractNumId w:val="12"/>
  </w:num>
  <w:num w:numId="5" w16cid:durableId="497694402">
    <w:abstractNumId w:val="14"/>
  </w:num>
  <w:num w:numId="6" w16cid:durableId="2091464077">
    <w:abstractNumId w:val="8"/>
  </w:num>
  <w:num w:numId="7" w16cid:durableId="618679640">
    <w:abstractNumId w:val="9"/>
  </w:num>
  <w:num w:numId="8" w16cid:durableId="526990415">
    <w:abstractNumId w:val="10"/>
  </w:num>
  <w:num w:numId="9" w16cid:durableId="1253975151">
    <w:abstractNumId w:val="2"/>
  </w:num>
  <w:num w:numId="10" w16cid:durableId="1533298126">
    <w:abstractNumId w:val="16"/>
  </w:num>
  <w:num w:numId="11" w16cid:durableId="1881047014">
    <w:abstractNumId w:val="1"/>
  </w:num>
  <w:num w:numId="12" w16cid:durableId="419838413">
    <w:abstractNumId w:val="0"/>
  </w:num>
  <w:num w:numId="13" w16cid:durableId="710114419">
    <w:abstractNumId w:val="4"/>
  </w:num>
  <w:num w:numId="14" w16cid:durableId="1609435485">
    <w:abstractNumId w:val="3"/>
  </w:num>
  <w:num w:numId="15" w16cid:durableId="226192662">
    <w:abstractNumId w:val="7"/>
  </w:num>
  <w:num w:numId="16" w16cid:durableId="1278298695">
    <w:abstractNumId w:val="5"/>
  </w:num>
  <w:num w:numId="17" w16cid:durableId="365103603">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27892"/>
    <w:rsid w:val="00066560"/>
    <w:rsid w:val="0006771F"/>
    <w:rsid w:val="00067C0E"/>
    <w:rsid w:val="00075827"/>
    <w:rsid w:val="00075C24"/>
    <w:rsid w:val="00075DD9"/>
    <w:rsid w:val="00084E4B"/>
    <w:rsid w:val="00092944"/>
    <w:rsid w:val="00095F82"/>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D2E"/>
    <w:rsid w:val="0021432B"/>
    <w:rsid w:val="00214380"/>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1111"/>
    <w:rsid w:val="002F7D81"/>
    <w:rsid w:val="003070C3"/>
    <w:rsid w:val="00322703"/>
    <w:rsid w:val="00326CBD"/>
    <w:rsid w:val="00330BD9"/>
    <w:rsid w:val="00345B9F"/>
    <w:rsid w:val="003460D7"/>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36257"/>
    <w:rsid w:val="006459A3"/>
    <w:rsid w:val="0065503D"/>
    <w:rsid w:val="006566EE"/>
    <w:rsid w:val="00662E0D"/>
    <w:rsid w:val="00665DD4"/>
    <w:rsid w:val="006660A6"/>
    <w:rsid w:val="0067031A"/>
    <w:rsid w:val="00671CF5"/>
    <w:rsid w:val="00673E66"/>
    <w:rsid w:val="00674577"/>
    <w:rsid w:val="00675A98"/>
    <w:rsid w:val="00677A62"/>
    <w:rsid w:val="006849EB"/>
    <w:rsid w:val="006943AD"/>
    <w:rsid w:val="00696BA4"/>
    <w:rsid w:val="006A5311"/>
    <w:rsid w:val="006A6563"/>
    <w:rsid w:val="006A6B0E"/>
    <w:rsid w:val="006C10CA"/>
    <w:rsid w:val="006D17A9"/>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82DB1"/>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5734F"/>
    <w:rsid w:val="00A6499E"/>
    <w:rsid w:val="00A651AC"/>
    <w:rsid w:val="00A75970"/>
    <w:rsid w:val="00A97936"/>
    <w:rsid w:val="00AA137B"/>
    <w:rsid w:val="00AA2854"/>
    <w:rsid w:val="00AA47A5"/>
    <w:rsid w:val="00AA47D7"/>
    <w:rsid w:val="00AC757A"/>
    <w:rsid w:val="00AC7DF5"/>
    <w:rsid w:val="00AD455D"/>
    <w:rsid w:val="00AE5051"/>
    <w:rsid w:val="00AF507B"/>
    <w:rsid w:val="00AF5345"/>
    <w:rsid w:val="00B01162"/>
    <w:rsid w:val="00B03775"/>
    <w:rsid w:val="00B11E2D"/>
    <w:rsid w:val="00B20B6A"/>
    <w:rsid w:val="00B3227B"/>
    <w:rsid w:val="00B53343"/>
    <w:rsid w:val="00B65F5B"/>
    <w:rsid w:val="00B66187"/>
    <w:rsid w:val="00B94D6E"/>
    <w:rsid w:val="00B95C17"/>
    <w:rsid w:val="00BA4035"/>
    <w:rsid w:val="00BA7D5D"/>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6A6"/>
    <w:rsid w:val="00CB4E8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8097A"/>
    <w:rsid w:val="00EB060B"/>
    <w:rsid w:val="00EB173C"/>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5E6C"/>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E29FA537-36CA-4620-967F-1C0AF5C41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152D1B"/>
    <w:rPr>
      <w:rFonts w:eastAsiaTheme="majorEastAsia" w:cstheme="majorBidi"/>
      <w:spacing w:val="-10"/>
      <w:kern w:val="28"/>
      <w:sz w:val="56"/>
      <w:szCs w:val="56"/>
    </w:rPr>
  </w:style>
  <w:style w:type="character" w:customStyle="1" w:styleId="TitleChar">
    <w:name w:val="Title Char"/>
    <w:basedOn w:val="DefaultParagraphFont"/>
    <w:link w:val="Title"/>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1436093113">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media/Swansea%20University%20Leadership%20Model%202018.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466832D67314530ACC039156324C6BF"/>
        <w:category>
          <w:name w:val="General"/>
          <w:gallery w:val="placeholder"/>
        </w:category>
        <w:types>
          <w:type w:val="bbPlcHdr"/>
        </w:types>
        <w:behaviors>
          <w:behavior w:val="content"/>
        </w:behaviors>
        <w:guid w:val="{9E0257E6-700B-4D9F-AFEA-35A1EFBFBBCD}"/>
      </w:docPartPr>
      <w:docPartBody>
        <w:p w:rsidR="00636BED" w:rsidRDefault="00636BED" w:rsidP="00636BED">
          <w:pPr>
            <w:pStyle w:val="0466832D67314530ACC039156324C6BF"/>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BED"/>
    <w:rsid w:val="002F16F2"/>
    <w:rsid w:val="00636BED"/>
    <w:rsid w:val="00675A98"/>
    <w:rsid w:val="006D17A9"/>
    <w:rsid w:val="00982DB1"/>
    <w:rsid w:val="00CB4E86"/>
    <w:rsid w:val="00EB17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6BED"/>
    <w:rPr>
      <w:color w:val="666666"/>
    </w:rPr>
  </w:style>
  <w:style w:type="paragraph" w:customStyle="1" w:styleId="0466832D67314530ACC039156324C6BF">
    <w:name w:val="0466832D67314530ACC039156324C6BF"/>
    <w:rsid w:val="00636B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4.xml><?xml version="1.0" encoding="utf-8"?>
<ds:datastoreItem xmlns:ds="http://schemas.openxmlformats.org/officeDocument/2006/customXml" ds:itemID="{88D980F2-3B85-4FEF-9E1C-859CA85CA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2408</Words>
  <Characters>13727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16103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Jenkins</dc:creator>
  <cp:keywords/>
  <dc:description/>
  <cp:lastModifiedBy>Farhana Ali</cp:lastModifiedBy>
  <cp:revision>2</cp:revision>
  <cp:lastPrinted>2024-08-28T11:19:00Z</cp:lastPrinted>
  <dcterms:created xsi:type="dcterms:W3CDTF">2026-03-16T12:03:00Z</dcterms:created>
  <dcterms:modified xsi:type="dcterms:W3CDTF">2026-03-16T12:03:00Z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