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49C43" w14:textId="437E0FBC" w:rsidR="00187BFA" w:rsidRPr="00570BFF" w:rsidRDefault="00187BFA" w:rsidP="00187BFA">
      <w:pPr>
        <w:pStyle w:val="BodyTextIndent"/>
        <w:ind w:left="0" w:firstLine="0"/>
        <w:jc w:val="center"/>
        <w:rPr>
          <w:rFonts w:asciiTheme="minorHAnsi" w:hAnsiTheme="minorHAnsi" w:cstheme="minorHAnsi"/>
          <w:b/>
          <w:sz w:val="28"/>
          <w:szCs w:val="28"/>
        </w:rPr>
      </w:pPr>
      <w:r w:rsidRPr="00570BFF">
        <w:rPr>
          <w:rFonts w:asciiTheme="minorHAnsi" w:hAnsiTheme="minorHAnsi" w:cstheme="minorHAnsi"/>
          <w:b/>
          <w:sz w:val="28"/>
          <w:szCs w:val="28"/>
        </w:rPr>
        <w:t xml:space="preserve">Job Description: </w:t>
      </w:r>
      <w:r w:rsidR="005B79D3">
        <w:rPr>
          <w:rFonts w:asciiTheme="minorHAnsi" w:hAnsiTheme="minorHAnsi" w:cstheme="minorHAnsi"/>
          <w:b/>
          <w:sz w:val="28"/>
          <w:szCs w:val="28"/>
        </w:rPr>
        <w:t>Lecturer</w:t>
      </w:r>
      <w:r w:rsidR="00204E27" w:rsidRPr="00570BFF">
        <w:rPr>
          <w:rFonts w:asciiTheme="minorHAnsi" w:hAnsiTheme="minorHAnsi" w:cstheme="minorHAnsi"/>
          <w:b/>
          <w:sz w:val="28"/>
          <w:szCs w:val="28"/>
        </w:rPr>
        <w:t xml:space="preserve"> –</w:t>
      </w:r>
      <w:r w:rsidRPr="00570BFF">
        <w:rPr>
          <w:rFonts w:asciiTheme="minorHAnsi" w:hAnsiTheme="minorHAnsi" w:cstheme="minorHAnsi"/>
          <w:b/>
          <w:sz w:val="28"/>
          <w:szCs w:val="28"/>
        </w:rPr>
        <w:t xml:space="preserve"> </w:t>
      </w:r>
      <w:r w:rsidR="005B79D3" w:rsidRPr="005B79D3">
        <w:rPr>
          <w:rFonts w:asciiTheme="minorHAnsi" w:hAnsiTheme="minorHAnsi" w:cstheme="minorHAnsi"/>
          <w:b/>
          <w:sz w:val="28"/>
          <w:szCs w:val="28"/>
        </w:rPr>
        <w:t>Education &amp; Research (Research)</w:t>
      </w:r>
      <w:r w:rsidR="005B79D3">
        <w:rPr>
          <w:rFonts w:asciiTheme="minorHAnsi" w:hAnsiTheme="minorHAnsi" w:cstheme="minorHAnsi"/>
          <w:b/>
          <w:sz w:val="28"/>
          <w:szCs w:val="28"/>
        </w:rPr>
        <w:t xml:space="preserve"> </w:t>
      </w:r>
      <w:r w:rsidR="00204E27" w:rsidRPr="00570BFF">
        <w:rPr>
          <w:rFonts w:asciiTheme="minorHAnsi" w:hAnsiTheme="minorHAnsi" w:cstheme="minorHAnsi"/>
          <w:b/>
          <w:sz w:val="28"/>
          <w:szCs w:val="28"/>
        </w:rPr>
        <w:t>Pathway</w:t>
      </w:r>
    </w:p>
    <w:p w14:paraId="633B981F" w14:textId="77777777" w:rsidR="00187BFA" w:rsidRPr="009E6575" w:rsidRDefault="00187BFA" w:rsidP="00187BFA">
      <w:pPr>
        <w:pStyle w:val="BodyTextIndent"/>
        <w:ind w:left="0" w:firstLine="0"/>
        <w:jc w:val="left"/>
        <w:rPr>
          <w:rFonts w:asciiTheme="minorHAnsi" w:hAnsiTheme="minorHAnsi" w:cstheme="minorHAnsi"/>
          <w:b/>
        </w:rPr>
      </w:pPr>
    </w:p>
    <w:tbl>
      <w:tblPr>
        <w:tblStyle w:val="TableGrid"/>
        <w:tblW w:w="10916" w:type="dxa"/>
        <w:tblInd w:w="-176" w:type="dxa"/>
        <w:tblLook w:val="04A0" w:firstRow="1" w:lastRow="0" w:firstColumn="1" w:lastColumn="0" w:noHBand="0" w:noVBand="1"/>
      </w:tblPr>
      <w:tblGrid>
        <w:gridCol w:w="2552"/>
        <w:gridCol w:w="8364"/>
      </w:tblGrid>
      <w:tr w:rsidR="00187BFA" w:rsidRPr="009E6575" w14:paraId="2A7E31FF" w14:textId="77777777" w:rsidTr="00A6140D">
        <w:tc>
          <w:tcPr>
            <w:tcW w:w="2552" w:type="dxa"/>
            <w:shd w:val="clear" w:color="auto" w:fill="242F60"/>
          </w:tcPr>
          <w:p w14:paraId="0047B8AE" w14:textId="77777777" w:rsidR="00187BFA" w:rsidRPr="009E6575" w:rsidRDefault="00187BFA" w:rsidP="009305C0">
            <w:pPr>
              <w:pStyle w:val="BodyTextIndent"/>
              <w:ind w:left="0" w:firstLine="0"/>
              <w:rPr>
                <w:rFonts w:asciiTheme="minorHAnsi" w:hAnsiTheme="minorHAnsi" w:cstheme="minorHAnsi"/>
                <w:b/>
                <w:color w:val="FFFFFF" w:themeColor="background1"/>
              </w:rPr>
            </w:pPr>
            <w:r w:rsidRPr="009E6575">
              <w:rPr>
                <w:rFonts w:asciiTheme="minorHAnsi" w:hAnsiTheme="minorHAnsi" w:cstheme="minorHAnsi"/>
                <w:b/>
                <w:color w:val="FFFFFF" w:themeColor="background1"/>
              </w:rPr>
              <w:t>Faculty:</w:t>
            </w:r>
          </w:p>
        </w:tc>
        <w:tc>
          <w:tcPr>
            <w:tcW w:w="8364" w:type="dxa"/>
          </w:tcPr>
          <w:p w14:paraId="5A848F66" w14:textId="0A7B5E18" w:rsidR="00187BFA" w:rsidRPr="009E6575" w:rsidRDefault="00B765C1" w:rsidP="009305C0">
            <w:pPr>
              <w:pStyle w:val="BodyTextIndent"/>
              <w:ind w:left="0" w:firstLine="0"/>
              <w:rPr>
                <w:rFonts w:asciiTheme="minorHAnsi" w:hAnsiTheme="minorHAnsi" w:cstheme="minorHAnsi"/>
              </w:rPr>
            </w:pPr>
            <w:r>
              <w:rPr>
                <w:rFonts w:asciiTheme="minorHAnsi" w:hAnsiTheme="minorHAnsi" w:cstheme="minorHAnsi"/>
              </w:rPr>
              <w:t>Science and Engineering</w:t>
            </w:r>
          </w:p>
        </w:tc>
      </w:tr>
      <w:tr w:rsidR="00187BFA" w:rsidRPr="009E6575" w14:paraId="7D16781D" w14:textId="77777777" w:rsidTr="00A6140D">
        <w:tc>
          <w:tcPr>
            <w:tcW w:w="2552" w:type="dxa"/>
            <w:shd w:val="clear" w:color="auto" w:fill="242F60"/>
          </w:tcPr>
          <w:p w14:paraId="4650C1C1" w14:textId="77777777" w:rsidR="00187BFA" w:rsidRPr="009E6575" w:rsidRDefault="00187BFA" w:rsidP="009305C0">
            <w:pPr>
              <w:pStyle w:val="BodyTextIndent"/>
              <w:ind w:left="0" w:firstLine="0"/>
              <w:rPr>
                <w:rFonts w:asciiTheme="minorHAnsi" w:hAnsiTheme="minorHAnsi" w:cstheme="minorHAnsi"/>
                <w:b/>
                <w:color w:val="FFFFFF" w:themeColor="background1"/>
              </w:rPr>
            </w:pPr>
            <w:r w:rsidRPr="009E6575">
              <w:rPr>
                <w:rFonts w:asciiTheme="minorHAnsi" w:hAnsiTheme="minorHAnsi" w:cstheme="minorHAnsi"/>
                <w:b/>
                <w:color w:val="FFFFFF" w:themeColor="background1"/>
              </w:rPr>
              <w:t>Department/Subject:</w:t>
            </w:r>
          </w:p>
        </w:tc>
        <w:tc>
          <w:tcPr>
            <w:tcW w:w="8364" w:type="dxa"/>
          </w:tcPr>
          <w:p w14:paraId="2325D2D8" w14:textId="01CF2917" w:rsidR="00187BFA" w:rsidRPr="009E6575" w:rsidRDefault="007840FF" w:rsidP="009305C0">
            <w:pPr>
              <w:pStyle w:val="BodyTextIndent"/>
              <w:ind w:left="0" w:firstLine="0"/>
              <w:rPr>
                <w:rFonts w:asciiTheme="minorHAnsi" w:hAnsiTheme="minorHAnsi" w:cstheme="minorHAnsi"/>
                <w:highlight w:val="yellow"/>
              </w:rPr>
            </w:pPr>
            <w:r>
              <w:rPr>
                <w:rFonts w:asciiTheme="minorHAnsi" w:hAnsiTheme="minorHAnsi" w:cstheme="minorHAnsi"/>
              </w:rPr>
              <w:t>Mechanical Engineering</w:t>
            </w:r>
          </w:p>
        </w:tc>
      </w:tr>
      <w:tr w:rsidR="00187BFA" w:rsidRPr="009E6575" w14:paraId="3803A34F" w14:textId="77777777" w:rsidTr="00A6140D">
        <w:tc>
          <w:tcPr>
            <w:tcW w:w="2552" w:type="dxa"/>
            <w:shd w:val="clear" w:color="auto" w:fill="242F60"/>
          </w:tcPr>
          <w:p w14:paraId="620AF3F5" w14:textId="77777777" w:rsidR="00187BFA" w:rsidRPr="009E6575" w:rsidRDefault="00187BFA" w:rsidP="009305C0">
            <w:pPr>
              <w:pStyle w:val="BodyTextIndent"/>
              <w:ind w:left="0" w:firstLine="0"/>
              <w:rPr>
                <w:rFonts w:asciiTheme="minorHAnsi" w:hAnsiTheme="minorHAnsi" w:cstheme="minorHAnsi"/>
                <w:b/>
                <w:color w:val="FFFFFF" w:themeColor="background1"/>
              </w:rPr>
            </w:pPr>
            <w:r w:rsidRPr="009E6575">
              <w:rPr>
                <w:rFonts w:asciiTheme="minorHAnsi" w:hAnsiTheme="minorHAnsi" w:cstheme="minorHAnsi"/>
                <w:b/>
                <w:color w:val="FFFFFF" w:themeColor="background1"/>
              </w:rPr>
              <w:t>Salary:</w:t>
            </w:r>
          </w:p>
        </w:tc>
        <w:tc>
          <w:tcPr>
            <w:tcW w:w="8364" w:type="dxa"/>
          </w:tcPr>
          <w:p w14:paraId="593DEEEB" w14:textId="23E1A282" w:rsidR="00187BFA" w:rsidRPr="009E6575" w:rsidRDefault="000923CE" w:rsidP="009305C0">
            <w:pPr>
              <w:pStyle w:val="BodyTextIndent"/>
              <w:ind w:left="0" w:firstLine="0"/>
              <w:rPr>
                <w:rFonts w:asciiTheme="minorHAnsi" w:eastAsiaTheme="minorHAnsi" w:hAnsiTheme="minorHAnsi" w:cstheme="minorHAnsi"/>
              </w:rPr>
            </w:pPr>
            <w:r w:rsidRPr="006F44D7">
              <w:rPr>
                <w:rFonts w:asciiTheme="minorHAnsi" w:hAnsiTheme="minorHAnsi" w:cstheme="minorHAnsi"/>
              </w:rPr>
              <w:t>Grade 8: £3</w:t>
            </w:r>
            <w:r w:rsidR="0060719A">
              <w:rPr>
                <w:rFonts w:asciiTheme="minorHAnsi" w:hAnsiTheme="minorHAnsi" w:cstheme="minorHAnsi"/>
              </w:rPr>
              <w:t>9</w:t>
            </w:r>
            <w:r w:rsidRPr="006F44D7">
              <w:rPr>
                <w:rFonts w:asciiTheme="minorHAnsi" w:hAnsiTheme="minorHAnsi" w:cstheme="minorHAnsi"/>
              </w:rPr>
              <w:t>,</w:t>
            </w:r>
            <w:r w:rsidR="0060719A">
              <w:rPr>
                <w:rFonts w:asciiTheme="minorHAnsi" w:hAnsiTheme="minorHAnsi" w:cstheme="minorHAnsi"/>
              </w:rPr>
              <w:t>3</w:t>
            </w:r>
            <w:r w:rsidR="0060719A" w:rsidRPr="009B4003">
              <w:rPr>
                <w:rFonts w:asciiTheme="minorHAnsi" w:hAnsiTheme="minorHAnsi" w:cstheme="minorHAnsi"/>
              </w:rPr>
              <w:t>55</w:t>
            </w:r>
            <w:r w:rsidR="00DF5E0C" w:rsidRPr="009B4003">
              <w:rPr>
                <w:rFonts w:asciiTheme="minorHAnsi" w:hAnsiTheme="minorHAnsi" w:cstheme="minorHAnsi"/>
              </w:rPr>
              <w:t>-£45,413</w:t>
            </w:r>
            <w:r w:rsidRPr="006F44D7">
              <w:rPr>
                <w:rFonts w:asciiTheme="minorHAnsi" w:hAnsiTheme="minorHAnsi" w:cstheme="minorHAnsi"/>
              </w:rPr>
              <w:t xml:space="preserve"> per annum with USS benefits</w:t>
            </w:r>
          </w:p>
        </w:tc>
      </w:tr>
      <w:tr w:rsidR="00187BFA" w:rsidRPr="009E6575" w14:paraId="7E2C8BB0" w14:textId="77777777" w:rsidTr="00A6140D">
        <w:tc>
          <w:tcPr>
            <w:tcW w:w="2552" w:type="dxa"/>
            <w:shd w:val="clear" w:color="auto" w:fill="242F60"/>
          </w:tcPr>
          <w:p w14:paraId="7E9CE3CA" w14:textId="77777777" w:rsidR="00187BFA" w:rsidRPr="006C41A4" w:rsidRDefault="00187BFA" w:rsidP="009305C0">
            <w:pPr>
              <w:pStyle w:val="BodyTextIndent"/>
              <w:ind w:left="0" w:firstLine="0"/>
              <w:rPr>
                <w:rFonts w:asciiTheme="minorHAnsi" w:hAnsiTheme="minorHAnsi" w:cstheme="minorHAnsi"/>
                <w:b/>
                <w:color w:val="FFFFFF" w:themeColor="background1"/>
              </w:rPr>
            </w:pPr>
            <w:r w:rsidRPr="006C41A4">
              <w:rPr>
                <w:rFonts w:asciiTheme="minorHAnsi" w:hAnsiTheme="minorHAnsi" w:cstheme="minorHAnsi"/>
                <w:b/>
                <w:color w:val="FFFFFF" w:themeColor="background1"/>
              </w:rPr>
              <w:t>Hours of work:</w:t>
            </w:r>
          </w:p>
        </w:tc>
        <w:tc>
          <w:tcPr>
            <w:tcW w:w="8364" w:type="dxa"/>
          </w:tcPr>
          <w:p w14:paraId="63DBB145" w14:textId="4CCF93DF" w:rsidR="00187BFA" w:rsidRPr="006C41A4" w:rsidRDefault="00187BFA" w:rsidP="009305C0">
            <w:pPr>
              <w:pStyle w:val="BodyTextIndent"/>
              <w:ind w:left="0" w:firstLine="0"/>
              <w:rPr>
                <w:rFonts w:asciiTheme="minorHAnsi" w:hAnsiTheme="minorHAnsi" w:cstheme="minorHAnsi"/>
              </w:rPr>
            </w:pPr>
            <w:r w:rsidRPr="006C41A4">
              <w:rPr>
                <w:rFonts w:asciiTheme="minorHAnsi" w:hAnsiTheme="minorHAnsi" w:cstheme="minorHAnsi"/>
              </w:rPr>
              <w:t>Full time</w:t>
            </w:r>
          </w:p>
        </w:tc>
      </w:tr>
      <w:tr w:rsidR="00187BFA" w:rsidRPr="009E6575" w14:paraId="1480562F" w14:textId="77777777" w:rsidTr="00A6140D">
        <w:tc>
          <w:tcPr>
            <w:tcW w:w="2552" w:type="dxa"/>
            <w:shd w:val="clear" w:color="auto" w:fill="242F60"/>
          </w:tcPr>
          <w:p w14:paraId="0DF7E729" w14:textId="77777777" w:rsidR="00187BFA" w:rsidRPr="009E6575" w:rsidRDefault="00187BFA" w:rsidP="009305C0">
            <w:pPr>
              <w:pStyle w:val="BodyTextIndent"/>
              <w:ind w:left="0" w:firstLine="0"/>
              <w:rPr>
                <w:rFonts w:asciiTheme="minorHAnsi" w:hAnsiTheme="minorHAnsi" w:cstheme="minorHAnsi"/>
                <w:b/>
                <w:color w:val="FFFFFF" w:themeColor="background1"/>
              </w:rPr>
            </w:pPr>
            <w:r w:rsidRPr="009E6575">
              <w:rPr>
                <w:rFonts w:asciiTheme="minorHAnsi" w:hAnsiTheme="minorHAnsi" w:cstheme="minorHAnsi"/>
                <w:b/>
                <w:color w:val="FFFFFF" w:themeColor="background1"/>
              </w:rPr>
              <w:t>Number of positions:</w:t>
            </w:r>
          </w:p>
        </w:tc>
        <w:tc>
          <w:tcPr>
            <w:tcW w:w="8364" w:type="dxa"/>
          </w:tcPr>
          <w:p w14:paraId="7A6BCC0F" w14:textId="77777777" w:rsidR="00187BFA" w:rsidRPr="006C41A4" w:rsidRDefault="00187BFA" w:rsidP="009305C0">
            <w:pPr>
              <w:pStyle w:val="BodyTextIndent"/>
              <w:ind w:left="0" w:firstLine="0"/>
              <w:rPr>
                <w:rFonts w:asciiTheme="minorHAnsi" w:hAnsiTheme="minorHAnsi" w:cstheme="minorHAnsi"/>
              </w:rPr>
            </w:pPr>
            <w:r w:rsidRPr="006C41A4">
              <w:rPr>
                <w:rFonts w:asciiTheme="minorHAnsi" w:hAnsiTheme="minorHAnsi" w:cstheme="minorHAnsi"/>
              </w:rPr>
              <w:t>1</w:t>
            </w:r>
          </w:p>
        </w:tc>
      </w:tr>
      <w:tr w:rsidR="00187BFA" w:rsidRPr="009E6575" w14:paraId="4EB872D7" w14:textId="77777777" w:rsidTr="00A6140D">
        <w:tc>
          <w:tcPr>
            <w:tcW w:w="2552" w:type="dxa"/>
            <w:shd w:val="clear" w:color="auto" w:fill="242F60"/>
          </w:tcPr>
          <w:p w14:paraId="1A7710EF" w14:textId="77777777" w:rsidR="00187BFA" w:rsidRPr="009E6575" w:rsidRDefault="00187BFA" w:rsidP="009305C0">
            <w:pPr>
              <w:pStyle w:val="BodyTextIndent"/>
              <w:ind w:left="0" w:firstLine="0"/>
              <w:rPr>
                <w:rFonts w:asciiTheme="minorHAnsi" w:hAnsiTheme="minorHAnsi" w:cstheme="minorHAnsi"/>
                <w:b/>
                <w:color w:val="FFFFFF" w:themeColor="background1"/>
              </w:rPr>
            </w:pPr>
            <w:r w:rsidRPr="009E6575">
              <w:rPr>
                <w:rFonts w:asciiTheme="minorHAnsi" w:hAnsiTheme="minorHAnsi" w:cstheme="minorHAnsi"/>
                <w:b/>
                <w:color w:val="FFFFFF" w:themeColor="background1"/>
              </w:rPr>
              <w:t>Contract:</w:t>
            </w:r>
          </w:p>
        </w:tc>
        <w:tc>
          <w:tcPr>
            <w:tcW w:w="8364" w:type="dxa"/>
          </w:tcPr>
          <w:p w14:paraId="64D15BB7" w14:textId="216F8211" w:rsidR="00187BFA" w:rsidRPr="006C41A4" w:rsidRDefault="00187BFA" w:rsidP="009305C0">
            <w:pPr>
              <w:pStyle w:val="BodyTextIndent"/>
              <w:ind w:left="0" w:firstLine="0"/>
              <w:rPr>
                <w:rFonts w:asciiTheme="minorHAnsi" w:hAnsiTheme="minorHAnsi" w:cstheme="minorHAnsi"/>
              </w:rPr>
            </w:pPr>
            <w:r w:rsidRPr="006C41A4">
              <w:rPr>
                <w:rFonts w:asciiTheme="minorHAnsi" w:hAnsiTheme="minorHAnsi" w:cstheme="minorHAnsi"/>
              </w:rPr>
              <w:t xml:space="preserve">This is a </w:t>
            </w:r>
            <w:r w:rsidR="007840FF">
              <w:rPr>
                <w:rFonts w:asciiTheme="minorHAnsi" w:hAnsiTheme="minorHAnsi" w:cstheme="minorHAnsi"/>
              </w:rPr>
              <w:t>fixed</w:t>
            </w:r>
            <w:r w:rsidR="002B67F4">
              <w:rPr>
                <w:rFonts w:asciiTheme="minorHAnsi" w:hAnsiTheme="minorHAnsi" w:cstheme="minorHAnsi"/>
              </w:rPr>
              <w:t>-</w:t>
            </w:r>
            <w:r w:rsidR="007840FF">
              <w:rPr>
                <w:rFonts w:asciiTheme="minorHAnsi" w:hAnsiTheme="minorHAnsi" w:cstheme="minorHAnsi"/>
              </w:rPr>
              <w:t>term</w:t>
            </w:r>
            <w:r w:rsidRPr="006C41A4">
              <w:rPr>
                <w:rFonts w:asciiTheme="minorHAnsi" w:hAnsiTheme="minorHAnsi" w:cstheme="minorHAnsi"/>
              </w:rPr>
              <w:t xml:space="preserve"> </w:t>
            </w:r>
            <w:r w:rsidR="006852F1">
              <w:rPr>
                <w:rFonts w:asciiTheme="minorHAnsi" w:hAnsiTheme="minorHAnsi" w:cstheme="minorHAnsi"/>
              </w:rPr>
              <w:t xml:space="preserve">permanent </w:t>
            </w:r>
            <w:r w:rsidRPr="006C41A4">
              <w:rPr>
                <w:rFonts w:asciiTheme="minorHAnsi" w:hAnsiTheme="minorHAnsi" w:cstheme="minorHAnsi"/>
              </w:rPr>
              <w:t xml:space="preserve">position </w:t>
            </w:r>
            <w:r w:rsidR="007840FF">
              <w:rPr>
                <w:rFonts w:asciiTheme="minorHAnsi" w:hAnsiTheme="minorHAnsi" w:cstheme="minorHAnsi"/>
              </w:rPr>
              <w:t xml:space="preserve">for </w:t>
            </w:r>
            <w:r w:rsidR="0012525A">
              <w:rPr>
                <w:rFonts w:asciiTheme="minorHAnsi" w:hAnsiTheme="minorHAnsi" w:cstheme="minorHAnsi"/>
              </w:rPr>
              <w:t>four years</w:t>
            </w:r>
            <w:r w:rsidR="006852F1">
              <w:rPr>
                <w:rFonts w:asciiTheme="minorHAnsi" w:hAnsiTheme="minorHAnsi" w:cstheme="minorHAnsi"/>
              </w:rPr>
              <w:t xml:space="preserve"> with potential of </w:t>
            </w:r>
            <w:r w:rsidR="0041266A">
              <w:rPr>
                <w:rFonts w:asciiTheme="minorHAnsi" w:hAnsiTheme="minorHAnsi" w:cstheme="minorHAnsi"/>
              </w:rPr>
              <w:t>permanency</w:t>
            </w:r>
            <w:r w:rsidR="00C4584C">
              <w:rPr>
                <w:rFonts w:asciiTheme="minorHAnsi" w:hAnsiTheme="minorHAnsi" w:cstheme="minorHAnsi"/>
              </w:rPr>
              <w:t xml:space="preserve"> if the fusion engineering </w:t>
            </w:r>
            <w:r w:rsidR="00B8331D">
              <w:rPr>
                <w:rFonts w:asciiTheme="minorHAnsi" w:hAnsiTheme="minorHAnsi" w:cstheme="minorHAnsi"/>
              </w:rPr>
              <w:t>programme is successful and self-sustaining.</w:t>
            </w:r>
          </w:p>
        </w:tc>
      </w:tr>
      <w:tr w:rsidR="00187BFA" w:rsidRPr="009E6575" w14:paraId="20786618" w14:textId="77777777" w:rsidTr="00A6140D">
        <w:tc>
          <w:tcPr>
            <w:tcW w:w="2552" w:type="dxa"/>
            <w:shd w:val="clear" w:color="auto" w:fill="242F60"/>
          </w:tcPr>
          <w:p w14:paraId="151A8982" w14:textId="77777777" w:rsidR="00187BFA" w:rsidRPr="009E6575" w:rsidRDefault="00187BFA" w:rsidP="009305C0">
            <w:pPr>
              <w:pStyle w:val="BodyTextIndent"/>
              <w:ind w:left="0" w:firstLine="0"/>
              <w:rPr>
                <w:rFonts w:asciiTheme="minorHAnsi" w:hAnsiTheme="minorHAnsi" w:cstheme="minorHAnsi"/>
                <w:b/>
                <w:color w:val="FFFFFF" w:themeColor="background1"/>
              </w:rPr>
            </w:pPr>
            <w:r w:rsidRPr="009E6575">
              <w:rPr>
                <w:rFonts w:asciiTheme="minorHAnsi" w:hAnsiTheme="minorHAnsi" w:cstheme="minorHAnsi"/>
                <w:b/>
                <w:color w:val="FFFFFF" w:themeColor="background1"/>
              </w:rPr>
              <w:t>Location:</w:t>
            </w:r>
          </w:p>
        </w:tc>
        <w:tc>
          <w:tcPr>
            <w:tcW w:w="8364" w:type="dxa"/>
          </w:tcPr>
          <w:p w14:paraId="361A0D2E" w14:textId="4CD554F6" w:rsidR="00187BFA" w:rsidRPr="006C41A4" w:rsidRDefault="00187BFA" w:rsidP="009305C0">
            <w:pPr>
              <w:pStyle w:val="BodyTextIndent"/>
              <w:ind w:left="0" w:firstLine="0"/>
              <w:rPr>
                <w:rFonts w:asciiTheme="minorHAnsi" w:hAnsiTheme="minorHAnsi" w:cstheme="minorHAnsi"/>
              </w:rPr>
            </w:pPr>
            <w:r w:rsidRPr="006C41A4">
              <w:rPr>
                <w:rFonts w:asciiTheme="minorHAnsi" w:hAnsiTheme="minorHAnsi" w:cstheme="minorHAnsi"/>
              </w:rPr>
              <w:t xml:space="preserve">This position will be based at the </w:t>
            </w:r>
            <w:r w:rsidR="000A6516">
              <w:rPr>
                <w:rFonts w:asciiTheme="minorHAnsi" w:hAnsiTheme="minorHAnsi" w:cstheme="minorHAnsi"/>
              </w:rPr>
              <w:t>Bay</w:t>
            </w:r>
            <w:r w:rsidR="006C41A4">
              <w:rPr>
                <w:rFonts w:asciiTheme="minorHAnsi" w:hAnsiTheme="minorHAnsi" w:cstheme="minorHAnsi"/>
              </w:rPr>
              <w:t xml:space="preserve"> Campus</w:t>
            </w:r>
          </w:p>
        </w:tc>
      </w:tr>
    </w:tbl>
    <w:p w14:paraId="45F16C07" w14:textId="77777777" w:rsidR="00187BFA" w:rsidRPr="009E6575" w:rsidRDefault="00187BFA" w:rsidP="00187BFA">
      <w:pPr>
        <w:rPr>
          <w:rFonts w:asciiTheme="minorHAnsi" w:hAnsiTheme="minorHAnsi" w:cstheme="minorHAnsi"/>
          <w:sz w:val="20"/>
          <w:szCs w:val="20"/>
        </w:rPr>
      </w:pPr>
    </w:p>
    <w:tbl>
      <w:tblPr>
        <w:tblStyle w:val="TableGrid"/>
        <w:tblW w:w="10916" w:type="dxa"/>
        <w:tblInd w:w="-176" w:type="dxa"/>
        <w:tblLayout w:type="fixed"/>
        <w:tblLook w:val="04A0" w:firstRow="1" w:lastRow="0" w:firstColumn="1" w:lastColumn="0" w:noHBand="0" w:noVBand="1"/>
      </w:tblPr>
      <w:tblGrid>
        <w:gridCol w:w="1560"/>
        <w:gridCol w:w="9356"/>
      </w:tblGrid>
      <w:tr w:rsidR="00187BFA" w:rsidRPr="009E6575" w14:paraId="0E714958" w14:textId="77777777" w:rsidTr="0B71A21C">
        <w:tc>
          <w:tcPr>
            <w:tcW w:w="1560" w:type="dxa"/>
            <w:shd w:val="clear" w:color="auto" w:fill="242F60"/>
            <w:vAlign w:val="center"/>
          </w:tcPr>
          <w:p w14:paraId="59CA230E" w14:textId="77777777" w:rsidR="00187BFA" w:rsidRPr="009E6575" w:rsidRDefault="00187BFA" w:rsidP="009305C0">
            <w:pPr>
              <w:rPr>
                <w:rFonts w:asciiTheme="minorHAnsi" w:hAnsiTheme="minorHAnsi" w:cstheme="minorHAnsi"/>
                <w:b/>
                <w:color w:val="FFFFFF" w:themeColor="background1"/>
                <w:sz w:val="20"/>
                <w:szCs w:val="20"/>
              </w:rPr>
            </w:pPr>
            <w:r w:rsidRPr="009E6575">
              <w:rPr>
                <w:rFonts w:asciiTheme="minorHAnsi" w:hAnsiTheme="minorHAnsi" w:cstheme="minorHAnsi"/>
                <w:b/>
                <w:color w:val="FFFFFF" w:themeColor="background1"/>
                <w:sz w:val="20"/>
                <w:szCs w:val="20"/>
              </w:rPr>
              <w:t>Academic Career Pathways</w:t>
            </w:r>
          </w:p>
        </w:tc>
        <w:tc>
          <w:tcPr>
            <w:tcW w:w="9356" w:type="dxa"/>
          </w:tcPr>
          <w:p w14:paraId="6B68B818" w14:textId="6E59D8D4" w:rsidR="00E41211" w:rsidRDefault="00187BFA" w:rsidP="009305C0">
            <w:pPr>
              <w:rPr>
                <w:rFonts w:asciiTheme="minorHAnsi" w:hAnsiTheme="minorHAnsi" w:cstheme="minorHAnsi"/>
                <w:sz w:val="20"/>
                <w:szCs w:val="20"/>
              </w:rPr>
            </w:pPr>
            <w:r w:rsidRPr="009E6575">
              <w:rPr>
                <w:rFonts w:asciiTheme="minorHAnsi" w:hAnsiTheme="minorHAnsi" w:cstheme="minorHAnsi"/>
                <w:sz w:val="20"/>
                <w:szCs w:val="20"/>
              </w:rPr>
              <w:t xml:space="preserve">The Academic Career Pathways (ACP) scheme is designed to ensure that academic strengths </w:t>
            </w:r>
            <w:r w:rsidR="00E41211" w:rsidRPr="00E41211">
              <w:rPr>
                <w:rFonts w:asciiTheme="minorHAnsi" w:hAnsiTheme="minorHAnsi" w:cstheme="minorHAnsi"/>
                <w:sz w:val="20"/>
                <w:szCs w:val="20"/>
              </w:rPr>
              <w:t>across a broad range of activities, such as research, teaching, student experience, innovation, engagement, enterprise, leadership, management and broader collegiality are all appropriately recognised, developed, valued &amp; rewarded.</w:t>
            </w:r>
            <w:r w:rsidRPr="009E6575">
              <w:rPr>
                <w:rFonts w:asciiTheme="minorHAnsi" w:hAnsiTheme="minorHAnsi" w:cstheme="minorHAnsi"/>
                <w:sz w:val="20"/>
                <w:szCs w:val="20"/>
              </w:rPr>
              <w:t xml:space="preserve"> </w:t>
            </w:r>
            <w:r w:rsidR="00204E27">
              <w:rPr>
                <w:rFonts w:asciiTheme="minorHAnsi" w:hAnsiTheme="minorHAnsi" w:cstheme="minorHAnsi"/>
                <w:sz w:val="20"/>
                <w:szCs w:val="20"/>
              </w:rPr>
              <w:t xml:space="preserve"> </w:t>
            </w:r>
            <w:r w:rsidRPr="009E6575">
              <w:rPr>
                <w:rFonts w:asciiTheme="minorHAnsi" w:hAnsiTheme="minorHAnsi" w:cstheme="minorHAnsi"/>
                <w:sz w:val="20"/>
                <w:szCs w:val="20"/>
              </w:rPr>
              <w:t xml:space="preserve">There are </w:t>
            </w:r>
            <w:r w:rsidR="00E41211">
              <w:rPr>
                <w:rFonts w:asciiTheme="minorHAnsi" w:hAnsiTheme="minorHAnsi" w:cstheme="minorHAnsi"/>
                <w:sz w:val="20"/>
                <w:szCs w:val="20"/>
              </w:rPr>
              <w:t>four</w:t>
            </w:r>
            <w:r w:rsidRPr="009E6575">
              <w:rPr>
                <w:rFonts w:asciiTheme="minorHAnsi" w:hAnsiTheme="minorHAnsi" w:cstheme="minorHAnsi"/>
                <w:sz w:val="20"/>
                <w:szCs w:val="20"/>
              </w:rPr>
              <w:t xml:space="preserve"> </w:t>
            </w:r>
            <w:r w:rsidR="00E41211">
              <w:rPr>
                <w:rFonts w:asciiTheme="minorHAnsi" w:hAnsiTheme="minorHAnsi" w:cstheme="minorHAnsi"/>
                <w:sz w:val="20"/>
                <w:szCs w:val="20"/>
              </w:rPr>
              <w:t>career pathways</w:t>
            </w:r>
            <w:r w:rsidRPr="009E6575">
              <w:rPr>
                <w:rFonts w:asciiTheme="minorHAnsi" w:hAnsiTheme="minorHAnsi" w:cstheme="minorHAnsi"/>
                <w:sz w:val="20"/>
                <w:szCs w:val="20"/>
              </w:rPr>
              <w:t xml:space="preserve">: </w:t>
            </w:r>
          </w:p>
          <w:p w14:paraId="6D82500F" w14:textId="77777777" w:rsidR="00E41211" w:rsidRDefault="00E41211" w:rsidP="00E41211">
            <w:pPr>
              <w:pStyle w:val="ListParagraph"/>
              <w:numPr>
                <w:ilvl w:val="0"/>
                <w:numId w:val="11"/>
              </w:numPr>
              <w:rPr>
                <w:rFonts w:asciiTheme="minorHAnsi" w:hAnsiTheme="minorHAnsi" w:cstheme="minorHAnsi"/>
                <w:sz w:val="20"/>
                <w:szCs w:val="20"/>
              </w:rPr>
            </w:pPr>
            <w:r w:rsidRPr="00E41211">
              <w:rPr>
                <w:rFonts w:asciiTheme="minorHAnsi" w:hAnsiTheme="minorHAnsi" w:cstheme="minorHAnsi"/>
                <w:sz w:val="20"/>
                <w:szCs w:val="20"/>
              </w:rPr>
              <w:t>Education</w:t>
            </w:r>
          </w:p>
          <w:p w14:paraId="784919A4" w14:textId="1B3BCDAC" w:rsidR="00E41211" w:rsidRDefault="00E41211" w:rsidP="00E41211">
            <w:pPr>
              <w:pStyle w:val="ListParagraph"/>
              <w:numPr>
                <w:ilvl w:val="0"/>
                <w:numId w:val="11"/>
              </w:numPr>
              <w:rPr>
                <w:rFonts w:asciiTheme="minorHAnsi" w:hAnsiTheme="minorHAnsi" w:cstheme="minorHAnsi"/>
                <w:sz w:val="20"/>
                <w:szCs w:val="20"/>
              </w:rPr>
            </w:pPr>
            <w:r w:rsidRPr="00E41211">
              <w:rPr>
                <w:rFonts w:asciiTheme="minorHAnsi" w:hAnsiTheme="minorHAnsi" w:cstheme="minorHAnsi"/>
                <w:sz w:val="20"/>
                <w:szCs w:val="20"/>
              </w:rPr>
              <w:t>Education &amp; Research</w:t>
            </w:r>
            <w:r w:rsidR="00DA05DC">
              <w:rPr>
                <w:rFonts w:asciiTheme="minorHAnsi" w:hAnsiTheme="minorHAnsi" w:cstheme="minorHAnsi"/>
                <w:sz w:val="20"/>
                <w:szCs w:val="20"/>
              </w:rPr>
              <w:t xml:space="preserve"> </w:t>
            </w:r>
            <w:r w:rsidRPr="00E41211">
              <w:rPr>
                <w:rFonts w:asciiTheme="minorHAnsi" w:hAnsiTheme="minorHAnsi" w:cstheme="minorHAnsi"/>
                <w:sz w:val="20"/>
                <w:szCs w:val="20"/>
              </w:rPr>
              <w:t>(Education)</w:t>
            </w:r>
          </w:p>
          <w:p w14:paraId="2C6F1C9A" w14:textId="77777777" w:rsidR="00E41211" w:rsidRDefault="00E41211" w:rsidP="00E41211">
            <w:pPr>
              <w:pStyle w:val="ListParagraph"/>
              <w:numPr>
                <w:ilvl w:val="0"/>
                <w:numId w:val="11"/>
              </w:numPr>
              <w:rPr>
                <w:rFonts w:asciiTheme="minorHAnsi" w:hAnsiTheme="minorHAnsi" w:cstheme="minorHAnsi"/>
                <w:sz w:val="20"/>
                <w:szCs w:val="20"/>
              </w:rPr>
            </w:pPr>
            <w:r w:rsidRPr="00E41211">
              <w:rPr>
                <w:rFonts w:asciiTheme="minorHAnsi" w:hAnsiTheme="minorHAnsi" w:cstheme="minorHAnsi"/>
                <w:sz w:val="20"/>
                <w:szCs w:val="20"/>
              </w:rPr>
              <w:t>Education &amp; Research (Research)</w:t>
            </w:r>
          </w:p>
          <w:p w14:paraId="1A0194B2" w14:textId="58F5C8E2" w:rsidR="00E41211" w:rsidRDefault="00E41211" w:rsidP="00E41211">
            <w:pPr>
              <w:pStyle w:val="ListParagraph"/>
              <w:numPr>
                <w:ilvl w:val="0"/>
                <w:numId w:val="11"/>
              </w:numPr>
              <w:rPr>
                <w:rFonts w:asciiTheme="minorHAnsi" w:hAnsiTheme="minorHAnsi" w:cstheme="minorHAnsi"/>
                <w:sz w:val="20"/>
                <w:szCs w:val="20"/>
              </w:rPr>
            </w:pPr>
            <w:r w:rsidRPr="00E41211">
              <w:rPr>
                <w:rFonts w:asciiTheme="minorHAnsi" w:hAnsiTheme="minorHAnsi" w:cstheme="minorHAnsi"/>
                <w:sz w:val="20"/>
                <w:szCs w:val="20"/>
              </w:rPr>
              <w:t>Research</w:t>
            </w:r>
          </w:p>
          <w:p w14:paraId="4C51D2F3" w14:textId="49B2355F" w:rsidR="00E41211" w:rsidRPr="00E41211" w:rsidRDefault="00187BFA" w:rsidP="00E41211">
            <w:pPr>
              <w:rPr>
                <w:rFonts w:asciiTheme="minorHAnsi" w:hAnsiTheme="minorHAnsi" w:cstheme="minorHAnsi"/>
                <w:sz w:val="20"/>
                <w:szCs w:val="20"/>
              </w:rPr>
            </w:pPr>
            <w:r w:rsidRPr="00E41211">
              <w:rPr>
                <w:rFonts w:asciiTheme="minorHAnsi" w:hAnsiTheme="minorHAnsi" w:cstheme="minorHAnsi"/>
                <w:sz w:val="20"/>
                <w:szCs w:val="20"/>
              </w:rPr>
              <w:t xml:space="preserve">For more information on Academic Career Pathways, please click </w:t>
            </w:r>
            <w:hyperlink r:id="rId11" w:history="1">
              <w:r w:rsidRPr="00E41211">
                <w:rPr>
                  <w:rStyle w:val="Hyperlink"/>
                  <w:rFonts w:asciiTheme="minorHAnsi" w:hAnsiTheme="minorHAnsi" w:cstheme="minorHAnsi"/>
                  <w:sz w:val="20"/>
                  <w:szCs w:val="20"/>
                </w:rPr>
                <w:t xml:space="preserve">here. </w:t>
              </w:r>
            </w:hyperlink>
            <w:r w:rsidRPr="00E41211">
              <w:rPr>
                <w:rFonts w:asciiTheme="minorHAnsi" w:hAnsiTheme="minorHAnsi" w:cstheme="minorHAnsi"/>
                <w:sz w:val="20"/>
                <w:szCs w:val="20"/>
              </w:rPr>
              <w:t xml:space="preserve"> </w:t>
            </w:r>
          </w:p>
          <w:p w14:paraId="51988111" w14:textId="77777777" w:rsidR="00E41211" w:rsidRDefault="00E41211" w:rsidP="009305C0">
            <w:pPr>
              <w:rPr>
                <w:rFonts w:asciiTheme="minorHAnsi" w:hAnsiTheme="minorHAnsi" w:cstheme="minorHAnsi"/>
                <w:sz w:val="20"/>
                <w:szCs w:val="20"/>
              </w:rPr>
            </w:pPr>
          </w:p>
          <w:p w14:paraId="02839ED7" w14:textId="4CCD7CEE" w:rsidR="00187BFA" w:rsidRPr="009E6575" w:rsidRDefault="00187BFA" w:rsidP="009305C0">
            <w:pPr>
              <w:rPr>
                <w:rFonts w:asciiTheme="minorHAnsi" w:hAnsiTheme="minorHAnsi" w:cstheme="minorHAnsi"/>
                <w:sz w:val="20"/>
                <w:szCs w:val="20"/>
              </w:rPr>
            </w:pPr>
            <w:r w:rsidRPr="009E6575">
              <w:rPr>
                <w:rFonts w:asciiTheme="minorHAnsi" w:hAnsiTheme="minorHAnsi" w:cstheme="minorHAnsi"/>
                <w:sz w:val="20"/>
                <w:szCs w:val="20"/>
              </w:rPr>
              <w:t>The</w:t>
            </w:r>
            <w:r w:rsidR="00E41211">
              <w:rPr>
                <w:rFonts w:asciiTheme="minorHAnsi" w:hAnsiTheme="minorHAnsi" w:cstheme="minorHAnsi"/>
                <w:sz w:val="20"/>
                <w:szCs w:val="20"/>
              </w:rPr>
              <w:t xml:space="preserve"> </w:t>
            </w:r>
            <w:r w:rsidR="00204E27">
              <w:rPr>
                <w:rFonts w:asciiTheme="minorHAnsi" w:hAnsiTheme="minorHAnsi" w:cstheme="minorHAnsi"/>
                <w:sz w:val="20"/>
                <w:szCs w:val="20"/>
              </w:rPr>
              <w:t>criterion</w:t>
            </w:r>
            <w:r w:rsidR="00E41211">
              <w:rPr>
                <w:rFonts w:asciiTheme="minorHAnsi" w:hAnsiTheme="minorHAnsi" w:cstheme="minorHAnsi"/>
                <w:sz w:val="20"/>
                <w:szCs w:val="20"/>
              </w:rPr>
              <w:t xml:space="preserve"> for each pathway</w:t>
            </w:r>
            <w:r w:rsidRPr="009E6575">
              <w:rPr>
                <w:rFonts w:asciiTheme="minorHAnsi" w:hAnsiTheme="minorHAnsi" w:cstheme="minorHAnsi"/>
                <w:sz w:val="20"/>
                <w:szCs w:val="20"/>
              </w:rPr>
              <w:t xml:space="preserve"> provide</w:t>
            </w:r>
            <w:r w:rsidR="00E41211">
              <w:rPr>
                <w:rFonts w:asciiTheme="minorHAnsi" w:hAnsiTheme="minorHAnsi" w:cstheme="minorHAnsi"/>
                <w:sz w:val="20"/>
                <w:szCs w:val="20"/>
              </w:rPr>
              <w:t>s</w:t>
            </w:r>
            <w:r w:rsidRPr="009E6575">
              <w:rPr>
                <w:rFonts w:asciiTheme="minorHAnsi" w:hAnsiTheme="minorHAnsi" w:cstheme="minorHAnsi"/>
                <w:sz w:val="20"/>
                <w:szCs w:val="20"/>
              </w:rPr>
              <w:t xml:space="preserve"> indicative performance levels for academic staff </w:t>
            </w:r>
            <w:r w:rsidR="00E41211">
              <w:rPr>
                <w:rFonts w:asciiTheme="minorHAnsi" w:hAnsiTheme="minorHAnsi" w:cstheme="minorHAnsi"/>
                <w:sz w:val="20"/>
                <w:szCs w:val="20"/>
              </w:rPr>
              <w:t xml:space="preserve">at each level, from Lecturer to Professor, </w:t>
            </w:r>
            <w:r w:rsidRPr="009E6575">
              <w:rPr>
                <w:rFonts w:asciiTheme="minorHAnsi" w:hAnsiTheme="minorHAnsi" w:cstheme="minorHAnsi"/>
                <w:sz w:val="20"/>
                <w:szCs w:val="20"/>
              </w:rPr>
              <w:t xml:space="preserve">which will be used throughout the recruitment process. </w:t>
            </w:r>
            <w:r w:rsidR="00204E27">
              <w:rPr>
                <w:rFonts w:asciiTheme="minorHAnsi" w:hAnsiTheme="minorHAnsi" w:cstheme="minorHAnsi"/>
                <w:sz w:val="20"/>
                <w:szCs w:val="20"/>
              </w:rPr>
              <w:t xml:space="preserve"> Evidence provided against each criterion</w:t>
            </w:r>
            <w:r w:rsidRPr="009E6575">
              <w:rPr>
                <w:rFonts w:asciiTheme="minorHAnsi" w:hAnsiTheme="minorHAnsi" w:cstheme="minorHAnsi"/>
                <w:sz w:val="20"/>
                <w:szCs w:val="20"/>
              </w:rPr>
              <w:t xml:space="preserve"> will be considered in light of the stage of career, hours of work</w:t>
            </w:r>
            <w:r w:rsidR="00204E27">
              <w:rPr>
                <w:rFonts w:asciiTheme="minorHAnsi" w:hAnsiTheme="minorHAnsi" w:cstheme="minorHAnsi"/>
                <w:sz w:val="20"/>
                <w:szCs w:val="20"/>
              </w:rPr>
              <w:t>, individual</w:t>
            </w:r>
            <w:r w:rsidRPr="009E6575">
              <w:rPr>
                <w:rFonts w:asciiTheme="minorHAnsi" w:hAnsiTheme="minorHAnsi" w:cstheme="minorHAnsi"/>
                <w:sz w:val="20"/>
                <w:szCs w:val="20"/>
              </w:rPr>
              <w:t xml:space="preserve"> circumstances or </w:t>
            </w:r>
            <w:r w:rsidR="00E41211" w:rsidRPr="009E6575">
              <w:rPr>
                <w:rFonts w:asciiTheme="minorHAnsi" w:hAnsiTheme="minorHAnsi" w:cstheme="minorHAnsi"/>
                <w:sz w:val="20"/>
                <w:szCs w:val="20"/>
              </w:rPr>
              <w:t>work-related</w:t>
            </w:r>
            <w:r w:rsidRPr="009E6575">
              <w:rPr>
                <w:rFonts w:asciiTheme="minorHAnsi" w:hAnsiTheme="minorHAnsi" w:cstheme="minorHAnsi"/>
                <w:sz w:val="20"/>
                <w:szCs w:val="20"/>
              </w:rPr>
              <w:t xml:space="preserve"> activities outside of academia</w:t>
            </w:r>
            <w:r w:rsidR="00204E27">
              <w:rPr>
                <w:rFonts w:asciiTheme="minorHAnsi" w:hAnsiTheme="minorHAnsi" w:cstheme="minorHAnsi"/>
                <w:sz w:val="20"/>
                <w:szCs w:val="20"/>
              </w:rPr>
              <w:t>,</w:t>
            </w:r>
            <w:r w:rsidRPr="009E6575">
              <w:rPr>
                <w:rFonts w:asciiTheme="minorHAnsi" w:hAnsiTheme="minorHAnsi" w:cstheme="minorHAnsi"/>
                <w:sz w:val="20"/>
                <w:szCs w:val="20"/>
              </w:rPr>
              <w:t xml:space="preserve"> such as in industry or a clinical setting.  You are very welcome to provide </w:t>
            </w:r>
            <w:r w:rsidR="00204E27">
              <w:rPr>
                <w:rFonts w:asciiTheme="minorHAnsi" w:hAnsiTheme="minorHAnsi" w:cstheme="minorHAnsi"/>
                <w:sz w:val="20"/>
                <w:szCs w:val="20"/>
              </w:rPr>
              <w:t xml:space="preserve">context regarding </w:t>
            </w:r>
            <w:r w:rsidRPr="009E6575">
              <w:rPr>
                <w:rFonts w:asciiTheme="minorHAnsi" w:hAnsiTheme="minorHAnsi" w:cstheme="minorHAnsi"/>
                <w:sz w:val="20"/>
                <w:szCs w:val="20"/>
              </w:rPr>
              <w:t xml:space="preserve">any relevant individual circumstances such as career breaks, </w:t>
            </w:r>
            <w:r w:rsidR="00204E27">
              <w:rPr>
                <w:rFonts w:asciiTheme="minorHAnsi" w:hAnsiTheme="minorHAnsi" w:cstheme="minorHAnsi"/>
                <w:sz w:val="20"/>
                <w:szCs w:val="20"/>
              </w:rPr>
              <w:t xml:space="preserve">extended </w:t>
            </w:r>
            <w:r w:rsidRPr="009E6575">
              <w:rPr>
                <w:rFonts w:asciiTheme="minorHAnsi" w:hAnsiTheme="minorHAnsi" w:cstheme="minorHAnsi"/>
                <w:sz w:val="20"/>
                <w:szCs w:val="20"/>
              </w:rPr>
              <w:t xml:space="preserve">periods of leave </w:t>
            </w:r>
            <w:proofErr w:type="spellStart"/>
            <w:r w:rsidRPr="009E6575">
              <w:rPr>
                <w:rFonts w:asciiTheme="minorHAnsi" w:hAnsiTheme="minorHAnsi" w:cstheme="minorHAnsi"/>
                <w:sz w:val="20"/>
                <w:szCs w:val="20"/>
              </w:rPr>
              <w:t>or</w:t>
            </w:r>
            <w:proofErr w:type="spellEnd"/>
            <w:r w:rsidRPr="009E6575">
              <w:rPr>
                <w:rFonts w:asciiTheme="minorHAnsi" w:hAnsiTheme="minorHAnsi" w:cstheme="minorHAnsi"/>
                <w:sz w:val="20"/>
                <w:szCs w:val="20"/>
              </w:rPr>
              <w:t xml:space="preserve"> absence,</w:t>
            </w:r>
            <w:r w:rsidR="00204E27">
              <w:rPr>
                <w:rFonts w:asciiTheme="minorHAnsi" w:hAnsiTheme="minorHAnsi" w:cstheme="minorHAnsi"/>
                <w:sz w:val="20"/>
                <w:szCs w:val="20"/>
              </w:rPr>
              <w:t xml:space="preserve"> or caring responsibilities, for example, </w:t>
            </w:r>
            <w:r w:rsidRPr="009E6575">
              <w:rPr>
                <w:rFonts w:asciiTheme="minorHAnsi" w:hAnsiTheme="minorHAnsi" w:cstheme="minorHAnsi"/>
                <w:sz w:val="20"/>
                <w:szCs w:val="20"/>
              </w:rPr>
              <w:t>and how these have had an impact on your career development.</w:t>
            </w:r>
          </w:p>
        </w:tc>
      </w:tr>
      <w:tr w:rsidR="00187BFA" w:rsidRPr="009E6575" w14:paraId="3ACEC85D" w14:textId="77777777" w:rsidTr="0B71A21C">
        <w:tc>
          <w:tcPr>
            <w:tcW w:w="1560" w:type="dxa"/>
            <w:shd w:val="clear" w:color="auto" w:fill="242F60"/>
            <w:vAlign w:val="center"/>
          </w:tcPr>
          <w:p w14:paraId="2B176108" w14:textId="6F4E152D" w:rsidR="00187BFA" w:rsidRPr="009E6575" w:rsidRDefault="00187BFA" w:rsidP="009305C0">
            <w:pPr>
              <w:rPr>
                <w:rFonts w:asciiTheme="minorHAnsi" w:hAnsiTheme="minorHAnsi" w:cstheme="minorHAnsi"/>
                <w:b/>
                <w:color w:val="FFFFFF" w:themeColor="background1"/>
                <w:sz w:val="20"/>
                <w:szCs w:val="20"/>
              </w:rPr>
            </w:pPr>
            <w:r w:rsidRPr="009E6575">
              <w:rPr>
                <w:rFonts w:asciiTheme="minorHAnsi" w:hAnsiTheme="minorHAnsi" w:cstheme="minorHAnsi"/>
                <w:b/>
                <w:color w:val="FFFFFF" w:themeColor="background1"/>
                <w:sz w:val="20"/>
                <w:szCs w:val="20"/>
              </w:rPr>
              <w:t>Main Purpose of Post</w:t>
            </w:r>
          </w:p>
          <w:p w14:paraId="3AF232E5" w14:textId="77777777" w:rsidR="00187BFA" w:rsidRPr="009E6575" w:rsidRDefault="00187BFA" w:rsidP="009305C0">
            <w:pPr>
              <w:rPr>
                <w:rFonts w:asciiTheme="minorHAnsi" w:hAnsiTheme="minorHAnsi" w:cstheme="minorHAnsi"/>
                <w:b/>
                <w:color w:val="FFFFFF" w:themeColor="background1"/>
                <w:sz w:val="20"/>
                <w:szCs w:val="20"/>
              </w:rPr>
            </w:pPr>
          </w:p>
        </w:tc>
        <w:tc>
          <w:tcPr>
            <w:tcW w:w="9356" w:type="dxa"/>
          </w:tcPr>
          <w:p w14:paraId="78973D80" w14:textId="7210EC5C" w:rsidR="00187BFA" w:rsidRPr="009E6575" w:rsidRDefault="00DA05DC" w:rsidP="00187BFA">
            <w:pPr>
              <w:pStyle w:val="ListParagraph"/>
              <w:numPr>
                <w:ilvl w:val="0"/>
                <w:numId w:val="9"/>
              </w:numPr>
              <w:spacing w:before="0" w:line="240" w:lineRule="auto"/>
              <w:jc w:val="both"/>
              <w:rPr>
                <w:rFonts w:asciiTheme="minorHAnsi" w:hAnsiTheme="minorHAnsi" w:cstheme="minorHAnsi"/>
                <w:sz w:val="20"/>
                <w:szCs w:val="20"/>
              </w:rPr>
            </w:pPr>
            <w:r>
              <w:rPr>
                <w:rFonts w:asciiTheme="minorHAnsi" w:hAnsiTheme="minorHAnsi" w:cstheme="minorHAnsi"/>
                <w:sz w:val="20"/>
                <w:szCs w:val="20"/>
                <w:u w:val="single"/>
              </w:rPr>
              <w:t>Research</w:t>
            </w:r>
            <w:r w:rsidRPr="009E6575">
              <w:rPr>
                <w:rFonts w:asciiTheme="minorHAnsi" w:hAnsiTheme="minorHAnsi" w:cstheme="minorHAnsi"/>
                <w:sz w:val="20"/>
                <w:szCs w:val="20"/>
                <w:u w:val="single"/>
              </w:rPr>
              <w:t>:</w:t>
            </w:r>
            <w:r>
              <w:t xml:space="preserve"> Demonstrable capacity for and evidence of progressing the field nationally through ideas and knowledge</w:t>
            </w:r>
          </w:p>
          <w:p w14:paraId="5D1F4E2F" w14:textId="682868B4" w:rsidR="00187BFA" w:rsidRPr="009E6575" w:rsidRDefault="003E3816" w:rsidP="00187BFA">
            <w:pPr>
              <w:pStyle w:val="ListParagraph"/>
              <w:numPr>
                <w:ilvl w:val="0"/>
                <w:numId w:val="9"/>
              </w:numPr>
              <w:tabs>
                <w:tab w:val="left" w:pos="878"/>
              </w:tabs>
              <w:spacing w:before="0" w:line="240" w:lineRule="auto"/>
              <w:jc w:val="both"/>
              <w:rPr>
                <w:rFonts w:asciiTheme="minorHAnsi" w:hAnsiTheme="minorHAnsi" w:cstheme="minorHAnsi"/>
                <w:sz w:val="20"/>
                <w:szCs w:val="20"/>
              </w:rPr>
            </w:pPr>
            <w:r>
              <w:rPr>
                <w:rFonts w:asciiTheme="minorHAnsi" w:hAnsiTheme="minorHAnsi" w:cstheme="minorHAnsi"/>
                <w:sz w:val="20"/>
                <w:szCs w:val="20"/>
                <w:u w:val="single"/>
              </w:rPr>
              <w:t>Education</w:t>
            </w:r>
            <w:r w:rsidR="00187BFA" w:rsidRPr="009E6575">
              <w:rPr>
                <w:rFonts w:asciiTheme="minorHAnsi" w:hAnsiTheme="minorHAnsi" w:cstheme="minorHAnsi"/>
                <w:sz w:val="20"/>
                <w:szCs w:val="20"/>
                <w:u w:val="single"/>
              </w:rPr>
              <w:t>:</w:t>
            </w:r>
            <w:r w:rsidR="00187BFA" w:rsidRPr="009E6575">
              <w:rPr>
                <w:rFonts w:asciiTheme="minorHAnsi" w:hAnsiTheme="minorHAnsi" w:cstheme="minorHAnsi"/>
                <w:sz w:val="20"/>
                <w:szCs w:val="20"/>
              </w:rPr>
              <w:t xml:space="preserve"> </w:t>
            </w:r>
            <w:r w:rsidR="00DA05DC">
              <w:t>Able to design, deliver, evaluate and assess teaching, to engage effectively with students and collaborate with colleagues to inform the enhancement of own and others’ teaching practices</w:t>
            </w:r>
          </w:p>
          <w:p w14:paraId="1507567D" w14:textId="482A5262" w:rsidR="00187BFA" w:rsidRPr="009E6575" w:rsidRDefault="003E3816" w:rsidP="00187BFA">
            <w:pPr>
              <w:pStyle w:val="ListParagraph"/>
              <w:numPr>
                <w:ilvl w:val="0"/>
                <w:numId w:val="9"/>
              </w:numPr>
              <w:tabs>
                <w:tab w:val="left" w:pos="878"/>
              </w:tabs>
              <w:spacing w:before="0" w:line="240" w:lineRule="auto"/>
              <w:jc w:val="both"/>
              <w:rPr>
                <w:rFonts w:asciiTheme="minorHAnsi" w:hAnsiTheme="minorHAnsi" w:cstheme="minorHAnsi"/>
                <w:sz w:val="20"/>
                <w:szCs w:val="20"/>
              </w:rPr>
            </w:pPr>
            <w:r>
              <w:rPr>
                <w:rFonts w:asciiTheme="minorHAnsi" w:hAnsiTheme="minorHAnsi" w:cstheme="minorHAnsi"/>
                <w:sz w:val="20"/>
                <w:szCs w:val="20"/>
                <w:u w:val="single"/>
              </w:rPr>
              <w:t>Innovation, Engagement &amp; Enterprise</w:t>
            </w:r>
            <w:r w:rsidR="00187BFA" w:rsidRPr="009E6575">
              <w:rPr>
                <w:rFonts w:asciiTheme="minorHAnsi" w:hAnsiTheme="minorHAnsi" w:cstheme="minorHAnsi"/>
                <w:sz w:val="20"/>
                <w:szCs w:val="20"/>
                <w:u w:val="single"/>
              </w:rPr>
              <w:t>:</w:t>
            </w:r>
            <w:r w:rsidR="00187BFA" w:rsidRPr="009E6575">
              <w:rPr>
                <w:rFonts w:asciiTheme="minorHAnsi" w:hAnsiTheme="minorHAnsi" w:cstheme="minorHAnsi"/>
                <w:sz w:val="20"/>
                <w:szCs w:val="20"/>
              </w:rPr>
              <w:t xml:space="preserve"> </w:t>
            </w:r>
            <w:r w:rsidR="00DA05DC" w:rsidRPr="00DA05DC">
              <w:rPr>
                <w:rFonts w:asciiTheme="minorHAnsi" w:hAnsiTheme="minorHAnsi" w:cstheme="minorHAnsi"/>
                <w:sz w:val="20"/>
                <w:szCs w:val="20"/>
                <w:lang w:val="en-US"/>
              </w:rPr>
              <w:t>Contributions in innovation, engagement or enterprise</w:t>
            </w:r>
          </w:p>
          <w:p w14:paraId="558DC516" w14:textId="136832EF" w:rsidR="00187BFA" w:rsidRPr="009E6575" w:rsidRDefault="003E3816" w:rsidP="00101741">
            <w:pPr>
              <w:pStyle w:val="ListParagraph"/>
              <w:numPr>
                <w:ilvl w:val="0"/>
                <w:numId w:val="9"/>
              </w:numPr>
              <w:spacing w:before="0" w:after="0" w:line="240" w:lineRule="auto"/>
              <w:jc w:val="both"/>
              <w:rPr>
                <w:rFonts w:asciiTheme="minorHAnsi" w:hAnsiTheme="minorHAnsi" w:cstheme="minorHAnsi"/>
                <w:sz w:val="20"/>
                <w:szCs w:val="20"/>
              </w:rPr>
            </w:pPr>
            <w:r>
              <w:rPr>
                <w:rFonts w:asciiTheme="minorHAnsi" w:hAnsiTheme="minorHAnsi" w:cstheme="minorHAnsi"/>
                <w:sz w:val="20"/>
                <w:szCs w:val="20"/>
                <w:u w:val="single"/>
              </w:rPr>
              <w:t>Collegiality, Leadership, Management &amp; Service</w:t>
            </w:r>
            <w:r w:rsidR="00187BFA" w:rsidRPr="009E6575">
              <w:rPr>
                <w:rFonts w:asciiTheme="minorHAnsi" w:hAnsiTheme="minorHAnsi" w:cstheme="minorHAnsi"/>
                <w:sz w:val="20"/>
                <w:szCs w:val="20"/>
                <w:u w:val="single"/>
              </w:rPr>
              <w:t>:</w:t>
            </w:r>
            <w:r w:rsidR="00187BFA" w:rsidRPr="009E6575">
              <w:rPr>
                <w:rFonts w:asciiTheme="minorHAnsi" w:hAnsiTheme="minorHAnsi" w:cstheme="minorHAnsi"/>
                <w:sz w:val="20"/>
                <w:szCs w:val="20"/>
              </w:rPr>
              <w:t xml:space="preserve"> </w:t>
            </w:r>
            <w:r w:rsidR="00DA05DC" w:rsidRPr="00DA05DC">
              <w:rPr>
                <w:rFonts w:asciiTheme="minorHAnsi" w:hAnsiTheme="minorHAnsi" w:cstheme="minorHAnsi"/>
                <w:sz w:val="20"/>
                <w:szCs w:val="20"/>
                <w:lang w:val="en-US"/>
              </w:rPr>
              <w:t>Able satisfactorily to contribute across a variety of administrative roles relating to academic activity</w:t>
            </w:r>
          </w:p>
        </w:tc>
      </w:tr>
      <w:tr w:rsidR="00187BFA" w:rsidRPr="009E6575" w14:paraId="2F0967DC" w14:textId="77777777" w:rsidTr="0B71A21C">
        <w:tc>
          <w:tcPr>
            <w:tcW w:w="1560" w:type="dxa"/>
            <w:shd w:val="clear" w:color="auto" w:fill="242F60"/>
            <w:vAlign w:val="center"/>
          </w:tcPr>
          <w:p w14:paraId="623FF8AF" w14:textId="77777777" w:rsidR="00187BFA" w:rsidRPr="009E6575" w:rsidRDefault="00187BFA" w:rsidP="009305C0">
            <w:pPr>
              <w:rPr>
                <w:rFonts w:asciiTheme="minorHAnsi" w:hAnsiTheme="minorHAnsi" w:cstheme="minorHAnsi"/>
                <w:b/>
                <w:color w:val="FFFFFF" w:themeColor="background1"/>
                <w:sz w:val="20"/>
                <w:szCs w:val="20"/>
              </w:rPr>
            </w:pPr>
            <w:r w:rsidRPr="009E6575">
              <w:rPr>
                <w:rFonts w:asciiTheme="minorHAnsi" w:hAnsiTheme="minorHAnsi" w:cstheme="minorHAnsi"/>
                <w:b/>
                <w:color w:val="FFFFFF" w:themeColor="background1"/>
                <w:sz w:val="20"/>
                <w:szCs w:val="20"/>
              </w:rPr>
              <w:t>General Duties</w:t>
            </w:r>
          </w:p>
        </w:tc>
        <w:tc>
          <w:tcPr>
            <w:tcW w:w="9356" w:type="dxa"/>
          </w:tcPr>
          <w:p w14:paraId="4B344B8F" w14:textId="77777777" w:rsidR="00187BFA" w:rsidRPr="009E6575" w:rsidRDefault="00187BFA" w:rsidP="00187BFA">
            <w:pPr>
              <w:pStyle w:val="ListParagraph"/>
              <w:numPr>
                <w:ilvl w:val="0"/>
                <w:numId w:val="9"/>
              </w:numPr>
              <w:spacing w:before="0" w:after="120" w:line="240" w:lineRule="auto"/>
              <w:jc w:val="both"/>
              <w:rPr>
                <w:rFonts w:asciiTheme="minorHAnsi" w:hAnsiTheme="minorHAnsi" w:cstheme="minorHAnsi"/>
                <w:sz w:val="20"/>
                <w:szCs w:val="20"/>
              </w:rPr>
            </w:pPr>
            <w:r w:rsidRPr="009E6575">
              <w:rPr>
                <w:rFonts w:asciiTheme="minorHAnsi" w:hAnsiTheme="minorHAnsi" w:cstheme="minorHAnsi"/>
                <w:sz w:val="20"/>
                <w:szCs w:val="20"/>
              </w:rPr>
              <w:t xml:space="preserve">Promote equality and diversity in working practices and maintain positive and collaborative working relationships. </w:t>
            </w:r>
          </w:p>
          <w:p w14:paraId="30437BB3" w14:textId="77777777" w:rsidR="00187BFA" w:rsidRPr="009E6575" w:rsidRDefault="00187BFA" w:rsidP="00187BFA">
            <w:pPr>
              <w:pStyle w:val="ListParagraph"/>
              <w:numPr>
                <w:ilvl w:val="0"/>
                <w:numId w:val="9"/>
              </w:numPr>
              <w:spacing w:before="0" w:after="120" w:line="240" w:lineRule="auto"/>
              <w:jc w:val="both"/>
              <w:rPr>
                <w:rFonts w:asciiTheme="minorHAnsi" w:hAnsiTheme="minorHAnsi" w:cstheme="minorHAnsi"/>
                <w:sz w:val="20"/>
                <w:szCs w:val="20"/>
              </w:rPr>
            </w:pPr>
            <w:r w:rsidRPr="009E6575">
              <w:rPr>
                <w:rFonts w:asciiTheme="minorHAnsi" w:hAnsiTheme="minorHAnsi" w:cstheme="minorHAnsi"/>
                <w:sz w:val="20"/>
                <w:szCs w:val="20"/>
              </w:rPr>
              <w:t>Conduct the job role and all activities in accordance with safety, health and sustainability policies and management systems, in order to reduce risks and impacts arising from the work activity.</w:t>
            </w:r>
          </w:p>
          <w:p w14:paraId="27ED5832" w14:textId="6E779705" w:rsidR="00187BFA" w:rsidRPr="009E6575" w:rsidRDefault="00187BFA" w:rsidP="00187BFA">
            <w:pPr>
              <w:pStyle w:val="ListParagraph"/>
              <w:numPr>
                <w:ilvl w:val="0"/>
                <w:numId w:val="9"/>
              </w:numPr>
              <w:spacing w:before="0" w:after="120" w:line="240" w:lineRule="auto"/>
              <w:jc w:val="both"/>
              <w:rPr>
                <w:rFonts w:asciiTheme="minorHAnsi" w:hAnsiTheme="minorHAnsi" w:cstheme="minorHAnsi"/>
                <w:sz w:val="20"/>
                <w:szCs w:val="20"/>
                <w:u w:val="single"/>
              </w:rPr>
            </w:pPr>
            <w:r w:rsidRPr="009E6575">
              <w:rPr>
                <w:rFonts w:asciiTheme="minorHAnsi" w:hAnsiTheme="minorHAnsi" w:cstheme="minorHAnsi"/>
                <w:sz w:val="20"/>
                <w:szCs w:val="20"/>
              </w:rPr>
              <w:t xml:space="preserve">Ensure that risk management is an integral part of any </w:t>
            </w:r>
            <w:r w:rsidR="00570BFF" w:rsidRPr="009E6575">
              <w:rPr>
                <w:rFonts w:asciiTheme="minorHAnsi" w:hAnsiTheme="minorHAnsi" w:cstheme="minorHAnsi"/>
                <w:sz w:val="20"/>
                <w:szCs w:val="20"/>
              </w:rPr>
              <w:t>decision-making</w:t>
            </w:r>
            <w:r w:rsidRPr="009E6575">
              <w:rPr>
                <w:rFonts w:asciiTheme="minorHAnsi" w:hAnsiTheme="minorHAnsi" w:cstheme="minorHAnsi"/>
                <w:sz w:val="20"/>
                <w:szCs w:val="20"/>
              </w:rPr>
              <w:t xml:space="preserve"> process, by ensuring compliance with the University’s Risk Management Policy.</w:t>
            </w:r>
          </w:p>
          <w:p w14:paraId="0BF41D01" w14:textId="12462290" w:rsidR="00187BFA" w:rsidRPr="00C7683D" w:rsidRDefault="00187BFA" w:rsidP="00C7683D">
            <w:pPr>
              <w:pStyle w:val="ListParagraph"/>
              <w:numPr>
                <w:ilvl w:val="0"/>
                <w:numId w:val="9"/>
              </w:numPr>
              <w:spacing w:before="0" w:after="120" w:line="240" w:lineRule="auto"/>
              <w:jc w:val="both"/>
              <w:rPr>
                <w:rFonts w:asciiTheme="minorHAnsi" w:hAnsiTheme="minorHAnsi" w:cstheme="minorHAnsi"/>
                <w:sz w:val="20"/>
                <w:szCs w:val="20"/>
              </w:rPr>
            </w:pPr>
            <w:r w:rsidRPr="0B71A21C">
              <w:rPr>
                <w:rFonts w:asciiTheme="minorHAnsi" w:hAnsiTheme="minorHAnsi"/>
                <w:sz w:val="20"/>
                <w:szCs w:val="20"/>
              </w:rPr>
              <w:t>Any other duties as agreed by the Faculty / Directorate / Service Area.</w:t>
            </w:r>
          </w:p>
        </w:tc>
      </w:tr>
    </w:tbl>
    <w:p w14:paraId="16E23B1E" w14:textId="77777777" w:rsidR="00187BFA" w:rsidRDefault="00187BFA" w:rsidP="00187BFA">
      <w:pPr>
        <w:spacing w:after="100" w:afterAutospacing="1"/>
        <w:rPr>
          <w:rFonts w:asciiTheme="minorHAnsi" w:hAnsiTheme="minorHAnsi" w:cstheme="minorHAnsi"/>
          <w:sz w:val="20"/>
          <w:szCs w:val="20"/>
        </w:rPr>
      </w:pPr>
    </w:p>
    <w:p w14:paraId="71AF6463" w14:textId="77777777" w:rsidR="00DA05DC" w:rsidRDefault="00DA05DC" w:rsidP="00187BFA">
      <w:pPr>
        <w:spacing w:after="100" w:afterAutospacing="1"/>
        <w:rPr>
          <w:rFonts w:asciiTheme="minorHAnsi" w:hAnsiTheme="minorHAnsi" w:cstheme="minorHAnsi"/>
          <w:sz w:val="20"/>
          <w:szCs w:val="20"/>
        </w:rPr>
      </w:pPr>
    </w:p>
    <w:p w14:paraId="10187620" w14:textId="75013202" w:rsidR="00DA05DC" w:rsidRPr="003870DE" w:rsidRDefault="00013709" w:rsidP="003870DE">
      <w:pPr>
        <w:pStyle w:val="p1"/>
        <w:jc w:val="both"/>
      </w:pPr>
      <w:r w:rsidRPr="0060719A">
        <w:lastRenderedPageBreak/>
        <w:t>The Person Specification criteria outlined below summarise the qualifications and experience required to perform the role effectively and will be used to determine shortlisting and appointment decisions. Applicants must clearly demonstrate how they meet these criteria in their application.</w:t>
      </w:r>
    </w:p>
    <w:tbl>
      <w:tblPr>
        <w:tblStyle w:val="TableGrid"/>
        <w:tblW w:w="10916" w:type="dxa"/>
        <w:tblInd w:w="-176" w:type="dxa"/>
        <w:tblLayout w:type="fixed"/>
        <w:tblLook w:val="04A0" w:firstRow="1" w:lastRow="0" w:firstColumn="1" w:lastColumn="0" w:noHBand="0" w:noVBand="1"/>
      </w:tblPr>
      <w:tblGrid>
        <w:gridCol w:w="2623"/>
        <w:gridCol w:w="2339"/>
        <w:gridCol w:w="29"/>
        <w:gridCol w:w="3090"/>
        <w:gridCol w:w="2835"/>
      </w:tblGrid>
      <w:tr w:rsidR="00187BFA" w:rsidRPr="009E6575" w14:paraId="783ADEF2" w14:textId="77777777" w:rsidTr="00A6140D">
        <w:trPr>
          <w:trHeight w:val="280"/>
        </w:trPr>
        <w:tc>
          <w:tcPr>
            <w:tcW w:w="4962" w:type="dxa"/>
            <w:gridSpan w:val="2"/>
            <w:shd w:val="clear" w:color="auto" w:fill="242F60"/>
            <w:hideMark/>
          </w:tcPr>
          <w:p w14:paraId="0002995C" w14:textId="7D4F8CE2" w:rsidR="00187BFA" w:rsidRPr="009E6575" w:rsidRDefault="00187BFA" w:rsidP="00101741">
            <w:pPr>
              <w:rPr>
                <w:rFonts w:asciiTheme="minorHAnsi" w:hAnsiTheme="minorHAnsi" w:cstheme="minorHAnsi"/>
                <w:b/>
                <w:color w:val="FFFFFF" w:themeColor="background1"/>
                <w:sz w:val="20"/>
                <w:szCs w:val="20"/>
              </w:rPr>
            </w:pPr>
            <w:r w:rsidRPr="009E6575">
              <w:rPr>
                <w:rFonts w:asciiTheme="minorHAnsi" w:hAnsiTheme="minorHAnsi" w:cstheme="minorHAnsi"/>
                <w:b/>
                <w:color w:val="FFFFFF" w:themeColor="background1"/>
                <w:sz w:val="20"/>
                <w:szCs w:val="20"/>
              </w:rPr>
              <w:t>Person Specification Criteria</w:t>
            </w:r>
            <w:r w:rsidR="009C2628">
              <w:rPr>
                <w:rFonts w:asciiTheme="minorHAnsi" w:hAnsiTheme="minorHAnsi" w:cstheme="minorHAnsi"/>
                <w:b/>
                <w:color w:val="FFFFFF" w:themeColor="background1"/>
                <w:sz w:val="20"/>
                <w:szCs w:val="20"/>
              </w:rPr>
              <w:t>:</w:t>
            </w:r>
          </w:p>
        </w:tc>
        <w:tc>
          <w:tcPr>
            <w:tcW w:w="5954" w:type="dxa"/>
            <w:gridSpan w:val="3"/>
            <w:shd w:val="clear" w:color="auto" w:fill="242F60"/>
            <w:hideMark/>
          </w:tcPr>
          <w:p w14:paraId="7EC21F62" w14:textId="77777777" w:rsidR="00187BFA" w:rsidRPr="009E6575" w:rsidRDefault="00187BFA" w:rsidP="00101741">
            <w:pPr>
              <w:rPr>
                <w:rFonts w:asciiTheme="minorHAnsi" w:hAnsiTheme="minorHAnsi" w:cstheme="minorHAnsi"/>
                <w:b/>
                <w:color w:val="FFFFFF" w:themeColor="background1"/>
                <w:sz w:val="20"/>
                <w:szCs w:val="20"/>
              </w:rPr>
            </w:pPr>
            <w:r w:rsidRPr="009E6575">
              <w:rPr>
                <w:rFonts w:asciiTheme="minorHAnsi" w:hAnsiTheme="minorHAnsi" w:cstheme="minorHAnsi"/>
                <w:b/>
                <w:color w:val="FFFFFF" w:themeColor="background1"/>
                <w:sz w:val="20"/>
                <w:szCs w:val="20"/>
              </w:rPr>
              <w:t>Typically evidenced by:</w:t>
            </w:r>
          </w:p>
        </w:tc>
      </w:tr>
      <w:tr w:rsidR="00187BFA" w:rsidRPr="009E6575" w14:paraId="4A44519C" w14:textId="77777777" w:rsidTr="00A6140D">
        <w:trPr>
          <w:trHeight w:val="139"/>
        </w:trPr>
        <w:tc>
          <w:tcPr>
            <w:tcW w:w="10916" w:type="dxa"/>
            <w:gridSpan w:val="5"/>
            <w:shd w:val="clear" w:color="auto" w:fill="242F60"/>
          </w:tcPr>
          <w:p w14:paraId="0587EAB8" w14:textId="77777777" w:rsidR="00187BFA" w:rsidRPr="009E6575" w:rsidRDefault="00187BFA" w:rsidP="00101741">
            <w:pPr>
              <w:rPr>
                <w:rFonts w:asciiTheme="minorHAnsi" w:hAnsiTheme="minorHAnsi" w:cstheme="minorHAnsi"/>
                <w:i/>
                <w:sz w:val="20"/>
                <w:szCs w:val="20"/>
              </w:rPr>
            </w:pPr>
            <w:r w:rsidRPr="009E6575">
              <w:rPr>
                <w:rFonts w:asciiTheme="minorHAnsi" w:hAnsiTheme="minorHAnsi" w:cstheme="minorHAnsi"/>
                <w:b/>
                <w:color w:val="FFFFFF" w:themeColor="background1"/>
                <w:sz w:val="20"/>
                <w:szCs w:val="20"/>
              </w:rPr>
              <w:t>Qualifications</w:t>
            </w:r>
          </w:p>
        </w:tc>
      </w:tr>
      <w:tr w:rsidR="00DB6892" w:rsidRPr="009E6575" w14:paraId="2E8F8E59" w14:textId="77777777" w:rsidTr="00BE2C7F">
        <w:trPr>
          <w:trHeight w:val="532"/>
        </w:trPr>
        <w:tc>
          <w:tcPr>
            <w:tcW w:w="4962" w:type="dxa"/>
            <w:gridSpan w:val="2"/>
            <w:vAlign w:val="center"/>
          </w:tcPr>
          <w:p w14:paraId="39FBB36D" w14:textId="36171764" w:rsidR="00DB6892" w:rsidRPr="009E6575" w:rsidRDefault="00DB6892" w:rsidP="00DB6892">
            <w:pPr>
              <w:pStyle w:val="ListParagraph"/>
              <w:numPr>
                <w:ilvl w:val="0"/>
                <w:numId w:val="10"/>
              </w:numPr>
              <w:spacing w:before="0" w:after="0" w:line="240" w:lineRule="auto"/>
              <w:jc w:val="both"/>
              <w:rPr>
                <w:rFonts w:asciiTheme="minorHAnsi" w:hAnsiTheme="minorHAnsi" w:cstheme="minorHAnsi"/>
                <w:sz w:val="20"/>
                <w:szCs w:val="20"/>
              </w:rPr>
            </w:pPr>
            <w:r w:rsidRPr="009E6575">
              <w:rPr>
                <w:rFonts w:asciiTheme="minorHAnsi" w:hAnsiTheme="minorHAnsi" w:cstheme="minorHAnsi"/>
                <w:sz w:val="20"/>
                <w:szCs w:val="20"/>
              </w:rPr>
              <w:t xml:space="preserve">A PhD in a relevant subject area </w:t>
            </w:r>
            <w:r w:rsidR="00E30EFF">
              <w:rPr>
                <w:rFonts w:asciiTheme="minorHAnsi" w:hAnsiTheme="minorHAnsi" w:cstheme="minorHAnsi"/>
                <w:sz w:val="20"/>
                <w:szCs w:val="20"/>
              </w:rPr>
              <w:t xml:space="preserve"> </w:t>
            </w:r>
            <w:r w:rsidRPr="009E6575">
              <w:rPr>
                <w:rFonts w:asciiTheme="minorHAnsi" w:hAnsiTheme="minorHAnsi" w:cstheme="minorHAnsi"/>
                <w:sz w:val="20"/>
                <w:szCs w:val="20"/>
              </w:rPr>
              <w:t xml:space="preserve"> </w:t>
            </w:r>
          </w:p>
        </w:tc>
        <w:tc>
          <w:tcPr>
            <w:tcW w:w="5954" w:type="dxa"/>
            <w:gridSpan w:val="3"/>
            <w:vAlign w:val="center"/>
          </w:tcPr>
          <w:p w14:paraId="081F29B4" w14:textId="3821CABB" w:rsidR="00DB6892" w:rsidRPr="009E6575" w:rsidRDefault="00DB6892" w:rsidP="00DB6892">
            <w:pPr>
              <w:spacing w:before="0" w:after="0"/>
              <w:rPr>
                <w:rFonts w:asciiTheme="minorHAnsi" w:hAnsiTheme="minorHAnsi" w:cstheme="minorHAnsi"/>
                <w:i/>
                <w:sz w:val="20"/>
                <w:szCs w:val="20"/>
              </w:rPr>
            </w:pPr>
            <w:r>
              <w:rPr>
                <w:rFonts w:asciiTheme="minorHAnsi" w:hAnsiTheme="minorHAnsi" w:cstheme="minorHAnsi"/>
                <w:i/>
                <w:sz w:val="20"/>
                <w:szCs w:val="20"/>
              </w:rPr>
              <w:t xml:space="preserve">PhD, Professional Doctorate, </w:t>
            </w:r>
            <w:r w:rsidRPr="009E6575">
              <w:rPr>
                <w:rFonts w:asciiTheme="minorHAnsi" w:hAnsiTheme="minorHAnsi" w:cstheme="minorHAnsi"/>
                <w:i/>
                <w:sz w:val="20"/>
                <w:szCs w:val="20"/>
              </w:rPr>
              <w:t>Chartered membership of professional body, Medical registration etc.</w:t>
            </w:r>
          </w:p>
        </w:tc>
      </w:tr>
      <w:tr w:rsidR="00DB6892" w:rsidRPr="009E6575" w14:paraId="6FE7CB67" w14:textId="77777777" w:rsidTr="00BE2C7F">
        <w:trPr>
          <w:trHeight w:val="780"/>
        </w:trPr>
        <w:tc>
          <w:tcPr>
            <w:tcW w:w="4962" w:type="dxa"/>
            <w:gridSpan w:val="2"/>
            <w:vAlign w:val="center"/>
          </w:tcPr>
          <w:p w14:paraId="5454A966" w14:textId="77777777" w:rsidR="00DB6892" w:rsidRPr="009E6575" w:rsidRDefault="00DB6892" w:rsidP="00DB6892">
            <w:pPr>
              <w:pStyle w:val="ListParagraph"/>
              <w:numPr>
                <w:ilvl w:val="0"/>
                <w:numId w:val="10"/>
              </w:numPr>
              <w:spacing w:before="0" w:after="0" w:line="240" w:lineRule="auto"/>
              <w:jc w:val="both"/>
              <w:rPr>
                <w:rFonts w:asciiTheme="minorHAnsi" w:hAnsiTheme="minorHAnsi" w:cstheme="minorHAnsi"/>
                <w:sz w:val="20"/>
                <w:szCs w:val="20"/>
              </w:rPr>
            </w:pPr>
            <w:r w:rsidRPr="009E6575">
              <w:rPr>
                <w:rFonts w:asciiTheme="minorHAnsi" w:hAnsiTheme="minorHAnsi" w:cstheme="minorHAnsi"/>
                <w:sz w:val="20"/>
                <w:szCs w:val="20"/>
              </w:rPr>
              <w:t>Recognised teaching qualification that would lead to Fellowship of the Higher Education Academy (HEA) or a commitment to achieve this</w:t>
            </w:r>
          </w:p>
        </w:tc>
        <w:tc>
          <w:tcPr>
            <w:tcW w:w="5954" w:type="dxa"/>
            <w:gridSpan w:val="3"/>
            <w:vAlign w:val="center"/>
          </w:tcPr>
          <w:p w14:paraId="4EF38951" w14:textId="40D627FF" w:rsidR="00DB6892" w:rsidRPr="009E6575" w:rsidRDefault="00DB6892" w:rsidP="00DB6892">
            <w:pPr>
              <w:spacing w:before="0" w:after="0"/>
              <w:rPr>
                <w:rFonts w:asciiTheme="minorHAnsi" w:hAnsiTheme="minorHAnsi" w:cstheme="minorHAnsi"/>
                <w:i/>
                <w:sz w:val="20"/>
                <w:szCs w:val="20"/>
              </w:rPr>
            </w:pPr>
            <w:r>
              <w:rPr>
                <w:rFonts w:asciiTheme="minorHAnsi" w:hAnsiTheme="minorHAnsi" w:cstheme="minorHAnsi"/>
                <w:i/>
                <w:sz w:val="20"/>
                <w:szCs w:val="20"/>
              </w:rPr>
              <w:t xml:space="preserve">Fellowship of HEA or equivalent, other recognised teaching qualification, or </w:t>
            </w:r>
            <w:r w:rsidRPr="009E6575">
              <w:rPr>
                <w:rFonts w:asciiTheme="minorHAnsi" w:hAnsiTheme="minorHAnsi" w:cstheme="minorHAnsi"/>
                <w:i/>
                <w:sz w:val="20"/>
                <w:szCs w:val="20"/>
              </w:rPr>
              <w:t>a commitment to work towards Fellowship of the Higher Education Academy (HEA) or equivalent.</w:t>
            </w:r>
          </w:p>
        </w:tc>
      </w:tr>
      <w:tr w:rsidR="00187BFA" w:rsidRPr="009E6575" w14:paraId="1F82BEED" w14:textId="77777777" w:rsidTr="00932979">
        <w:trPr>
          <w:trHeight w:val="114"/>
        </w:trPr>
        <w:tc>
          <w:tcPr>
            <w:tcW w:w="10916" w:type="dxa"/>
            <w:gridSpan w:val="5"/>
            <w:shd w:val="clear" w:color="auto" w:fill="242F60"/>
            <w:vAlign w:val="center"/>
          </w:tcPr>
          <w:p w14:paraId="2A732C99" w14:textId="336D334F" w:rsidR="00187BFA" w:rsidRPr="009E6575" w:rsidRDefault="00187BFA" w:rsidP="009C2628">
            <w:pPr>
              <w:spacing w:after="0"/>
              <w:rPr>
                <w:rFonts w:asciiTheme="minorHAnsi" w:hAnsiTheme="minorHAnsi" w:cstheme="minorHAnsi"/>
                <w:i/>
                <w:sz w:val="20"/>
                <w:szCs w:val="20"/>
              </w:rPr>
            </w:pPr>
            <w:r w:rsidRPr="009E6575">
              <w:rPr>
                <w:rFonts w:asciiTheme="minorHAnsi" w:hAnsiTheme="minorHAnsi" w:cstheme="minorHAnsi"/>
                <w:b/>
                <w:color w:val="FFFFFF" w:themeColor="background1"/>
                <w:sz w:val="20"/>
                <w:szCs w:val="20"/>
              </w:rPr>
              <w:t>Research</w:t>
            </w:r>
          </w:p>
        </w:tc>
      </w:tr>
      <w:tr w:rsidR="00187BFA" w:rsidRPr="009E6575" w14:paraId="2C86B39A" w14:textId="77777777" w:rsidTr="00BE2C7F">
        <w:trPr>
          <w:trHeight w:val="682"/>
        </w:trPr>
        <w:tc>
          <w:tcPr>
            <w:tcW w:w="4962" w:type="dxa"/>
            <w:gridSpan w:val="2"/>
            <w:vAlign w:val="center"/>
          </w:tcPr>
          <w:p w14:paraId="75E35FAA" w14:textId="42030E19" w:rsidR="00187BFA" w:rsidRPr="009E6575" w:rsidRDefault="00932979" w:rsidP="009C2628">
            <w:pPr>
              <w:pStyle w:val="ListParagraph"/>
              <w:numPr>
                <w:ilvl w:val="0"/>
                <w:numId w:val="10"/>
              </w:numPr>
              <w:spacing w:before="0" w:after="0" w:line="240" w:lineRule="auto"/>
              <w:jc w:val="both"/>
              <w:rPr>
                <w:rFonts w:asciiTheme="minorHAnsi" w:hAnsiTheme="minorHAnsi" w:cstheme="minorHAnsi"/>
                <w:sz w:val="20"/>
                <w:szCs w:val="20"/>
              </w:rPr>
            </w:pPr>
            <w:r w:rsidRPr="00932979">
              <w:rPr>
                <w:rFonts w:asciiTheme="minorHAnsi" w:hAnsiTheme="minorHAnsi" w:cstheme="minorHAnsi"/>
                <w:sz w:val="20"/>
                <w:szCs w:val="20"/>
                <w:lang w:val="en-US"/>
              </w:rPr>
              <w:t>Contribution to the generation of knowledge</w:t>
            </w:r>
            <w:r w:rsidR="00187BFA" w:rsidRPr="009E6575">
              <w:rPr>
                <w:rFonts w:asciiTheme="minorHAnsi" w:hAnsiTheme="minorHAnsi" w:cstheme="minorHAnsi"/>
                <w:sz w:val="20"/>
                <w:szCs w:val="20"/>
              </w:rPr>
              <w:t>.</w:t>
            </w:r>
          </w:p>
        </w:tc>
        <w:tc>
          <w:tcPr>
            <w:tcW w:w="5954" w:type="dxa"/>
            <w:gridSpan w:val="3"/>
            <w:vAlign w:val="center"/>
          </w:tcPr>
          <w:p w14:paraId="7888A09E" w14:textId="6337A4AB" w:rsidR="00187BFA" w:rsidRPr="009C2628" w:rsidRDefault="00932979" w:rsidP="009C2628">
            <w:pPr>
              <w:spacing w:before="0" w:after="0"/>
              <w:rPr>
                <w:rFonts w:asciiTheme="minorHAnsi" w:hAnsiTheme="minorHAnsi" w:cstheme="minorHAnsi"/>
                <w:i/>
                <w:sz w:val="20"/>
                <w:szCs w:val="20"/>
              </w:rPr>
            </w:pPr>
            <w:r w:rsidRPr="00932979">
              <w:rPr>
                <w:rFonts w:asciiTheme="minorHAnsi" w:hAnsiTheme="minorHAnsi" w:cstheme="minorHAnsi"/>
                <w:i/>
                <w:sz w:val="20"/>
                <w:szCs w:val="20"/>
                <w:lang w:val="en-US"/>
              </w:rPr>
              <w:t xml:space="preserve">Demonstrable contributions to the generation of knowledge and ideas, how these have been communicated and any funding or awards that </w:t>
            </w:r>
            <w:proofErr w:type="spellStart"/>
            <w:r w:rsidRPr="00932979">
              <w:rPr>
                <w:rFonts w:asciiTheme="minorHAnsi" w:hAnsiTheme="minorHAnsi" w:cstheme="minorHAnsi"/>
                <w:i/>
                <w:sz w:val="20"/>
                <w:szCs w:val="20"/>
                <w:lang w:val="en-US"/>
              </w:rPr>
              <w:t>recognise</w:t>
            </w:r>
            <w:proofErr w:type="spellEnd"/>
            <w:r w:rsidRPr="00932979">
              <w:rPr>
                <w:rFonts w:asciiTheme="minorHAnsi" w:hAnsiTheme="minorHAnsi" w:cstheme="minorHAnsi"/>
                <w:i/>
                <w:sz w:val="20"/>
                <w:szCs w:val="20"/>
                <w:lang w:val="en-US"/>
              </w:rPr>
              <w:t xml:space="preserve"> this activity</w:t>
            </w:r>
            <w:r w:rsidR="00187BFA" w:rsidRPr="009E6575">
              <w:rPr>
                <w:rFonts w:asciiTheme="minorHAnsi" w:hAnsiTheme="minorHAnsi" w:cstheme="minorHAnsi"/>
                <w:i/>
                <w:sz w:val="20"/>
                <w:szCs w:val="20"/>
              </w:rPr>
              <w:t>.</w:t>
            </w:r>
          </w:p>
        </w:tc>
      </w:tr>
      <w:tr w:rsidR="00DB6892" w:rsidRPr="009E6575" w14:paraId="2B573262" w14:textId="77777777" w:rsidTr="00BE2C7F">
        <w:trPr>
          <w:trHeight w:val="681"/>
        </w:trPr>
        <w:tc>
          <w:tcPr>
            <w:tcW w:w="4962" w:type="dxa"/>
            <w:gridSpan w:val="2"/>
            <w:vAlign w:val="center"/>
          </w:tcPr>
          <w:p w14:paraId="46A4EB7E" w14:textId="41D27AA2" w:rsidR="00DB6892" w:rsidRPr="009E6575" w:rsidRDefault="00DB6892" w:rsidP="00DB6892">
            <w:pPr>
              <w:pStyle w:val="ListParagraph"/>
              <w:numPr>
                <w:ilvl w:val="0"/>
                <w:numId w:val="10"/>
              </w:numPr>
              <w:spacing w:before="0" w:after="0" w:line="240" w:lineRule="auto"/>
              <w:jc w:val="both"/>
              <w:rPr>
                <w:rFonts w:asciiTheme="minorHAnsi" w:hAnsiTheme="minorHAnsi" w:cstheme="minorHAnsi"/>
                <w:sz w:val="20"/>
                <w:szCs w:val="20"/>
              </w:rPr>
            </w:pPr>
            <w:r w:rsidRPr="009C2628">
              <w:rPr>
                <w:rFonts w:asciiTheme="minorHAnsi" w:hAnsiTheme="minorHAnsi" w:cstheme="minorHAnsi"/>
                <w:sz w:val="20"/>
                <w:szCs w:val="20"/>
                <w:lang w:val="en-US"/>
              </w:rPr>
              <w:t>Contribution to the development of individuals</w:t>
            </w:r>
            <w:r w:rsidRPr="009E6575">
              <w:rPr>
                <w:rFonts w:asciiTheme="minorHAnsi" w:hAnsiTheme="minorHAnsi" w:cstheme="minorHAnsi"/>
                <w:sz w:val="20"/>
                <w:szCs w:val="20"/>
              </w:rPr>
              <w:t>.</w:t>
            </w:r>
          </w:p>
        </w:tc>
        <w:tc>
          <w:tcPr>
            <w:tcW w:w="5954" w:type="dxa"/>
            <w:gridSpan w:val="3"/>
            <w:vAlign w:val="center"/>
          </w:tcPr>
          <w:p w14:paraId="3AECD940" w14:textId="03823979" w:rsidR="00DB6892" w:rsidRPr="009C2628" w:rsidRDefault="00DB6892" w:rsidP="00DB6892">
            <w:pPr>
              <w:autoSpaceDE w:val="0"/>
              <w:autoSpaceDN w:val="0"/>
              <w:adjustRightInd w:val="0"/>
              <w:spacing w:before="0" w:after="0"/>
              <w:rPr>
                <w:rFonts w:asciiTheme="minorHAnsi" w:hAnsiTheme="minorHAnsi" w:cstheme="minorHAnsi"/>
                <w:i/>
                <w:sz w:val="20"/>
                <w:szCs w:val="20"/>
              </w:rPr>
            </w:pPr>
            <w:r w:rsidRPr="009C2628">
              <w:rPr>
                <w:rFonts w:asciiTheme="minorHAnsi" w:hAnsiTheme="minorHAnsi" w:cstheme="minorHAnsi"/>
                <w:i/>
                <w:sz w:val="20"/>
                <w:szCs w:val="20"/>
                <w:lang w:val="en-US"/>
              </w:rPr>
              <w:t xml:space="preserve">Highlighting how expertise has been provided to teams, individual researchers and </w:t>
            </w:r>
            <w:r>
              <w:rPr>
                <w:rFonts w:asciiTheme="minorHAnsi" w:hAnsiTheme="minorHAnsi" w:cstheme="minorHAnsi"/>
                <w:i/>
                <w:sz w:val="20"/>
                <w:szCs w:val="20"/>
                <w:lang w:val="en-US"/>
              </w:rPr>
              <w:t xml:space="preserve">staff within </w:t>
            </w:r>
            <w:r w:rsidRPr="009C2628">
              <w:rPr>
                <w:rFonts w:asciiTheme="minorHAnsi" w:hAnsiTheme="minorHAnsi" w:cstheme="minorHAnsi"/>
                <w:i/>
                <w:sz w:val="20"/>
                <w:szCs w:val="20"/>
                <w:lang w:val="en-US"/>
              </w:rPr>
              <w:t xml:space="preserve">the </w:t>
            </w:r>
            <w:r>
              <w:rPr>
                <w:rFonts w:asciiTheme="minorHAnsi" w:hAnsiTheme="minorHAnsi" w:cstheme="minorHAnsi"/>
                <w:i/>
                <w:sz w:val="20"/>
                <w:szCs w:val="20"/>
                <w:lang w:val="en-US"/>
              </w:rPr>
              <w:t>R&amp;I ecosystem</w:t>
            </w:r>
            <w:r w:rsidRPr="009C2628">
              <w:rPr>
                <w:rFonts w:asciiTheme="minorHAnsi" w:hAnsiTheme="minorHAnsi" w:cstheme="minorHAnsi"/>
                <w:i/>
                <w:sz w:val="20"/>
                <w:szCs w:val="20"/>
                <w:lang w:val="en-US"/>
              </w:rPr>
              <w:t xml:space="preserve"> to support their advancement</w:t>
            </w:r>
            <w:r w:rsidRPr="009E6575">
              <w:rPr>
                <w:rFonts w:asciiTheme="minorHAnsi" w:hAnsiTheme="minorHAnsi" w:cstheme="minorHAnsi"/>
                <w:i/>
                <w:sz w:val="20"/>
                <w:szCs w:val="20"/>
              </w:rPr>
              <w:t>.</w:t>
            </w:r>
          </w:p>
        </w:tc>
      </w:tr>
      <w:tr w:rsidR="00DB6892" w:rsidRPr="009E6575" w14:paraId="46EA866E" w14:textId="77777777" w:rsidTr="00BE2C7F">
        <w:trPr>
          <w:trHeight w:val="496"/>
        </w:trPr>
        <w:tc>
          <w:tcPr>
            <w:tcW w:w="4962" w:type="dxa"/>
            <w:gridSpan w:val="2"/>
            <w:vAlign w:val="center"/>
          </w:tcPr>
          <w:p w14:paraId="4B34B40A" w14:textId="7E22BDBB" w:rsidR="00DB6892" w:rsidRPr="009E6575" w:rsidRDefault="00DB6892" w:rsidP="00DB6892">
            <w:pPr>
              <w:pStyle w:val="ListParagraph"/>
              <w:numPr>
                <w:ilvl w:val="0"/>
                <w:numId w:val="10"/>
              </w:numPr>
              <w:spacing w:before="0" w:after="0" w:line="240" w:lineRule="auto"/>
              <w:jc w:val="both"/>
              <w:rPr>
                <w:rFonts w:asciiTheme="minorHAnsi" w:hAnsiTheme="minorHAnsi" w:cstheme="minorHAnsi"/>
                <w:sz w:val="20"/>
                <w:szCs w:val="20"/>
              </w:rPr>
            </w:pPr>
            <w:r w:rsidRPr="009C2628">
              <w:rPr>
                <w:rFonts w:asciiTheme="minorHAnsi" w:hAnsiTheme="minorHAnsi" w:cstheme="minorHAnsi"/>
                <w:sz w:val="20"/>
                <w:szCs w:val="20"/>
                <w:lang w:val="en-US"/>
              </w:rPr>
              <w:t>Contribution to the wider research and innovation community</w:t>
            </w:r>
            <w:r w:rsidRPr="009E6575">
              <w:rPr>
                <w:rFonts w:asciiTheme="minorHAnsi" w:hAnsiTheme="minorHAnsi" w:cstheme="minorHAnsi"/>
                <w:sz w:val="20"/>
                <w:szCs w:val="20"/>
              </w:rPr>
              <w:t>.</w:t>
            </w:r>
          </w:p>
        </w:tc>
        <w:tc>
          <w:tcPr>
            <w:tcW w:w="5954" w:type="dxa"/>
            <w:gridSpan w:val="3"/>
            <w:vAlign w:val="center"/>
          </w:tcPr>
          <w:p w14:paraId="53322CB9" w14:textId="74094417" w:rsidR="00DB6892" w:rsidRPr="009E6575" w:rsidRDefault="00DB6892" w:rsidP="00DB6892">
            <w:pPr>
              <w:autoSpaceDE w:val="0"/>
              <w:autoSpaceDN w:val="0"/>
              <w:adjustRightInd w:val="0"/>
              <w:spacing w:before="0" w:after="0"/>
              <w:rPr>
                <w:rFonts w:asciiTheme="minorHAnsi" w:hAnsiTheme="minorHAnsi" w:cstheme="minorHAnsi"/>
                <w:i/>
                <w:sz w:val="20"/>
                <w:szCs w:val="20"/>
              </w:rPr>
            </w:pPr>
            <w:r w:rsidRPr="009C2628">
              <w:rPr>
                <w:rFonts w:asciiTheme="minorHAnsi" w:hAnsiTheme="minorHAnsi" w:cstheme="minorHAnsi"/>
                <w:i/>
                <w:sz w:val="20"/>
                <w:szCs w:val="20"/>
                <w:lang w:val="en-US"/>
              </w:rPr>
              <w:t xml:space="preserve">Progressing the </w:t>
            </w:r>
            <w:r>
              <w:rPr>
                <w:rFonts w:asciiTheme="minorHAnsi" w:hAnsiTheme="minorHAnsi" w:cstheme="minorHAnsi"/>
                <w:i/>
                <w:sz w:val="20"/>
                <w:szCs w:val="20"/>
                <w:lang w:val="en-US"/>
              </w:rPr>
              <w:t>R&amp;I</w:t>
            </w:r>
            <w:r w:rsidRPr="009C2628">
              <w:rPr>
                <w:rFonts w:asciiTheme="minorHAnsi" w:hAnsiTheme="minorHAnsi" w:cstheme="minorHAnsi"/>
                <w:i/>
                <w:sz w:val="20"/>
                <w:szCs w:val="20"/>
                <w:lang w:val="en-US"/>
              </w:rPr>
              <w:t xml:space="preserve"> community through </w:t>
            </w:r>
            <w:r>
              <w:rPr>
                <w:rFonts w:asciiTheme="minorHAnsi" w:hAnsiTheme="minorHAnsi" w:cstheme="minorHAnsi"/>
                <w:i/>
                <w:sz w:val="20"/>
                <w:szCs w:val="20"/>
                <w:lang w:val="en-US"/>
              </w:rPr>
              <w:t>activities across disciplines, institutions and/or countries.</w:t>
            </w:r>
          </w:p>
        </w:tc>
      </w:tr>
      <w:tr w:rsidR="00187BFA" w:rsidRPr="009E6575" w14:paraId="741F5F83" w14:textId="77777777" w:rsidTr="00BE2C7F">
        <w:trPr>
          <w:trHeight w:val="504"/>
        </w:trPr>
        <w:tc>
          <w:tcPr>
            <w:tcW w:w="4962" w:type="dxa"/>
            <w:gridSpan w:val="2"/>
            <w:vAlign w:val="center"/>
          </w:tcPr>
          <w:p w14:paraId="2E33FFE8" w14:textId="3DEAE491" w:rsidR="00187BFA" w:rsidRPr="009E6575" w:rsidRDefault="009C2628" w:rsidP="009C2628">
            <w:pPr>
              <w:pStyle w:val="ListParagraph"/>
              <w:numPr>
                <w:ilvl w:val="0"/>
                <w:numId w:val="10"/>
              </w:numPr>
              <w:spacing w:before="0" w:after="0" w:line="240" w:lineRule="auto"/>
              <w:jc w:val="both"/>
              <w:rPr>
                <w:rFonts w:asciiTheme="minorHAnsi" w:hAnsiTheme="minorHAnsi" w:cstheme="minorHAnsi"/>
                <w:sz w:val="20"/>
                <w:szCs w:val="20"/>
              </w:rPr>
            </w:pPr>
            <w:r w:rsidRPr="009C2628">
              <w:rPr>
                <w:rFonts w:asciiTheme="minorHAnsi" w:hAnsiTheme="minorHAnsi" w:cstheme="minorHAnsi"/>
                <w:sz w:val="20"/>
                <w:szCs w:val="20"/>
                <w:lang w:val="en-US"/>
              </w:rPr>
              <w:t>Contribution to broader society</w:t>
            </w:r>
            <w:r w:rsidR="00187BFA" w:rsidRPr="009E6575">
              <w:rPr>
                <w:rFonts w:asciiTheme="minorHAnsi" w:hAnsiTheme="minorHAnsi" w:cstheme="minorHAnsi"/>
                <w:sz w:val="20"/>
                <w:szCs w:val="20"/>
              </w:rPr>
              <w:t>.</w:t>
            </w:r>
          </w:p>
        </w:tc>
        <w:tc>
          <w:tcPr>
            <w:tcW w:w="5954" w:type="dxa"/>
            <w:gridSpan w:val="3"/>
            <w:vAlign w:val="center"/>
          </w:tcPr>
          <w:p w14:paraId="1BED27DF" w14:textId="326BCAE8" w:rsidR="00187BFA" w:rsidRPr="009E6575" w:rsidRDefault="009C2628" w:rsidP="009C2628">
            <w:pPr>
              <w:autoSpaceDE w:val="0"/>
              <w:autoSpaceDN w:val="0"/>
              <w:adjustRightInd w:val="0"/>
              <w:spacing w:before="0" w:after="0"/>
              <w:rPr>
                <w:rFonts w:asciiTheme="minorHAnsi" w:hAnsiTheme="minorHAnsi" w:cstheme="minorHAnsi"/>
                <w:i/>
                <w:sz w:val="20"/>
                <w:szCs w:val="20"/>
              </w:rPr>
            </w:pPr>
            <w:r w:rsidRPr="009C2628">
              <w:rPr>
                <w:rFonts w:asciiTheme="minorHAnsi" w:hAnsiTheme="minorHAnsi" w:cstheme="minorHAnsi"/>
                <w:i/>
                <w:sz w:val="20"/>
                <w:szCs w:val="20"/>
                <w:lang w:val="en-US"/>
              </w:rPr>
              <w:t>Exchanging knowledge with relevant stakeholders and with demonstrable impact</w:t>
            </w:r>
            <w:r w:rsidR="00187BFA" w:rsidRPr="009E6575">
              <w:rPr>
                <w:rFonts w:asciiTheme="minorHAnsi" w:hAnsiTheme="minorHAnsi" w:cstheme="minorHAnsi"/>
                <w:i/>
                <w:sz w:val="20"/>
                <w:szCs w:val="20"/>
              </w:rPr>
              <w:t>.</w:t>
            </w:r>
          </w:p>
        </w:tc>
      </w:tr>
      <w:tr w:rsidR="00187BFA" w:rsidRPr="009E6575" w14:paraId="05C724E1" w14:textId="77777777" w:rsidTr="009C2628">
        <w:trPr>
          <w:trHeight w:val="327"/>
        </w:trPr>
        <w:tc>
          <w:tcPr>
            <w:tcW w:w="10916" w:type="dxa"/>
            <w:gridSpan w:val="5"/>
            <w:shd w:val="clear" w:color="auto" w:fill="242F60"/>
            <w:vAlign w:val="center"/>
          </w:tcPr>
          <w:p w14:paraId="72A02C0F" w14:textId="65516C89" w:rsidR="00187BFA" w:rsidRPr="009E6575" w:rsidRDefault="009C2628" w:rsidP="009C2628">
            <w:pPr>
              <w:pStyle w:val="ListParagraph"/>
              <w:spacing w:before="0" w:after="0"/>
              <w:ind w:left="0"/>
              <w:rPr>
                <w:rFonts w:asciiTheme="minorHAnsi" w:hAnsiTheme="minorHAnsi" w:cstheme="minorHAnsi"/>
                <w:i/>
                <w:sz w:val="20"/>
                <w:szCs w:val="20"/>
              </w:rPr>
            </w:pPr>
            <w:r>
              <w:rPr>
                <w:rFonts w:asciiTheme="minorHAnsi" w:hAnsiTheme="minorHAnsi" w:cstheme="minorHAnsi"/>
                <w:b/>
                <w:color w:val="FFFFFF" w:themeColor="background1"/>
                <w:sz w:val="20"/>
                <w:szCs w:val="20"/>
              </w:rPr>
              <w:t>Education</w:t>
            </w:r>
          </w:p>
        </w:tc>
      </w:tr>
      <w:tr w:rsidR="00187BFA" w:rsidRPr="009E6575" w14:paraId="0650366D" w14:textId="77777777" w:rsidTr="00BE2C7F">
        <w:trPr>
          <w:trHeight w:val="730"/>
        </w:trPr>
        <w:tc>
          <w:tcPr>
            <w:tcW w:w="4962" w:type="dxa"/>
            <w:gridSpan w:val="2"/>
            <w:vAlign w:val="center"/>
          </w:tcPr>
          <w:p w14:paraId="43DE6EBB" w14:textId="1B6D9E18" w:rsidR="00187BFA" w:rsidRPr="009E6575" w:rsidRDefault="009C2628" w:rsidP="009C2628">
            <w:pPr>
              <w:pStyle w:val="ListParagraph"/>
              <w:numPr>
                <w:ilvl w:val="0"/>
                <w:numId w:val="10"/>
              </w:numPr>
              <w:spacing w:before="0" w:after="0" w:line="240" w:lineRule="auto"/>
              <w:rPr>
                <w:rFonts w:asciiTheme="minorHAnsi" w:hAnsiTheme="minorHAnsi" w:cstheme="minorHAnsi"/>
                <w:sz w:val="20"/>
                <w:szCs w:val="20"/>
              </w:rPr>
            </w:pPr>
            <w:r w:rsidRPr="009C2628">
              <w:rPr>
                <w:rFonts w:asciiTheme="minorHAnsi" w:hAnsiTheme="minorHAnsi" w:cstheme="minorHAnsi"/>
                <w:sz w:val="20"/>
                <w:szCs w:val="20"/>
                <w:lang w:val="en-US"/>
              </w:rPr>
              <w:t>Knowledge and Professional Values</w:t>
            </w:r>
            <w:r w:rsidR="00187BFA" w:rsidRPr="009E6575">
              <w:rPr>
                <w:rFonts w:asciiTheme="minorHAnsi" w:hAnsiTheme="minorHAnsi" w:cstheme="minorHAnsi"/>
                <w:sz w:val="20"/>
                <w:szCs w:val="20"/>
              </w:rPr>
              <w:t xml:space="preserve">. </w:t>
            </w:r>
          </w:p>
        </w:tc>
        <w:tc>
          <w:tcPr>
            <w:tcW w:w="5954" w:type="dxa"/>
            <w:gridSpan w:val="3"/>
            <w:vAlign w:val="center"/>
          </w:tcPr>
          <w:p w14:paraId="15A8C312" w14:textId="10494D65" w:rsidR="00187BFA" w:rsidRPr="009E6575" w:rsidRDefault="009C2628" w:rsidP="009C2628">
            <w:pPr>
              <w:pStyle w:val="ListParagraph"/>
              <w:spacing w:before="0" w:after="0"/>
              <w:ind w:left="0"/>
              <w:rPr>
                <w:rFonts w:asciiTheme="minorHAnsi" w:hAnsiTheme="minorHAnsi" w:cstheme="minorHAnsi"/>
                <w:i/>
                <w:sz w:val="20"/>
                <w:szCs w:val="20"/>
              </w:rPr>
            </w:pPr>
            <w:r w:rsidRPr="009C2628">
              <w:rPr>
                <w:rFonts w:asciiTheme="minorHAnsi" w:hAnsiTheme="minorHAnsi" w:cstheme="minorHAnsi"/>
                <w:i/>
                <w:sz w:val="20"/>
                <w:szCs w:val="20"/>
                <w:lang w:val="en-US"/>
              </w:rPr>
              <w:t>Engagement in continuing professional development and its application to the enhancement of educational practice and your trajectory as an educator</w:t>
            </w:r>
            <w:r w:rsidR="00D55887">
              <w:rPr>
                <w:rFonts w:asciiTheme="minorHAnsi" w:hAnsiTheme="minorHAnsi" w:cstheme="minorHAnsi"/>
                <w:i/>
                <w:sz w:val="20"/>
                <w:szCs w:val="20"/>
                <w:lang w:val="en-US"/>
              </w:rPr>
              <w:t>.</w:t>
            </w:r>
          </w:p>
        </w:tc>
      </w:tr>
      <w:tr w:rsidR="009C2628" w:rsidRPr="009E6575" w14:paraId="3795F97E" w14:textId="77777777" w:rsidTr="00BE2C7F">
        <w:trPr>
          <w:trHeight w:val="870"/>
        </w:trPr>
        <w:tc>
          <w:tcPr>
            <w:tcW w:w="4962" w:type="dxa"/>
            <w:gridSpan w:val="2"/>
            <w:vAlign w:val="center"/>
          </w:tcPr>
          <w:p w14:paraId="63FDD092" w14:textId="6CD1F3A3" w:rsidR="009C2628" w:rsidRPr="009E6575" w:rsidRDefault="009C2628" w:rsidP="009C2628">
            <w:pPr>
              <w:pStyle w:val="ListParagraph"/>
              <w:numPr>
                <w:ilvl w:val="0"/>
                <w:numId w:val="10"/>
              </w:numPr>
              <w:spacing w:before="0" w:after="0" w:line="240" w:lineRule="auto"/>
              <w:rPr>
                <w:rFonts w:asciiTheme="minorHAnsi" w:hAnsiTheme="minorHAnsi" w:cstheme="minorHAnsi"/>
                <w:sz w:val="20"/>
                <w:szCs w:val="20"/>
              </w:rPr>
            </w:pPr>
            <w:r w:rsidRPr="009C2628">
              <w:rPr>
                <w:rFonts w:asciiTheme="minorHAnsi" w:hAnsiTheme="minorHAnsi" w:cstheme="minorHAnsi"/>
                <w:sz w:val="20"/>
                <w:szCs w:val="20"/>
                <w:lang w:val="en-US"/>
              </w:rPr>
              <w:t>Curriculum development and learning environment</w:t>
            </w:r>
            <w:r>
              <w:rPr>
                <w:rFonts w:asciiTheme="minorHAnsi" w:hAnsiTheme="minorHAnsi" w:cstheme="minorHAnsi"/>
                <w:sz w:val="20"/>
                <w:szCs w:val="20"/>
                <w:lang w:val="en-US"/>
              </w:rPr>
              <w:t>.</w:t>
            </w:r>
          </w:p>
        </w:tc>
        <w:tc>
          <w:tcPr>
            <w:tcW w:w="5954" w:type="dxa"/>
            <w:gridSpan w:val="3"/>
            <w:vAlign w:val="center"/>
          </w:tcPr>
          <w:p w14:paraId="1B3767CE" w14:textId="38DDF876" w:rsidR="009C2628" w:rsidRPr="009E6575" w:rsidRDefault="009C2628" w:rsidP="009C2628">
            <w:pPr>
              <w:pStyle w:val="ListParagraph"/>
              <w:spacing w:before="0" w:after="0"/>
              <w:ind w:left="0"/>
              <w:rPr>
                <w:rFonts w:asciiTheme="minorHAnsi" w:hAnsiTheme="minorHAnsi" w:cstheme="minorHAnsi"/>
                <w:i/>
                <w:sz w:val="20"/>
                <w:szCs w:val="20"/>
              </w:rPr>
            </w:pPr>
            <w:r w:rsidRPr="009C2628">
              <w:rPr>
                <w:rFonts w:asciiTheme="minorHAnsi" w:hAnsiTheme="minorHAnsi" w:cstheme="minorHAnsi"/>
                <w:i/>
                <w:sz w:val="20"/>
                <w:szCs w:val="20"/>
                <w:lang w:val="en-US"/>
              </w:rPr>
              <w:t>Activities leading to demonstrable enhancements to curriculum, improvements to the learning environment or creating activities that develop individuals and diverse groups of learners</w:t>
            </w:r>
            <w:r>
              <w:rPr>
                <w:rFonts w:asciiTheme="minorHAnsi" w:hAnsiTheme="minorHAnsi" w:cstheme="minorHAnsi"/>
                <w:i/>
                <w:sz w:val="20"/>
                <w:szCs w:val="20"/>
                <w:lang w:val="en-US"/>
              </w:rPr>
              <w:t>.</w:t>
            </w:r>
          </w:p>
        </w:tc>
      </w:tr>
      <w:tr w:rsidR="009C2628" w:rsidRPr="009E6575" w14:paraId="093EE3D8" w14:textId="77777777" w:rsidTr="00BE2C7F">
        <w:trPr>
          <w:trHeight w:val="684"/>
        </w:trPr>
        <w:tc>
          <w:tcPr>
            <w:tcW w:w="4962" w:type="dxa"/>
            <w:gridSpan w:val="2"/>
            <w:vAlign w:val="center"/>
          </w:tcPr>
          <w:p w14:paraId="7ABDB3D1" w14:textId="3E4EAC45" w:rsidR="009C2628" w:rsidRPr="009E6575" w:rsidRDefault="009C2628" w:rsidP="009C2628">
            <w:pPr>
              <w:pStyle w:val="ListParagraph"/>
              <w:numPr>
                <w:ilvl w:val="0"/>
                <w:numId w:val="10"/>
              </w:numPr>
              <w:spacing w:before="0" w:after="0" w:line="240" w:lineRule="auto"/>
              <w:rPr>
                <w:rFonts w:asciiTheme="minorHAnsi" w:hAnsiTheme="minorHAnsi" w:cstheme="minorHAnsi"/>
                <w:sz w:val="20"/>
                <w:szCs w:val="20"/>
              </w:rPr>
            </w:pPr>
            <w:r w:rsidRPr="009C2628">
              <w:rPr>
                <w:rFonts w:asciiTheme="minorHAnsi" w:hAnsiTheme="minorHAnsi" w:cstheme="minorHAnsi"/>
                <w:sz w:val="20"/>
                <w:szCs w:val="20"/>
                <w:lang w:val="en-US"/>
              </w:rPr>
              <w:t>Learner support, community and impact</w:t>
            </w:r>
            <w:r>
              <w:rPr>
                <w:rFonts w:asciiTheme="minorHAnsi" w:hAnsiTheme="minorHAnsi" w:cstheme="minorHAnsi"/>
                <w:sz w:val="20"/>
                <w:szCs w:val="20"/>
                <w:lang w:val="en-US"/>
              </w:rPr>
              <w:t>.</w:t>
            </w:r>
          </w:p>
        </w:tc>
        <w:tc>
          <w:tcPr>
            <w:tcW w:w="5954" w:type="dxa"/>
            <w:gridSpan w:val="3"/>
            <w:vAlign w:val="center"/>
          </w:tcPr>
          <w:p w14:paraId="5AA86531" w14:textId="0CA47278" w:rsidR="009C2628" w:rsidRPr="009E6575" w:rsidRDefault="009C2628" w:rsidP="009C2628">
            <w:pPr>
              <w:pStyle w:val="ListParagraph"/>
              <w:spacing w:before="0" w:after="0"/>
              <w:ind w:left="0"/>
              <w:rPr>
                <w:rFonts w:asciiTheme="minorHAnsi" w:hAnsiTheme="minorHAnsi" w:cstheme="minorHAnsi"/>
                <w:i/>
                <w:sz w:val="20"/>
                <w:szCs w:val="20"/>
              </w:rPr>
            </w:pPr>
            <w:r w:rsidRPr="009C2628">
              <w:rPr>
                <w:rFonts w:asciiTheme="minorHAnsi" w:hAnsiTheme="minorHAnsi" w:cstheme="minorHAnsi"/>
                <w:i/>
                <w:sz w:val="20"/>
                <w:szCs w:val="20"/>
                <w:lang w:val="en-US"/>
              </w:rPr>
              <w:t>Examples of enhancements to learner support, developing learner communities and which improve student belonging with evidence of impact</w:t>
            </w:r>
            <w:r>
              <w:rPr>
                <w:rFonts w:asciiTheme="minorHAnsi" w:hAnsiTheme="minorHAnsi" w:cstheme="minorHAnsi"/>
                <w:i/>
                <w:sz w:val="20"/>
                <w:szCs w:val="20"/>
                <w:lang w:val="en-US"/>
              </w:rPr>
              <w:t>.</w:t>
            </w:r>
          </w:p>
        </w:tc>
      </w:tr>
      <w:tr w:rsidR="009C2628" w:rsidRPr="009E6575" w14:paraId="5768CC0C" w14:textId="77777777" w:rsidTr="00BE2C7F">
        <w:trPr>
          <w:trHeight w:val="398"/>
        </w:trPr>
        <w:tc>
          <w:tcPr>
            <w:tcW w:w="4962" w:type="dxa"/>
            <w:gridSpan w:val="2"/>
            <w:vAlign w:val="center"/>
          </w:tcPr>
          <w:p w14:paraId="4CB77D2E" w14:textId="21ABD6F8" w:rsidR="009C2628" w:rsidRPr="009E6575" w:rsidRDefault="009C2628" w:rsidP="009C2628">
            <w:pPr>
              <w:pStyle w:val="ListParagraph"/>
              <w:numPr>
                <w:ilvl w:val="0"/>
                <w:numId w:val="10"/>
              </w:numPr>
              <w:spacing w:before="0" w:after="0" w:line="240" w:lineRule="auto"/>
              <w:rPr>
                <w:rFonts w:asciiTheme="minorHAnsi" w:hAnsiTheme="minorHAnsi" w:cstheme="minorHAnsi"/>
                <w:sz w:val="20"/>
                <w:szCs w:val="20"/>
              </w:rPr>
            </w:pPr>
            <w:r w:rsidRPr="009C2628">
              <w:rPr>
                <w:rFonts w:asciiTheme="minorHAnsi" w:hAnsiTheme="minorHAnsi" w:cstheme="minorHAnsi"/>
                <w:sz w:val="20"/>
                <w:szCs w:val="20"/>
                <w:lang w:val="en-US"/>
              </w:rPr>
              <w:t>Influence on wider academic/learner communities</w:t>
            </w:r>
            <w:r>
              <w:rPr>
                <w:rFonts w:asciiTheme="minorHAnsi" w:hAnsiTheme="minorHAnsi" w:cstheme="minorHAnsi"/>
                <w:sz w:val="20"/>
                <w:szCs w:val="20"/>
                <w:lang w:val="en-US"/>
              </w:rPr>
              <w:t>.</w:t>
            </w:r>
          </w:p>
        </w:tc>
        <w:tc>
          <w:tcPr>
            <w:tcW w:w="5954" w:type="dxa"/>
            <w:gridSpan w:val="3"/>
            <w:vAlign w:val="center"/>
          </w:tcPr>
          <w:p w14:paraId="364A31E4" w14:textId="21233228" w:rsidR="009C2628" w:rsidRPr="009E6575" w:rsidRDefault="009C2628" w:rsidP="009C2628">
            <w:pPr>
              <w:pStyle w:val="ListParagraph"/>
              <w:spacing w:before="0" w:after="0"/>
              <w:ind w:left="0"/>
              <w:rPr>
                <w:rFonts w:asciiTheme="minorHAnsi" w:hAnsiTheme="minorHAnsi" w:cstheme="minorHAnsi"/>
                <w:i/>
                <w:sz w:val="20"/>
                <w:szCs w:val="20"/>
              </w:rPr>
            </w:pPr>
            <w:r w:rsidRPr="009C2628">
              <w:rPr>
                <w:rFonts w:asciiTheme="minorHAnsi" w:hAnsiTheme="minorHAnsi" w:cstheme="minorHAnsi"/>
                <w:i/>
                <w:sz w:val="20"/>
                <w:szCs w:val="20"/>
                <w:lang w:val="en-US"/>
              </w:rPr>
              <w:t>Evidence of positive influence on colleagues and the wider academic community to improve the educational experience of students</w:t>
            </w:r>
            <w:r>
              <w:rPr>
                <w:rFonts w:asciiTheme="minorHAnsi" w:hAnsiTheme="minorHAnsi" w:cstheme="minorHAnsi"/>
                <w:i/>
                <w:sz w:val="20"/>
                <w:szCs w:val="20"/>
                <w:lang w:val="en-US"/>
              </w:rPr>
              <w:t>.</w:t>
            </w:r>
          </w:p>
        </w:tc>
      </w:tr>
      <w:tr w:rsidR="00187BFA" w:rsidRPr="009E6575" w14:paraId="39A802A3" w14:textId="77777777" w:rsidTr="00932979">
        <w:trPr>
          <w:trHeight w:val="147"/>
        </w:trPr>
        <w:tc>
          <w:tcPr>
            <w:tcW w:w="10916" w:type="dxa"/>
            <w:gridSpan w:val="5"/>
            <w:shd w:val="clear" w:color="auto" w:fill="242F60"/>
            <w:vAlign w:val="center"/>
          </w:tcPr>
          <w:p w14:paraId="4E449F81" w14:textId="416F75F7" w:rsidR="00187BFA" w:rsidRPr="009E6575" w:rsidRDefault="00BE2C7F" w:rsidP="009C2628">
            <w:pPr>
              <w:tabs>
                <w:tab w:val="left" w:pos="990"/>
              </w:tabs>
              <w:spacing w:after="0"/>
              <w:rPr>
                <w:rFonts w:asciiTheme="minorHAnsi" w:hAnsiTheme="minorHAnsi" w:cstheme="minorHAnsi"/>
                <w:i/>
                <w:sz w:val="20"/>
                <w:szCs w:val="20"/>
              </w:rPr>
            </w:pPr>
            <w:r>
              <w:rPr>
                <w:rFonts w:asciiTheme="minorHAnsi" w:hAnsiTheme="minorHAnsi" w:cstheme="minorHAnsi"/>
                <w:b/>
                <w:color w:val="FFFFFF" w:themeColor="background1"/>
                <w:sz w:val="20"/>
                <w:szCs w:val="20"/>
              </w:rPr>
              <w:t>Innovation, Engagement &amp; Enterprise</w:t>
            </w:r>
          </w:p>
        </w:tc>
      </w:tr>
      <w:tr w:rsidR="00BE2C7F" w:rsidRPr="009E6575" w14:paraId="436A9FD0" w14:textId="77777777" w:rsidTr="00BE2C7F">
        <w:trPr>
          <w:trHeight w:val="1247"/>
        </w:trPr>
        <w:tc>
          <w:tcPr>
            <w:tcW w:w="4991" w:type="dxa"/>
            <w:gridSpan w:val="3"/>
            <w:vAlign w:val="center"/>
          </w:tcPr>
          <w:p w14:paraId="56E4673D" w14:textId="0CFFEC76" w:rsidR="00BE2C7F" w:rsidRPr="00BE2C7F" w:rsidRDefault="00BE2C7F" w:rsidP="00BE2C7F">
            <w:pPr>
              <w:pStyle w:val="ListParagraph"/>
              <w:numPr>
                <w:ilvl w:val="0"/>
                <w:numId w:val="10"/>
              </w:numPr>
              <w:spacing w:before="0" w:after="0" w:line="240" w:lineRule="auto"/>
              <w:rPr>
                <w:rFonts w:asciiTheme="minorHAnsi" w:hAnsiTheme="minorHAnsi" w:cstheme="minorHAnsi"/>
                <w:bCs/>
                <w:sz w:val="20"/>
                <w:szCs w:val="20"/>
              </w:rPr>
            </w:pPr>
            <w:r w:rsidRPr="00BE2C7F">
              <w:rPr>
                <w:rFonts w:asciiTheme="minorHAnsi" w:hAnsiTheme="minorHAnsi" w:cstheme="minorHAnsi"/>
                <w:sz w:val="20"/>
                <w:szCs w:val="20"/>
                <w:lang w:val="en-US"/>
              </w:rPr>
              <w:t>Outcomes &amp; impact.</w:t>
            </w:r>
          </w:p>
        </w:tc>
        <w:tc>
          <w:tcPr>
            <w:tcW w:w="5925" w:type="dxa"/>
            <w:gridSpan w:val="2"/>
            <w:vAlign w:val="center"/>
          </w:tcPr>
          <w:p w14:paraId="2A420FF3" w14:textId="4EC5E92A" w:rsidR="00BE2C7F" w:rsidRPr="00BE2C7F" w:rsidRDefault="00DB6892" w:rsidP="00BE2C7F">
            <w:pPr>
              <w:pStyle w:val="ListParagraph"/>
              <w:spacing w:before="0" w:after="0"/>
              <w:ind w:left="0"/>
              <w:rPr>
                <w:rFonts w:asciiTheme="minorHAnsi" w:hAnsiTheme="minorHAnsi" w:cstheme="minorHAnsi"/>
                <w:bCs/>
                <w:sz w:val="20"/>
                <w:szCs w:val="20"/>
              </w:rPr>
            </w:pPr>
            <w:r w:rsidRPr="00DB6892">
              <w:rPr>
                <w:rFonts w:asciiTheme="minorHAnsi" w:hAnsiTheme="minorHAnsi" w:cstheme="minorHAnsi"/>
                <w:i/>
                <w:sz w:val="20"/>
                <w:szCs w:val="20"/>
                <w:lang w:val="en-US"/>
              </w:rPr>
              <w:t>Delivering demonstrable outcomes and impact adding value through ideation and/or translation of ideas, methods, products, services or solutions for example to business, government, health and wellbeing, the environment, society, cultural life internally and externally.</w:t>
            </w:r>
          </w:p>
        </w:tc>
      </w:tr>
      <w:tr w:rsidR="00BE2C7F" w:rsidRPr="009E6575" w14:paraId="0C392BC3" w14:textId="77777777" w:rsidTr="00BE2C7F">
        <w:trPr>
          <w:trHeight w:val="147"/>
        </w:trPr>
        <w:tc>
          <w:tcPr>
            <w:tcW w:w="4991" w:type="dxa"/>
            <w:gridSpan w:val="3"/>
            <w:vAlign w:val="center"/>
          </w:tcPr>
          <w:p w14:paraId="3E33CD08" w14:textId="4B45F248" w:rsidR="00BE2C7F" w:rsidRDefault="00BE2C7F" w:rsidP="00BE2C7F">
            <w:pPr>
              <w:pStyle w:val="ListParagraph"/>
              <w:numPr>
                <w:ilvl w:val="0"/>
                <w:numId w:val="10"/>
              </w:numPr>
              <w:spacing w:before="0" w:after="0" w:line="240" w:lineRule="auto"/>
              <w:rPr>
                <w:rFonts w:asciiTheme="minorHAnsi" w:hAnsiTheme="minorHAnsi" w:cstheme="minorHAnsi"/>
                <w:bCs/>
                <w:sz w:val="20"/>
                <w:szCs w:val="20"/>
              </w:rPr>
            </w:pPr>
            <w:r w:rsidRPr="00BE2C7F">
              <w:rPr>
                <w:rFonts w:asciiTheme="minorHAnsi" w:hAnsiTheme="minorHAnsi" w:cstheme="minorHAnsi"/>
                <w:sz w:val="20"/>
                <w:szCs w:val="20"/>
                <w:lang w:val="en-US"/>
              </w:rPr>
              <w:t>Projects &amp; Activities.</w:t>
            </w:r>
          </w:p>
        </w:tc>
        <w:tc>
          <w:tcPr>
            <w:tcW w:w="5925" w:type="dxa"/>
            <w:gridSpan w:val="2"/>
            <w:vAlign w:val="center"/>
          </w:tcPr>
          <w:p w14:paraId="644D8020" w14:textId="24A465DB" w:rsidR="00BE2C7F" w:rsidRPr="00BE2C7F" w:rsidRDefault="00BE2C7F" w:rsidP="00BE2C7F">
            <w:pPr>
              <w:pStyle w:val="ListParagraph"/>
              <w:spacing w:before="0" w:after="0"/>
              <w:ind w:left="0"/>
              <w:rPr>
                <w:rFonts w:asciiTheme="minorHAnsi" w:hAnsiTheme="minorHAnsi" w:cstheme="minorHAnsi"/>
                <w:i/>
                <w:sz w:val="20"/>
                <w:szCs w:val="20"/>
                <w:lang w:val="en-US"/>
              </w:rPr>
            </w:pPr>
            <w:r w:rsidRPr="00BE2C7F">
              <w:rPr>
                <w:rFonts w:asciiTheme="minorHAnsi" w:hAnsiTheme="minorHAnsi" w:cstheme="minorHAnsi"/>
                <w:i/>
                <w:sz w:val="20"/>
                <w:szCs w:val="20"/>
                <w:lang w:val="en-US"/>
              </w:rPr>
              <w:t>Designing, planning, managing and successfully delivering project activities, including securing required internal and external resources from sponsors to underpin projects and the activities</w:t>
            </w:r>
            <w:r>
              <w:rPr>
                <w:rFonts w:asciiTheme="minorHAnsi" w:hAnsiTheme="minorHAnsi" w:cstheme="minorHAnsi"/>
                <w:i/>
                <w:sz w:val="20"/>
                <w:szCs w:val="20"/>
                <w:lang w:val="en-US"/>
              </w:rPr>
              <w:t>.</w:t>
            </w:r>
          </w:p>
        </w:tc>
      </w:tr>
      <w:tr w:rsidR="00BE2C7F" w:rsidRPr="009E6575" w14:paraId="5FA53105" w14:textId="77777777" w:rsidTr="00BE2C7F">
        <w:trPr>
          <w:trHeight w:val="147"/>
        </w:trPr>
        <w:tc>
          <w:tcPr>
            <w:tcW w:w="4991" w:type="dxa"/>
            <w:gridSpan w:val="3"/>
            <w:vAlign w:val="center"/>
          </w:tcPr>
          <w:p w14:paraId="34312F77" w14:textId="0828A8D5" w:rsidR="00BE2C7F" w:rsidRDefault="00BE2C7F" w:rsidP="00BE2C7F">
            <w:pPr>
              <w:pStyle w:val="ListParagraph"/>
              <w:numPr>
                <w:ilvl w:val="0"/>
                <w:numId w:val="10"/>
              </w:numPr>
              <w:tabs>
                <w:tab w:val="left" w:pos="990"/>
              </w:tabs>
              <w:spacing w:before="0" w:after="0"/>
              <w:rPr>
                <w:rFonts w:asciiTheme="minorHAnsi" w:hAnsiTheme="minorHAnsi" w:cstheme="minorHAnsi"/>
                <w:bCs/>
                <w:sz w:val="20"/>
                <w:szCs w:val="20"/>
              </w:rPr>
            </w:pPr>
            <w:r>
              <w:rPr>
                <w:rFonts w:asciiTheme="minorHAnsi" w:hAnsiTheme="minorHAnsi" w:cstheme="minorHAnsi"/>
                <w:bCs/>
                <w:sz w:val="20"/>
                <w:szCs w:val="20"/>
              </w:rPr>
              <w:t>Communication &amp; Partnerships.</w:t>
            </w:r>
          </w:p>
        </w:tc>
        <w:tc>
          <w:tcPr>
            <w:tcW w:w="5925" w:type="dxa"/>
            <w:gridSpan w:val="2"/>
            <w:vAlign w:val="center"/>
          </w:tcPr>
          <w:p w14:paraId="5DF6C9B6" w14:textId="7B9DFA77" w:rsidR="00BE2C7F" w:rsidRPr="00BE2C7F" w:rsidRDefault="00DB6892" w:rsidP="00BE2C7F">
            <w:pPr>
              <w:pStyle w:val="ListParagraph"/>
              <w:spacing w:before="0" w:after="0"/>
              <w:ind w:left="0"/>
              <w:rPr>
                <w:rFonts w:asciiTheme="minorHAnsi" w:hAnsiTheme="minorHAnsi" w:cstheme="minorHAnsi"/>
                <w:i/>
                <w:sz w:val="20"/>
                <w:szCs w:val="20"/>
                <w:lang w:val="en-US"/>
              </w:rPr>
            </w:pPr>
            <w:r w:rsidRPr="00DB6892">
              <w:rPr>
                <w:rFonts w:asciiTheme="minorHAnsi" w:hAnsiTheme="minorHAnsi" w:cstheme="minorHAnsi"/>
                <w:i/>
                <w:sz w:val="20"/>
                <w:szCs w:val="20"/>
                <w:lang w:val="en-US"/>
              </w:rPr>
              <w:t>Delivering and engaging in internal and external productive/purposeful communication. Identifying and developing meaningful partnerships with external stakeholders.</w:t>
            </w:r>
          </w:p>
        </w:tc>
      </w:tr>
      <w:tr w:rsidR="009C2628" w:rsidRPr="009E6575" w14:paraId="71B252FE" w14:textId="77777777" w:rsidTr="00932979">
        <w:trPr>
          <w:trHeight w:val="147"/>
        </w:trPr>
        <w:tc>
          <w:tcPr>
            <w:tcW w:w="10916" w:type="dxa"/>
            <w:gridSpan w:val="5"/>
            <w:shd w:val="clear" w:color="auto" w:fill="242F60"/>
            <w:vAlign w:val="center"/>
          </w:tcPr>
          <w:p w14:paraId="70E3E418" w14:textId="35F613FD" w:rsidR="009C2628" w:rsidRPr="009E6575" w:rsidRDefault="00BE2C7F" w:rsidP="009C2628">
            <w:pPr>
              <w:tabs>
                <w:tab w:val="left" w:pos="990"/>
              </w:tabs>
              <w:spacing w:after="0"/>
              <w:rPr>
                <w:rFonts w:asciiTheme="minorHAnsi" w:hAnsiTheme="minorHAnsi" w:cstheme="minorHAnsi"/>
                <w:b/>
                <w:color w:val="FFFFFF" w:themeColor="background1"/>
                <w:sz w:val="20"/>
                <w:szCs w:val="20"/>
              </w:rPr>
            </w:pPr>
            <w:r>
              <w:rPr>
                <w:rFonts w:asciiTheme="minorHAnsi" w:hAnsiTheme="minorHAnsi" w:cstheme="minorHAnsi"/>
                <w:b/>
                <w:color w:val="FFFFFF" w:themeColor="background1"/>
                <w:sz w:val="20"/>
                <w:szCs w:val="20"/>
              </w:rPr>
              <w:lastRenderedPageBreak/>
              <w:t>Collegiality, Leadership, Management &amp; Service</w:t>
            </w:r>
          </w:p>
        </w:tc>
      </w:tr>
      <w:tr w:rsidR="00187BFA" w:rsidRPr="009E6575" w14:paraId="3C046204" w14:textId="77777777" w:rsidTr="00765E73">
        <w:trPr>
          <w:trHeight w:val="679"/>
        </w:trPr>
        <w:tc>
          <w:tcPr>
            <w:tcW w:w="4962" w:type="dxa"/>
            <w:gridSpan w:val="2"/>
            <w:vAlign w:val="center"/>
          </w:tcPr>
          <w:p w14:paraId="7D79FAD5" w14:textId="50EFF601" w:rsidR="00187BFA" w:rsidRPr="009E6575" w:rsidRDefault="00765E73" w:rsidP="009C2628">
            <w:pPr>
              <w:pStyle w:val="ListParagraph"/>
              <w:numPr>
                <w:ilvl w:val="0"/>
                <w:numId w:val="10"/>
              </w:numPr>
              <w:spacing w:before="0" w:after="0" w:line="240" w:lineRule="auto"/>
              <w:rPr>
                <w:rFonts w:asciiTheme="minorHAnsi" w:hAnsiTheme="minorHAnsi" w:cstheme="minorHAnsi"/>
                <w:sz w:val="20"/>
                <w:szCs w:val="20"/>
              </w:rPr>
            </w:pPr>
            <w:r>
              <w:rPr>
                <w:rFonts w:asciiTheme="minorHAnsi" w:hAnsiTheme="minorHAnsi" w:cstheme="minorHAnsi"/>
                <w:sz w:val="20"/>
                <w:szCs w:val="20"/>
              </w:rPr>
              <w:t>Collegiality/Service</w:t>
            </w:r>
            <w:r w:rsidR="00187BFA" w:rsidRPr="009E6575">
              <w:rPr>
                <w:rFonts w:asciiTheme="minorHAnsi" w:hAnsiTheme="minorHAnsi" w:cstheme="minorHAnsi"/>
                <w:sz w:val="20"/>
                <w:szCs w:val="20"/>
              </w:rPr>
              <w:t xml:space="preserve">. </w:t>
            </w:r>
          </w:p>
        </w:tc>
        <w:tc>
          <w:tcPr>
            <w:tcW w:w="5954" w:type="dxa"/>
            <w:gridSpan w:val="3"/>
            <w:vAlign w:val="center"/>
          </w:tcPr>
          <w:p w14:paraId="4B98B27E" w14:textId="3A095E33" w:rsidR="00187BFA" w:rsidRPr="009E6575" w:rsidRDefault="00DA05DC" w:rsidP="00765E73">
            <w:pPr>
              <w:tabs>
                <w:tab w:val="left" w:pos="990"/>
              </w:tabs>
              <w:spacing w:before="0" w:after="0"/>
              <w:rPr>
                <w:rFonts w:asciiTheme="minorHAnsi" w:hAnsiTheme="minorHAnsi" w:cstheme="minorHAnsi"/>
                <w:i/>
                <w:sz w:val="20"/>
                <w:szCs w:val="20"/>
              </w:rPr>
            </w:pPr>
            <w:r w:rsidRPr="00DA05DC">
              <w:rPr>
                <w:rFonts w:asciiTheme="minorHAnsi" w:hAnsiTheme="minorHAnsi" w:cstheme="minorHAnsi"/>
                <w:i/>
                <w:sz w:val="20"/>
                <w:szCs w:val="20"/>
                <w:lang w:val="en-US"/>
              </w:rPr>
              <w:t>Provide reflective examples of how you have demonstrated sustained citizenship and participated consistently your period of appointment. Please provide evidence of impact appropriate to the level.</w:t>
            </w:r>
          </w:p>
        </w:tc>
      </w:tr>
      <w:tr w:rsidR="00765E73" w:rsidRPr="009E6575" w14:paraId="62A95438" w14:textId="77777777" w:rsidTr="00DA05DC">
        <w:trPr>
          <w:trHeight w:val="677"/>
        </w:trPr>
        <w:tc>
          <w:tcPr>
            <w:tcW w:w="4962" w:type="dxa"/>
            <w:gridSpan w:val="2"/>
            <w:vAlign w:val="center"/>
          </w:tcPr>
          <w:p w14:paraId="5A8DF17E" w14:textId="72F2B0CA" w:rsidR="00765E73" w:rsidRPr="009E6575" w:rsidRDefault="00765E73" w:rsidP="009C2628">
            <w:pPr>
              <w:pStyle w:val="ListParagraph"/>
              <w:numPr>
                <w:ilvl w:val="0"/>
                <w:numId w:val="10"/>
              </w:numPr>
              <w:spacing w:before="0" w:after="0" w:line="240" w:lineRule="auto"/>
              <w:rPr>
                <w:rFonts w:asciiTheme="minorHAnsi" w:hAnsiTheme="minorHAnsi" w:cstheme="minorHAnsi"/>
                <w:sz w:val="20"/>
                <w:szCs w:val="20"/>
              </w:rPr>
            </w:pPr>
            <w:r>
              <w:rPr>
                <w:rFonts w:asciiTheme="minorHAnsi" w:hAnsiTheme="minorHAnsi" w:cstheme="minorHAnsi"/>
                <w:sz w:val="20"/>
                <w:szCs w:val="20"/>
              </w:rPr>
              <w:t>Developing, Mentoring &amp; Managing Others.</w:t>
            </w:r>
          </w:p>
        </w:tc>
        <w:tc>
          <w:tcPr>
            <w:tcW w:w="5954" w:type="dxa"/>
            <w:gridSpan w:val="3"/>
            <w:vAlign w:val="center"/>
          </w:tcPr>
          <w:p w14:paraId="12766264" w14:textId="718E0874" w:rsidR="00765E73" w:rsidRPr="009E6575" w:rsidRDefault="00DA05DC" w:rsidP="00765E73">
            <w:pPr>
              <w:tabs>
                <w:tab w:val="left" w:pos="990"/>
              </w:tabs>
              <w:spacing w:before="0" w:after="0"/>
              <w:rPr>
                <w:rFonts w:asciiTheme="minorHAnsi" w:hAnsiTheme="minorHAnsi" w:cstheme="minorHAnsi"/>
                <w:i/>
                <w:sz w:val="20"/>
                <w:szCs w:val="20"/>
              </w:rPr>
            </w:pPr>
            <w:r w:rsidRPr="00DA05DC">
              <w:rPr>
                <w:rFonts w:asciiTheme="minorHAnsi" w:hAnsiTheme="minorHAnsi" w:cstheme="minorHAnsi"/>
                <w:i/>
                <w:sz w:val="20"/>
                <w:szCs w:val="20"/>
                <w:lang w:val="en-US"/>
              </w:rPr>
              <w:t>Management and development of others which may include mentoring, line management, or management of groups and units</w:t>
            </w:r>
            <w:r w:rsidR="00D55887">
              <w:rPr>
                <w:rFonts w:asciiTheme="minorHAnsi" w:hAnsiTheme="minorHAnsi" w:cstheme="minorHAnsi"/>
                <w:i/>
                <w:sz w:val="20"/>
                <w:szCs w:val="20"/>
                <w:lang w:val="en-US"/>
              </w:rPr>
              <w:t>.</w:t>
            </w:r>
          </w:p>
        </w:tc>
      </w:tr>
      <w:tr w:rsidR="00187BFA" w:rsidRPr="009E6575" w14:paraId="6FBDD5EE" w14:textId="77777777" w:rsidTr="00932979">
        <w:trPr>
          <w:trHeight w:val="732"/>
        </w:trPr>
        <w:tc>
          <w:tcPr>
            <w:tcW w:w="4962" w:type="dxa"/>
            <w:gridSpan w:val="2"/>
            <w:tcBorders>
              <w:bottom w:val="single" w:sz="4" w:space="0" w:color="auto"/>
            </w:tcBorders>
            <w:vAlign w:val="center"/>
          </w:tcPr>
          <w:p w14:paraId="0F310FEB" w14:textId="4A707948" w:rsidR="00187BFA" w:rsidRPr="009E6575" w:rsidRDefault="00765E73" w:rsidP="009C2628">
            <w:pPr>
              <w:pStyle w:val="ListParagraph"/>
              <w:numPr>
                <w:ilvl w:val="0"/>
                <w:numId w:val="10"/>
              </w:numPr>
              <w:spacing w:before="0" w:after="0" w:line="240" w:lineRule="auto"/>
              <w:rPr>
                <w:rFonts w:asciiTheme="minorHAnsi" w:hAnsiTheme="minorHAnsi" w:cstheme="minorHAnsi"/>
                <w:sz w:val="20"/>
                <w:szCs w:val="20"/>
              </w:rPr>
            </w:pPr>
            <w:r>
              <w:rPr>
                <w:rFonts w:asciiTheme="minorHAnsi" w:hAnsiTheme="minorHAnsi" w:cstheme="minorHAnsi"/>
                <w:sz w:val="20"/>
                <w:szCs w:val="20"/>
              </w:rPr>
              <w:t>Leading in the University</w:t>
            </w:r>
            <w:r w:rsidR="00187BFA" w:rsidRPr="009E6575">
              <w:rPr>
                <w:rFonts w:asciiTheme="minorHAnsi" w:hAnsiTheme="minorHAnsi" w:cstheme="minorHAnsi"/>
                <w:sz w:val="20"/>
                <w:szCs w:val="20"/>
              </w:rPr>
              <w:t xml:space="preserve">.  </w:t>
            </w:r>
          </w:p>
        </w:tc>
        <w:tc>
          <w:tcPr>
            <w:tcW w:w="5954" w:type="dxa"/>
            <w:gridSpan w:val="3"/>
            <w:tcBorders>
              <w:bottom w:val="single" w:sz="4" w:space="0" w:color="auto"/>
            </w:tcBorders>
            <w:vAlign w:val="center"/>
          </w:tcPr>
          <w:p w14:paraId="683C6364" w14:textId="1CD90A2E" w:rsidR="00187BFA" w:rsidRPr="009E6575" w:rsidRDefault="00765E73" w:rsidP="009C2628">
            <w:pPr>
              <w:tabs>
                <w:tab w:val="left" w:pos="990"/>
              </w:tabs>
              <w:spacing w:before="0" w:after="0"/>
              <w:rPr>
                <w:rFonts w:asciiTheme="minorHAnsi" w:eastAsia="Times New Roman" w:hAnsiTheme="minorHAnsi" w:cstheme="minorHAnsi"/>
                <w:i/>
                <w:sz w:val="20"/>
                <w:szCs w:val="20"/>
                <w:lang w:val="en-US"/>
              </w:rPr>
            </w:pPr>
            <w:r w:rsidRPr="00765E73">
              <w:rPr>
                <w:rFonts w:asciiTheme="minorHAnsi" w:hAnsiTheme="minorHAnsi" w:cstheme="minorHAnsi"/>
                <w:i/>
                <w:sz w:val="20"/>
                <w:szCs w:val="20"/>
                <w:lang w:val="en-US"/>
              </w:rPr>
              <w:t>Participation and leadership internal to the University that may be around a particular portfolio or responsibility for whole areas of activity</w:t>
            </w:r>
            <w:r>
              <w:rPr>
                <w:rFonts w:asciiTheme="minorHAnsi" w:hAnsiTheme="minorHAnsi" w:cstheme="minorHAnsi"/>
                <w:i/>
                <w:sz w:val="20"/>
                <w:szCs w:val="20"/>
                <w:lang w:val="en-US"/>
              </w:rPr>
              <w:t>.</w:t>
            </w:r>
          </w:p>
        </w:tc>
      </w:tr>
      <w:tr w:rsidR="00187BFA" w:rsidRPr="009E6575" w14:paraId="0296C7EC" w14:textId="77777777" w:rsidTr="00932979">
        <w:trPr>
          <w:trHeight w:val="134"/>
        </w:trPr>
        <w:tc>
          <w:tcPr>
            <w:tcW w:w="10916" w:type="dxa"/>
            <w:gridSpan w:val="5"/>
            <w:tcBorders>
              <w:bottom w:val="single" w:sz="4" w:space="0" w:color="auto"/>
            </w:tcBorders>
            <w:shd w:val="clear" w:color="auto" w:fill="242F60"/>
            <w:vAlign w:val="center"/>
          </w:tcPr>
          <w:p w14:paraId="60C50D29" w14:textId="77777777" w:rsidR="00187BFA" w:rsidRPr="009E6575" w:rsidRDefault="00187BFA" w:rsidP="009C2628">
            <w:pPr>
              <w:tabs>
                <w:tab w:val="left" w:pos="1200"/>
              </w:tabs>
              <w:spacing w:after="0"/>
              <w:rPr>
                <w:rFonts w:asciiTheme="minorHAnsi" w:hAnsiTheme="minorHAnsi" w:cstheme="minorHAnsi"/>
                <w:i/>
                <w:sz w:val="20"/>
                <w:szCs w:val="20"/>
              </w:rPr>
            </w:pPr>
            <w:r w:rsidRPr="009E6575">
              <w:rPr>
                <w:rFonts w:asciiTheme="minorHAnsi" w:hAnsiTheme="minorHAnsi" w:cstheme="minorHAnsi"/>
                <w:b/>
                <w:i/>
                <w:color w:val="FFFFFF" w:themeColor="background1"/>
                <w:sz w:val="20"/>
                <w:szCs w:val="20"/>
              </w:rPr>
              <w:t>Subject Specific</w:t>
            </w:r>
          </w:p>
        </w:tc>
      </w:tr>
      <w:tr w:rsidR="00187BFA" w:rsidRPr="009E6575" w14:paraId="2B017513" w14:textId="77777777" w:rsidTr="00932979">
        <w:trPr>
          <w:trHeight w:val="376"/>
        </w:trPr>
        <w:tc>
          <w:tcPr>
            <w:tcW w:w="4962" w:type="dxa"/>
            <w:gridSpan w:val="2"/>
            <w:tcBorders>
              <w:bottom w:val="single" w:sz="4" w:space="0" w:color="auto"/>
            </w:tcBorders>
            <w:vAlign w:val="center"/>
          </w:tcPr>
          <w:p w14:paraId="6D805D08" w14:textId="77777777" w:rsidR="00187BFA" w:rsidRPr="0060719A" w:rsidRDefault="00187BFA" w:rsidP="009C2628">
            <w:pPr>
              <w:pStyle w:val="ListParagraph"/>
              <w:numPr>
                <w:ilvl w:val="0"/>
                <w:numId w:val="10"/>
              </w:numPr>
              <w:tabs>
                <w:tab w:val="left" w:pos="1200"/>
              </w:tabs>
              <w:spacing w:before="0" w:after="0" w:line="240" w:lineRule="auto"/>
              <w:rPr>
                <w:rFonts w:asciiTheme="minorHAnsi" w:hAnsiTheme="minorHAnsi" w:cstheme="minorHAnsi"/>
                <w:sz w:val="20"/>
                <w:szCs w:val="20"/>
              </w:rPr>
            </w:pPr>
            <w:r w:rsidRPr="0060719A">
              <w:rPr>
                <w:rFonts w:asciiTheme="minorHAnsi" w:hAnsiTheme="minorHAnsi" w:cstheme="minorHAnsi"/>
                <w:sz w:val="20"/>
                <w:szCs w:val="20"/>
              </w:rPr>
              <w:t>Subject specific criteria</w:t>
            </w:r>
          </w:p>
        </w:tc>
        <w:tc>
          <w:tcPr>
            <w:tcW w:w="5954" w:type="dxa"/>
            <w:gridSpan w:val="3"/>
            <w:tcBorders>
              <w:bottom w:val="single" w:sz="4" w:space="0" w:color="auto"/>
            </w:tcBorders>
            <w:vAlign w:val="center"/>
          </w:tcPr>
          <w:p w14:paraId="62E7735D" w14:textId="7E3DC6A1" w:rsidR="00BF2734" w:rsidRPr="0060719A" w:rsidRDefault="00BF2734" w:rsidP="00BF2734">
            <w:pPr>
              <w:tabs>
                <w:tab w:val="left" w:pos="220"/>
                <w:tab w:val="left" w:pos="720"/>
              </w:tabs>
              <w:autoSpaceDE w:val="0"/>
              <w:autoSpaceDN w:val="0"/>
              <w:adjustRightInd w:val="0"/>
              <w:spacing w:before="0" w:after="0" w:line="240" w:lineRule="auto"/>
              <w:contextualSpacing w:val="0"/>
              <w:rPr>
                <w:rFonts w:ascii="Arial" w:eastAsiaTheme="minorHAnsi" w:hAnsi="Arial" w:cs="Arial"/>
                <w:i/>
                <w:iCs/>
                <w:szCs w:val="18"/>
                <w:lang w:eastAsia="en-US"/>
                <w14:ligatures w14:val="standardContextual"/>
              </w:rPr>
            </w:pPr>
            <w:r w:rsidRPr="0060719A">
              <w:rPr>
                <w:rFonts w:ascii="Arial" w:eastAsiaTheme="minorHAnsi" w:hAnsi="Arial" w:cs="Arial"/>
                <w:i/>
                <w:iCs/>
                <w:szCs w:val="18"/>
                <w:lang w:eastAsia="en-US"/>
                <w14:ligatures w14:val="standardContextual"/>
              </w:rPr>
              <w:t xml:space="preserve">A PhD in </w:t>
            </w:r>
            <w:r w:rsidR="00CA040B">
              <w:rPr>
                <w:rFonts w:ascii="Arial" w:eastAsiaTheme="minorHAnsi" w:hAnsi="Arial" w:cs="Arial"/>
                <w:i/>
                <w:iCs/>
                <w:szCs w:val="18"/>
                <w:lang w:eastAsia="en-US"/>
                <w14:ligatures w14:val="standardContextual"/>
              </w:rPr>
              <w:t>Fusion Engineering/Nuclear Engineering/Thermal Engineering</w:t>
            </w:r>
            <w:r w:rsidR="002E3CAB">
              <w:rPr>
                <w:rFonts w:ascii="Arial" w:eastAsiaTheme="minorHAnsi" w:hAnsi="Arial" w:cs="Arial"/>
                <w:i/>
                <w:iCs/>
                <w:szCs w:val="18"/>
                <w:lang w:eastAsia="en-US"/>
                <w14:ligatures w14:val="standardContextual"/>
              </w:rPr>
              <w:t>/Mechanical Engineering</w:t>
            </w:r>
            <w:r w:rsidRPr="0060719A">
              <w:rPr>
                <w:rFonts w:ascii="Arial" w:eastAsiaTheme="minorHAnsi" w:hAnsi="Arial" w:cs="Arial"/>
                <w:i/>
                <w:iCs/>
                <w:szCs w:val="18"/>
                <w:lang w:eastAsia="en-US"/>
                <w14:ligatures w14:val="standardContextual"/>
              </w:rPr>
              <w:t>, along with postdoctoral research experience.</w:t>
            </w:r>
          </w:p>
          <w:p w14:paraId="6441A288" w14:textId="340B9740" w:rsidR="00BF2734" w:rsidRPr="0060719A" w:rsidRDefault="00BF2734" w:rsidP="00BF2734">
            <w:pPr>
              <w:tabs>
                <w:tab w:val="left" w:pos="220"/>
                <w:tab w:val="left" w:pos="720"/>
              </w:tabs>
              <w:autoSpaceDE w:val="0"/>
              <w:autoSpaceDN w:val="0"/>
              <w:adjustRightInd w:val="0"/>
              <w:spacing w:before="0" w:after="0" w:line="240" w:lineRule="auto"/>
              <w:contextualSpacing w:val="0"/>
              <w:rPr>
                <w:rFonts w:ascii="Arial" w:eastAsiaTheme="minorHAnsi" w:hAnsi="Arial" w:cs="Arial"/>
                <w:i/>
                <w:iCs/>
                <w:szCs w:val="18"/>
                <w:lang w:eastAsia="en-US"/>
                <w14:ligatures w14:val="standardContextual"/>
              </w:rPr>
            </w:pPr>
            <w:r w:rsidRPr="0060719A">
              <w:rPr>
                <w:rFonts w:ascii="Arial" w:eastAsiaTheme="minorHAnsi" w:hAnsi="Arial" w:cs="Arial"/>
                <w:i/>
                <w:iCs/>
                <w:szCs w:val="18"/>
                <w:lang w:eastAsia="en-US"/>
                <w14:ligatures w14:val="standardContextual"/>
              </w:rPr>
              <w:t xml:space="preserve">A proven track record of research </w:t>
            </w:r>
            <w:r w:rsidR="00936A6A">
              <w:rPr>
                <w:rFonts w:ascii="Arial" w:eastAsiaTheme="minorHAnsi" w:hAnsi="Arial" w:cs="Arial"/>
                <w:i/>
                <w:iCs/>
                <w:szCs w:val="18"/>
                <w:lang w:eastAsia="en-US"/>
                <w14:ligatures w14:val="standardContextual"/>
              </w:rPr>
              <w:t xml:space="preserve">and impact </w:t>
            </w:r>
            <w:r w:rsidRPr="0060719A">
              <w:rPr>
                <w:rFonts w:ascii="Arial" w:eastAsiaTheme="minorHAnsi" w:hAnsi="Arial" w:cs="Arial"/>
                <w:i/>
                <w:iCs/>
                <w:szCs w:val="18"/>
                <w:lang w:eastAsia="en-US"/>
                <w14:ligatures w14:val="standardContextual"/>
              </w:rPr>
              <w:t>excellence in one or more of the following areas:</w:t>
            </w:r>
          </w:p>
          <w:p w14:paraId="45051CE3" w14:textId="7577DB8F" w:rsidR="00BF2734" w:rsidRPr="0060719A" w:rsidRDefault="00CA040B" w:rsidP="00BF2734">
            <w:pPr>
              <w:numPr>
                <w:ilvl w:val="1"/>
                <w:numId w:val="10"/>
              </w:numPr>
              <w:tabs>
                <w:tab w:val="left" w:pos="940"/>
                <w:tab w:val="left" w:pos="1440"/>
              </w:tabs>
              <w:autoSpaceDE w:val="0"/>
              <w:autoSpaceDN w:val="0"/>
              <w:adjustRightInd w:val="0"/>
              <w:spacing w:before="0" w:after="0" w:line="240" w:lineRule="auto"/>
              <w:contextualSpacing w:val="0"/>
              <w:rPr>
                <w:rFonts w:ascii="Arial" w:eastAsiaTheme="minorHAnsi" w:hAnsi="Arial" w:cs="Arial"/>
                <w:szCs w:val="18"/>
                <w:lang w:eastAsia="en-US"/>
                <w14:ligatures w14:val="standardContextual"/>
              </w:rPr>
            </w:pPr>
            <w:r>
              <w:rPr>
                <w:rFonts w:ascii="Arial" w:eastAsiaTheme="minorHAnsi" w:hAnsi="Arial" w:cs="Arial"/>
                <w:szCs w:val="18"/>
                <w:lang w:eastAsia="en-US"/>
                <w14:ligatures w14:val="standardContextual"/>
              </w:rPr>
              <w:t>Computational Thermal Engineering</w:t>
            </w:r>
          </w:p>
          <w:p w14:paraId="7032165D" w14:textId="7ABF30B9" w:rsidR="00BF2734" w:rsidRPr="0060719A" w:rsidRDefault="00CA040B" w:rsidP="00BF2734">
            <w:pPr>
              <w:numPr>
                <w:ilvl w:val="1"/>
                <w:numId w:val="10"/>
              </w:numPr>
              <w:tabs>
                <w:tab w:val="left" w:pos="940"/>
                <w:tab w:val="left" w:pos="1440"/>
              </w:tabs>
              <w:autoSpaceDE w:val="0"/>
              <w:autoSpaceDN w:val="0"/>
              <w:adjustRightInd w:val="0"/>
              <w:spacing w:before="0" w:after="0" w:line="240" w:lineRule="auto"/>
              <w:contextualSpacing w:val="0"/>
              <w:rPr>
                <w:rFonts w:ascii="Arial" w:eastAsiaTheme="minorHAnsi" w:hAnsi="Arial" w:cs="Arial"/>
                <w:szCs w:val="18"/>
                <w:lang w:eastAsia="en-US"/>
                <w14:ligatures w14:val="standardContextual"/>
              </w:rPr>
            </w:pPr>
            <w:r>
              <w:rPr>
                <w:rFonts w:ascii="Arial" w:eastAsiaTheme="minorHAnsi" w:hAnsi="Arial" w:cs="Arial"/>
                <w:szCs w:val="18"/>
                <w:lang w:eastAsia="en-US"/>
                <w14:ligatures w14:val="standardContextual"/>
              </w:rPr>
              <w:t xml:space="preserve">Physics-Based modelling and </w:t>
            </w:r>
            <w:r w:rsidR="007D42DB">
              <w:rPr>
                <w:rFonts w:ascii="Arial" w:eastAsiaTheme="minorHAnsi" w:hAnsi="Arial" w:cs="Arial"/>
                <w:szCs w:val="18"/>
                <w:lang w:eastAsia="en-US"/>
                <w14:ligatures w14:val="standardContextual"/>
              </w:rPr>
              <w:t>its interface with AI-ML</w:t>
            </w:r>
          </w:p>
          <w:p w14:paraId="4C90EF30" w14:textId="683A8AA6" w:rsidR="00BF2734" w:rsidRDefault="007D42DB" w:rsidP="00BF2734">
            <w:pPr>
              <w:numPr>
                <w:ilvl w:val="1"/>
                <w:numId w:val="10"/>
              </w:numPr>
              <w:tabs>
                <w:tab w:val="left" w:pos="940"/>
                <w:tab w:val="left" w:pos="1440"/>
              </w:tabs>
              <w:autoSpaceDE w:val="0"/>
              <w:autoSpaceDN w:val="0"/>
              <w:adjustRightInd w:val="0"/>
              <w:spacing w:before="0" w:after="0" w:line="240" w:lineRule="auto"/>
              <w:contextualSpacing w:val="0"/>
              <w:rPr>
                <w:rFonts w:ascii="Arial" w:eastAsiaTheme="minorHAnsi" w:hAnsi="Arial" w:cs="Arial"/>
                <w:szCs w:val="18"/>
                <w:lang w:eastAsia="en-US"/>
                <w14:ligatures w14:val="standardContextual"/>
              </w:rPr>
            </w:pPr>
            <w:r>
              <w:rPr>
                <w:rFonts w:ascii="Arial" w:eastAsiaTheme="minorHAnsi" w:hAnsi="Arial" w:cs="Arial"/>
                <w:szCs w:val="18"/>
                <w:lang w:eastAsia="en-US"/>
                <w14:ligatures w14:val="standardContextual"/>
              </w:rPr>
              <w:t xml:space="preserve">Digital twinning </w:t>
            </w:r>
            <w:r w:rsidR="00936A6A">
              <w:rPr>
                <w:rFonts w:ascii="Arial" w:eastAsiaTheme="minorHAnsi" w:hAnsi="Arial" w:cs="Arial"/>
                <w:szCs w:val="18"/>
                <w:lang w:eastAsia="en-US"/>
                <w14:ligatures w14:val="standardContextual"/>
              </w:rPr>
              <w:t xml:space="preserve">in </w:t>
            </w:r>
            <w:r w:rsidR="00300EF9">
              <w:rPr>
                <w:rFonts w:ascii="Arial" w:eastAsiaTheme="minorHAnsi" w:hAnsi="Arial" w:cs="Arial"/>
                <w:szCs w:val="18"/>
                <w:lang w:eastAsia="en-US"/>
                <w14:ligatures w14:val="standardContextual"/>
              </w:rPr>
              <w:t xml:space="preserve">mechanical engineering </w:t>
            </w:r>
          </w:p>
          <w:p w14:paraId="5EA28FFE" w14:textId="5A141C8C" w:rsidR="00FA7EBA" w:rsidRPr="0060719A" w:rsidRDefault="00FA7EBA" w:rsidP="00BF2734">
            <w:pPr>
              <w:numPr>
                <w:ilvl w:val="1"/>
                <w:numId w:val="10"/>
              </w:numPr>
              <w:tabs>
                <w:tab w:val="left" w:pos="940"/>
                <w:tab w:val="left" w:pos="1440"/>
              </w:tabs>
              <w:autoSpaceDE w:val="0"/>
              <w:autoSpaceDN w:val="0"/>
              <w:adjustRightInd w:val="0"/>
              <w:spacing w:before="0" w:after="0" w:line="240" w:lineRule="auto"/>
              <w:contextualSpacing w:val="0"/>
              <w:rPr>
                <w:rFonts w:ascii="Arial" w:eastAsiaTheme="minorHAnsi" w:hAnsi="Arial" w:cs="Arial"/>
                <w:szCs w:val="18"/>
                <w:lang w:eastAsia="en-US"/>
                <w14:ligatures w14:val="standardContextual"/>
              </w:rPr>
            </w:pPr>
            <w:r>
              <w:rPr>
                <w:rFonts w:ascii="Arial" w:eastAsiaTheme="minorHAnsi" w:hAnsi="Arial" w:cs="Arial"/>
                <w:szCs w:val="18"/>
                <w:lang w:eastAsia="en-US"/>
                <w14:ligatures w14:val="standardContextual"/>
              </w:rPr>
              <w:t xml:space="preserve">Ability to deliver Masters Level courses in </w:t>
            </w:r>
            <w:proofErr w:type="spellStart"/>
            <w:r w:rsidR="006E6D3A">
              <w:rPr>
                <w:rFonts w:ascii="Arial" w:eastAsiaTheme="minorHAnsi" w:hAnsi="Arial" w:cs="Arial"/>
                <w:szCs w:val="18"/>
                <w:lang w:eastAsia="en-US"/>
                <w14:ligatures w14:val="standardContextual"/>
              </w:rPr>
              <w:t>thermofluids</w:t>
            </w:r>
            <w:proofErr w:type="spellEnd"/>
            <w:r w:rsidR="006E6D3A">
              <w:rPr>
                <w:rFonts w:ascii="Arial" w:eastAsiaTheme="minorHAnsi" w:hAnsi="Arial" w:cs="Arial"/>
                <w:szCs w:val="18"/>
                <w:lang w:eastAsia="en-US"/>
                <w14:ligatures w14:val="standardContextual"/>
              </w:rPr>
              <w:t xml:space="preserve">, data, modelling and AI relevant to </w:t>
            </w:r>
            <w:r w:rsidR="00300EF9">
              <w:rPr>
                <w:rFonts w:ascii="Arial" w:eastAsiaTheme="minorHAnsi" w:hAnsi="Arial" w:cs="Arial"/>
                <w:szCs w:val="18"/>
                <w:lang w:eastAsia="en-US"/>
                <w14:ligatures w14:val="standardContextual"/>
              </w:rPr>
              <w:t xml:space="preserve">mechanical engineering </w:t>
            </w:r>
            <w:r w:rsidR="00CF17F2">
              <w:rPr>
                <w:rFonts w:ascii="Arial" w:eastAsiaTheme="minorHAnsi" w:hAnsi="Arial" w:cs="Arial"/>
                <w:szCs w:val="18"/>
                <w:lang w:eastAsia="en-US"/>
                <w14:ligatures w14:val="standardContextual"/>
              </w:rPr>
              <w:t xml:space="preserve"> applications.</w:t>
            </w:r>
          </w:p>
          <w:p w14:paraId="707DF3DE" w14:textId="2887201B" w:rsidR="00187BFA" w:rsidRPr="0060719A" w:rsidRDefault="00187BFA" w:rsidP="009C2628">
            <w:pPr>
              <w:tabs>
                <w:tab w:val="left" w:pos="1200"/>
              </w:tabs>
              <w:spacing w:after="0"/>
              <w:rPr>
                <w:rFonts w:asciiTheme="minorHAnsi" w:hAnsiTheme="minorHAnsi" w:cstheme="minorHAnsi"/>
                <w:i/>
                <w:sz w:val="20"/>
                <w:szCs w:val="20"/>
              </w:rPr>
            </w:pPr>
          </w:p>
        </w:tc>
      </w:tr>
      <w:tr w:rsidR="00187BFA" w:rsidRPr="009E6575" w14:paraId="64566E25" w14:textId="77777777" w:rsidTr="00A6140D">
        <w:trPr>
          <w:trHeight w:val="162"/>
        </w:trPr>
        <w:tc>
          <w:tcPr>
            <w:tcW w:w="10916" w:type="dxa"/>
            <w:gridSpan w:val="5"/>
            <w:shd w:val="clear" w:color="auto" w:fill="242F60"/>
          </w:tcPr>
          <w:p w14:paraId="71F52341" w14:textId="06C0A9CD" w:rsidR="00187BFA" w:rsidRPr="009E6575" w:rsidRDefault="00187BFA" w:rsidP="009C2628">
            <w:pPr>
              <w:tabs>
                <w:tab w:val="left" w:pos="1200"/>
              </w:tabs>
              <w:spacing w:after="0"/>
              <w:rPr>
                <w:rFonts w:asciiTheme="minorHAnsi" w:hAnsiTheme="minorHAnsi" w:cstheme="minorHAnsi"/>
                <w:sz w:val="20"/>
                <w:szCs w:val="20"/>
              </w:rPr>
            </w:pPr>
            <w:r w:rsidRPr="009E6575">
              <w:rPr>
                <w:rFonts w:asciiTheme="minorHAnsi" w:hAnsiTheme="minorHAnsi" w:cstheme="minorHAnsi"/>
                <w:b/>
                <w:color w:val="FFFFFF" w:themeColor="background1"/>
                <w:sz w:val="20"/>
                <w:szCs w:val="20"/>
              </w:rPr>
              <w:t>Welsh Language</w:t>
            </w:r>
          </w:p>
        </w:tc>
      </w:tr>
      <w:tr w:rsidR="00187BFA" w:rsidRPr="009E6575" w14:paraId="047709B6" w14:textId="77777777" w:rsidTr="009305C0">
        <w:trPr>
          <w:trHeight w:val="376"/>
        </w:trPr>
        <w:tc>
          <w:tcPr>
            <w:tcW w:w="10916" w:type="dxa"/>
            <w:gridSpan w:val="5"/>
          </w:tcPr>
          <w:sdt>
            <w:sdtPr>
              <w:rPr>
                <w:rFonts w:asciiTheme="minorHAnsi" w:hAnsiTheme="minorHAnsi" w:cstheme="minorHAnsi"/>
                <w:sz w:val="20"/>
                <w:szCs w:val="20"/>
              </w:rPr>
              <w:id w:val="-899205344"/>
              <w:placeholder>
                <w:docPart w:val="E4298453809642CEB4EECA978B0986EE"/>
              </w:placeholder>
              <w:dropDownList>
                <w:listItem w:displayText="CHOOSE FROM DROPDOWN" w:value="CHOOSE FROM DROPDOWN"/>
                <w:listItem w:displayText="Level 1 – ‘a little’ - pronounce Welsh words. Able to answer the phone in Welsh (good morning / afternoon). Able to use very basic every-day words and phrases (thank you, please etc.). Level 1 can be reached by completing a one-hour training course." w:value="Level 1 – ‘a little’ - pronounce Welsh words. Able to answer the phone in Welsh (good morning / afternoon). Able to use very basic every-day words and phrases (thank you, please etc.). Level 1 can be reached by completing a one-hour training course."/>
                <w:listItem w:displayText="Level 2 – ‘fairly well’ - understand a fair range of job-related correspondence. Able to keep up a simple conversation but may need to revert to English to discuss complex or technical information. Able to write reasonably accurate correspondence in Welsh." w:value="Level 2 – ‘fairly well’ - understand a fair range of job-related correspondence. Able to keep up a simple conversation but may need to revert to English to discuss complex or technical information. Able to write reasonably accurate correspondence in Welsh."/>
                <w:listItem w:displayText="Level 3 – ‘fluently’ - able to conduct a fluent conversation in Welsh on a work-related matter. Able to write original Welsh material with confidence." w:value="Level 3 – ‘fluently’ - able to conduct a fluent conversation in Welsh on a work-related matter. Able to write original Welsh material with confidence."/>
              </w:dropDownList>
            </w:sdtPr>
            <w:sdtContent>
              <w:p w14:paraId="0ED6E506" w14:textId="3FC92A48" w:rsidR="009E6575" w:rsidRPr="009E6575" w:rsidRDefault="00B765C1" w:rsidP="009C2628">
                <w:pPr>
                  <w:spacing w:before="0" w:after="0" w:line="240" w:lineRule="auto"/>
                  <w:rPr>
                    <w:rFonts w:asciiTheme="minorHAnsi" w:eastAsiaTheme="minorHAnsi" w:hAnsiTheme="minorHAnsi" w:cstheme="minorHAnsi"/>
                    <w:sz w:val="20"/>
                    <w:szCs w:val="20"/>
                    <w:highlight w:val="yellow"/>
                    <w:lang w:val="en-US" w:eastAsia="en-US"/>
                  </w:rPr>
                </w:pPr>
                <w:r w:rsidRPr="00C7683D">
                  <w:rPr>
                    <w:rFonts w:asciiTheme="minorHAnsi" w:hAnsiTheme="minorHAnsi" w:cstheme="minorHAnsi"/>
                    <w:sz w:val="20"/>
                    <w:szCs w:val="20"/>
                  </w:rPr>
                  <w:t>Level 1 – ‘a little’ - pronounce Welsh words. Able to answer the phone in Welsh (good morning / afternoon). Able to use very basic every-day words and phrases (thank you, please etc.). Level 1 can be reached by completing a one-hour training course.</w:t>
                </w:r>
              </w:p>
            </w:sdtContent>
          </w:sdt>
          <w:p w14:paraId="17F2028F" w14:textId="77777777" w:rsidR="00187BFA" w:rsidRPr="009E6575" w:rsidRDefault="00187BFA" w:rsidP="009C2628">
            <w:pPr>
              <w:spacing w:after="0"/>
              <w:rPr>
                <w:rFonts w:asciiTheme="minorHAnsi" w:hAnsiTheme="minorHAnsi" w:cstheme="minorHAnsi"/>
                <w:sz w:val="20"/>
                <w:szCs w:val="20"/>
              </w:rPr>
            </w:pPr>
          </w:p>
          <w:p w14:paraId="024AA3B5" w14:textId="55E291DB" w:rsidR="00187BFA" w:rsidRPr="009E6575" w:rsidRDefault="00187BFA" w:rsidP="009C2628">
            <w:pPr>
              <w:spacing w:after="0"/>
              <w:rPr>
                <w:rFonts w:asciiTheme="minorHAnsi" w:hAnsiTheme="minorHAnsi" w:cstheme="minorHAnsi"/>
                <w:i/>
                <w:sz w:val="20"/>
                <w:szCs w:val="20"/>
              </w:rPr>
            </w:pPr>
            <w:r w:rsidRPr="009E6575">
              <w:rPr>
                <w:rFonts w:asciiTheme="minorHAnsi" w:hAnsiTheme="minorHAnsi" w:cstheme="minorHAnsi"/>
                <w:sz w:val="20"/>
                <w:szCs w:val="20"/>
              </w:rPr>
              <w:t xml:space="preserve">For more information about the Welsh Language Levels please refer to the Welsh Language Skills Assessment web page, which is available </w:t>
            </w:r>
            <w:hyperlink r:id="rId12" w:history="1">
              <w:r w:rsidR="009E1277" w:rsidRPr="0051342B">
                <w:rPr>
                  <w:rStyle w:val="Hyperlink"/>
                  <w:rFonts w:asciiTheme="minorHAnsi" w:hAnsiTheme="minorHAnsi" w:cstheme="minorHAnsi"/>
                  <w:sz w:val="20"/>
                  <w:szCs w:val="20"/>
                </w:rPr>
                <w:t>here</w:t>
              </w:r>
            </w:hyperlink>
            <w:r w:rsidR="009E1277" w:rsidRPr="0051342B">
              <w:rPr>
                <w:rFonts w:asciiTheme="minorHAnsi" w:hAnsiTheme="minorHAnsi" w:cstheme="minorHAnsi"/>
                <w:sz w:val="20"/>
                <w:szCs w:val="20"/>
              </w:rPr>
              <w:t>.</w:t>
            </w:r>
          </w:p>
        </w:tc>
      </w:tr>
      <w:tr w:rsidR="00187BFA" w:rsidRPr="009E6575" w14:paraId="0B7B719F" w14:textId="77777777" w:rsidTr="009305C0">
        <w:trPr>
          <w:trHeight w:val="532"/>
        </w:trPr>
        <w:tc>
          <w:tcPr>
            <w:tcW w:w="4962" w:type="dxa"/>
            <w:gridSpan w:val="2"/>
            <w:tcBorders>
              <w:left w:val="nil"/>
              <w:bottom w:val="nil"/>
              <w:right w:val="nil"/>
            </w:tcBorders>
          </w:tcPr>
          <w:p w14:paraId="65BC2C03" w14:textId="77777777" w:rsidR="00187BFA" w:rsidRPr="009E6575" w:rsidRDefault="00187BFA" w:rsidP="009305C0">
            <w:pPr>
              <w:tabs>
                <w:tab w:val="left" w:pos="1200"/>
              </w:tabs>
              <w:rPr>
                <w:rFonts w:asciiTheme="minorHAnsi" w:hAnsiTheme="minorHAnsi" w:cstheme="minorHAnsi"/>
                <w:sz w:val="20"/>
                <w:szCs w:val="20"/>
                <w:highlight w:val="yellow"/>
              </w:rPr>
            </w:pPr>
          </w:p>
        </w:tc>
        <w:tc>
          <w:tcPr>
            <w:tcW w:w="5954" w:type="dxa"/>
            <w:gridSpan w:val="3"/>
            <w:tcBorders>
              <w:left w:val="nil"/>
              <w:bottom w:val="nil"/>
              <w:right w:val="nil"/>
            </w:tcBorders>
          </w:tcPr>
          <w:p w14:paraId="7EF155F4" w14:textId="77777777" w:rsidR="00187BFA" w:rsidRPr="009E6575" w:rsidRDefault="00187BFA" w:rsidP="009305C0">
            <w:pPr>
              <w:tabs>
                <w:tab w:val="left" w:pos="1200"/>
              </w:tabs>
              <w:rPr>
                <w:rFonts w:asciiTheme="minorHAnsi" w:hAnsiTheme="minorHAnsi" w:cstheme="minorHAnsi"/>
                <w:i/>
                <w:sz w:val="20"/>
                <w:szCs w:val="20"/>
              </w:rPr>
            </w:pPr>
          </w:p>
        </w:tc>
      </w:tr>
      <w:tr w:rsidR="00187BFA" w:rsidRPr="009E6575" w14:paraId="05DC3142" w14:textId="77777777" w:rsidTr="009305C0">
        <w:trPr>
          <w:trHeight w:val="532"/>
        </w:trPr>
        <w:tc>
          <w:tcPr>
            <w:tcW w:w="2623" w:type="dxa"/>
            <w:tcBorders>
              <w:top w:val="nil"/>
              <w:left w:val="nil"/>
              <w:bottom w:val="nil"/>
              <w:right w:val="nil"/>
            </w:tcBorders>
          </w:tcPr>
          <w:p w14:paraId="19C29D88" w14:textId="77777777" w:rsidR="00187BFA" w:rsidRPr="009E6575" w:rsidRDefault="00187BFA" w:rsidP="009305C0">
            <w:pPr>
              <w:pStyle w:val="ListParagraph"/>
              <w:tabs>
                <w:tab w:val="left" w:pos="1200"/>
              </w:tabs>
              <w:spacing w:after="0"/>
              <w:ind w:left="360"/>
              <w:jc w:val="center"/>
              <w:rPr>
                <w:rFonts w:asciiTheme="minorHAnsi" w:hAnsiTheme="minorHAnsi" w:cstheme="minorHAnsi"/>
                <w:sz w:val="20"/>
                <w:szCs w:val="20"/>
                <w:highlight w:val="yellow"/>
              </w:rPr>
            </w:pPr>
            <w:r w:rsidRPr="009E6575">
              <w:rPr>
                <w:rFonts w:asciiTheme="minorHAnsi" w:hAnsiTheme="minorHAnsi" w:cstheme="minorHAnsi"/>
                <w:noProof/>
                <w:sz w:val="20"/>
                <w:szCs w:val="20"/>
              </w:rPr>
              <w:drawing>
                <wp:inline distT="0" distB="0" distL="0" distR="0" wp14:anchorId="6B5A65F3" wp14:editId="0606053B">
                  <wp:extent cx="1195477" cy="742904"/>
                  <wp:effectExtent l="0" t="0" r="5080" b="635"/>
                  <wp:docPr id="1027" name="Picture 1" descr="AS_RGB_Silver Aw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1" descr="AS_RGB_Silver Awar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3373" cy="747811"/>
                          </a:xfrm>
                          <a:prstGeom prst="rect">
                            <a:avLst/>
                          </a:prstGeom>
                          <a:noFill/>
                          <a:ln>
                            <a:noFill/>
                          </a:ln>
                        </pic:spPr>
                      </pic:pic>
                    </a:graphicData>
                  </a:graphic>
                </wp:inline>
              </w:drawing>
            </w:r>
          </w:p>
        </w:tc>
        <w:tc>
          <w:tcPr>
            <w:tcW w:w="2339" w:type="dxa"/>
            <w:tcBorders>
              <w:top w:val="nil"/>
              <w:left w:val="nil"/>
              <w:bottom w:val="nil"/>
              <w:right w:val="nil"/>
            </w:tcBorders>
          </w:tcPr>
          <w:p w14:paraId="5A2229CB" w14:textId="77777777" w:rsidR="00187BFA" w:rsidRPr="009E6575" w:rsidRDefault="00187BFA" w:rsidP="009305C0">
            <w:pPr>
              <w:pStyle w:val="ListParagraph"/>
              <w:tabs>
                <w:tab w:val="left" w:pos="1200"/>
              </w:tabs>
              <w:spacing w:after="0"/>
              <w:ind w:left="360"/>
              <w:jc w:val="center"/>
              <w:rPr>
                <w:rFonts w:asciiTheme="minorHAnsi" w:hAnsiTheme="minorHAnsi" w:cstheme="minorHAnsi"/>
                <w:sz w:val="20"/>
                <w:szCs w:val="20"/>
                <w:highlight w:val="yellow"/>
              </w:rPr>
            </w:pPr>
            <w:r w:rsidRPr="009E6575">
              <w:rPr>
                <w:rFonts w:asciiTheme="minorHAnsi" w:hAnsiTheme="minorHAnsi" w:cstheme="minorHAnsi"/>
                <w:noProof/>
                <w:sz w:val="20"/>
                <w:szCs w:val="20"/>
              </w:rPr>
              <w:drawing>
                <wp:inline distT="0" distB="0" distL="0" distR="0" wp14:anchorId="300355EB" wp14:editId="0B03D5AA">
                  <wp:extent cx="695325" cy="752475"/>
                  <wp:effectExtent l="0" t="0" r="9525" b="9525"/>
                  <wp:docPr id="1028" name="Picture 2" descr="cid:image002.png@01D4309A.C9BD7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2" descr="cid:image002.png@01D4309A.C9BD730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95325" cy="752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c>
        <w:tc>
          <w:tcPr>
            <w:tcW w:w="3119" w:type="dxa"/>
            <w:gridSpan w:val="2"/>
            <w:tcBorders>
              <w:top w:val="nil"/>
              <w:left w:val="nil"/>
              <w:bottom w:val="nil"/>
              <w:right w:val="nil"/>
            </w:tcBorders>
          </w:tcPr>
          <w:p w14:paraId="6BAA4435" w14:textId="77777777" w:rsidR="00187BFA" w:rsidRPr="009E6575" w:rsidRDefault="00187BFA" w:rsidP="009305C0">
            <w:pPr>
              <w:tabs>
                <w:tab w:val="left" w:pos="1200"/>
              </w:tabs>
              <w:jc w:val="center"/>
              <w:rPr>
                <w:rFonts w:asciiTheme="minorHAnsi" w:hAnsiTheme="minorHAnsi" w:cstheme="minorHAnsi"/>
                <w:i/>
                <w:sz w:val="20"/>
                <w:szCs w:val="20"/>
              </w:rPr>
            </w:pPr>
            <w:r w:rsidRPr="009E6575">
              <w:rPr>
                <w:rFonts w:asciiTheme="minorHAnsi" w:hAnsiTheme="minorHAnsi" w:cstheme="minorHAnsi"/>
                <w:noProof/>
                <w:sz w:val="20"/>
                <w:szCs w:val="20"/>
              </w:rPr>
              <w:drawing>
                <wp:inline distT="0" distB="0" distL="0" distR="0" wp14:anchorId="2D28A490" wp14:editId="0B3DFEEF">
                  <wp:extent cx="914400" cy="619125"/>
                  <wp:effectExtent l="0" t="0" r="0" b="9525"/>
                  <wp:docPr id="8" name="Picture 7" descr="H:\Vacancies\Masters\logos\HR Research Excellence.jpeg"/>
                  <wp:cNvGraphicFramePr/>
                  <a:graphic xmlns:a="http://schemas.openxmlformats.org/drawingml/2006/main">
                    <a:graphicData uri="http://schemas.openxmlformats.org/drawingml/2006/picture">
                      <pic:pic xmlns:pic="http://schemas.openxmlformats.org/drawingml/2006/picture">
                        <pic:nvPicPr>
                          <pic:cNvPr id="8" name="Picture 7" descr="H:\Vacancies\Masters\logos\HR Research Excellence.jpeg"/>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14400" cy="619125"/>
                          </a:xfrm>
                          <a:prstGeom prst="rect">
                            <a:avLst/>
                          </a:prstGeom>
                          <a:noFill/>
                          <a:ln>
                            <a:noFill/>
                          </a:ln>
                        </pic:spPr>
                      </pic:pic>
                    </a:graphicData>
                  </a:graphic>
                </wp:inline>
              </w:drawing>
            </w:r>
          </w:p>
        </w:tc>
        <w:tc>
          <w:tcPr>
            <w:tcW w:w="2835" w:type="dxa"/>
            <w:tcBorders>
              <w:top w:val="nil"/>
              <w:left w:val="nil"/>
              <w:bottom w:val="nil"/>
              <w:right w:val="nil"/>
            </w:tcBorders>
          </w:tcPr>
          <w:p w14:paraId="7E07A1EE" w14:textId="77777777" w:rsidR="00187BFA" w:rsidRPr="009E6575" w:rsidRDefault="00187BFA" w:rsidP="009305C0">
            <w:pPr>
              <w:tabs>
                <w:tab w:val="left" w:pos="1200"/>
              </w:tabs>
              <w:jc w:val="center"/>
              <w:rPr>
                <w:rFonts w:asciiTheme="minorHAnsi" w:hAnsiTheme="minorHAnsi" w:cstheme="minorHAnsi"/>
                <w:i/>
                <w:sz w:val="20"/>
                <w:szCs w:val="20"/>
              </w:rPr>
            </w:pPr>
            <w:r w:rsidRPr="009E6575">
              <w:rPr>
                <w:rFonts w:asciiTheme="minorHAnsi" w:hAnsiTheme="minorHAnsi" w:cstheme="minorHAnsi"/>
                <w:noProof/>
                <w:sz w:val="20"/>
                <w:szCs w:val="20"/>
              </w:rPr>
              <w:drawing>
                <wp:inline distT="0" distB="0" distL="0" distR="0" wp14:anchorId="6469C966" wp14:editId="49603F32">
                  <wp:extent cx="1057275" cy="714375"/>
                  <wp:effectExtent l="0" t="0" r="9525" b="9525"/>
                  <wp:docPr id="1029" name="Picture 3" descr="cid:image003.png@01D41449.DAB61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Picture 3" descr="cid:image003.png@01D41449.DAB6108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57275" cy="714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c>
      </w:tr>
    </w:tbl>
    <w:p w14:paraId="1FE162A5" w14:textId="35771FE9" w:rsidR="00EB060B" w:rsidRPr="009E6575" w:rsidRDefault="00EB060B" w:rsidP="008E75E6">
      <w:pPr>
        <w:rPr>
          <w:rFonts w:asciiTheme="minorHAnsi" w:hAnsiTheme="minorHAnsi" w:cstheme="minorHAnsi"/>
          <w:sz w:val="20"/>
          <w:szCs w:val="20"/>
        </w:rPr>
      </w:pPr>
    </w:p>
    <w:sectPr w:rsidR="00EB060B" w:rsidRPr="009E6575" w:rsidSect="00624A6F">
      <w:headerReference w:type="default" r:id="rId17"/>
      <w:footerReference w:type="default" r:id="rId18"/>
      <w:pgSz w:w="11900" w:h="16840"/>
      <w:pgMar w:top="1440" w:right="650" w:bottom="1440" w:left="630" w:header="621"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3AA4B9" w14:textId="77777777" w:rsidR="001A4678" w:rsidRDefault="001A4678" w:rsidP="00F71A8C">
      <w:r>
        <w:separator/>
      </w:r>
    </w:p>
  </w:endnote>
  <w:endnote w:type="continuationSeparator" w:id="0">
    <w:p w14:paraId="48D03A16" w14:textId="77777777" w:rsidR="001A4678" w:rsidRDefault="001A4678" w:rsidP="00F71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FBAF8D55-757A-4D6B-B411-DD045DB295C6}"/>
    <w:embedBold r:id="rId2" w:fontKey="{5A0BCA37-8347-4533-B36A-62F2FD496D4D}"/>
    <w:embedItalic r:id="rId3" w:fontKey="{B59207CE-E71B-4DB0-9948-D52EACFDD19B}"/>
    <w:embedBoldItalic r:id="rId4" w:fontKey="{3D40B5C6-30C1-4AA0-9353-592FB922F7D5}"/>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5" w:subsetted="1" w:fontKey="{8F25F47B-74D7-42D7-A272-F8BA1B8C16F3}"/>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embedRegular r:id="rId6" w:subsetted="1" w:fontKey="{FFC114B4-7604-44D2-ACB5-BE385062280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9D5ED" w14:textId="77777777" w:rsidR="00F71A8C" w:rsidRDefault="00120BF3" w:rsidP="00120BF3">
    <w:pPr>
      <w:pStyle w:val="Footer"/>
      <w:tabs>
        <w:tab w:val="left" w:pos="803"/>
      </w:tabs>
      <w:rPr>
        <w:color w:val="002060"/>
        <w:lang w:val="en-GB"/>
      </w:rPr>
    </w:pPr>
    <w:r>
      <w:rPr>
        <w:color w:val="002060"/>
        <w:lang w:val="en-GB"/>
      </w:rPr>
      <w:tab/>
    </w:r>
  </w:p>
  <w:p w14:paraId="0F40CD67" w14:textId="77777777" w:rsidR="00EE66F0" w:rsidRPr="00D6126D" w:rsidRDefault="008B2967" w:rsidP="00D6126D">
    <w:pPr>
      <w:pStyle w:val="Footer"/>
      <w:ind w:left="-720" w:right="-650"/>
      <w:jc w:val="center"/>
      <w:rPr>
        <w:color w:val="002060"/>
        <w:lang w:val="en-GB"/>
      </w:rPr>
    </w:pPr>
    <w:r>
      <w:rPr>
        <w:noProof/>
        <w:color w:val="002060"/>
        <w:lang w:val="en-GB" w:eastAsia="en-GB"/>
      </w:rPr>
      <w:drawing>
        <wp:inline distT="0" distB="0" distL="0" distR="0" wp14:anchorId="54BD6A22" wp14:editId="019D8B93">
          <wp:extent cx="8887134" cy="689548"/>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473-Blue wave eps (2).eps"/>
                  <pic:cNvPicPr/>
                </pic:nvPicPr>
                <pic:blipFill>
                  <a:blip r:embed="rId1">
                    <a:extLst>
                      <a:ext uri="{28A0092B-C50C-407E-A947-70E740481C1C}">
                        <a14:useLocalDpi xmlns:a14="http://schemas.microsoft.com/office/drawing/2010/main" val="0"/>
                      </a:ext>
                    </a:extLst>
                  </a:blip>
                  <a:stretch>
                    <a:fillRect/>
                  </a:stretch>
                </pic:blipFill>
                <pic:spPr>
                  <a:xfrm>
                    <a:off x="0" y="0"/>
                    <a:ext cx="9220575" cy="715419"/>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99A848" w14:textId="77777777" w:rsidR="001A4678" w:rsidRDefault="001A4678" w:rsidP="00F71A8C">
      <w:r>
        <w:separator/>
      </w:r>
    </w:p>
  </w:footnote>
  <w:footnote w:type="continuationSeparator" w:id="0">
    <w:p w14:paraId="7763ACF0" w14:textId="77777777" w:rsidR="001A4678" w:rsidRDefault="001A4678" w:rsidP="00F71A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DCFE0" w14:textId="77777777" w:rsidR="00F71A8C" w:rsidRDefault="00F71A8C" w:rsidP="0016465F">
    <w:pPr>
      <w:pStyle w:val="Header"/>
      <w:ind w:right="-90" w:hanging="990"/>
      <w:jc w:val="right"/>
    </w:pPr>
    <w:r>
      <w:rPr>
        <w:noProof/>
        <w:lang w:val="en-GB" w:eastAsia="en-GB"/>
      </w:rPr>
      <w:drawing>
        <wp:inline distT="0" distB="0" distL="0" distR="0" wp14:anchorId="53F4ED6C" wp14:editId="76451ED9">
          <wp:extent cx="1010035" cy="7175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wanUni-Eng 2017 [662] v1.eps"/>
                  <pic:cNvPicPr/>
                </pic:nvPicPr>
                <pic:blipFill>
                  <a:blip r:embed="rId1">
                    <a:extLst>
                      <a:ext uri="{28A0092B-C50C-407E-A947-70E740481C1C}">
                        <a14:useLocalDpi xmlns:a14="http://schemas.microsoft.com/office/drawing/2010/main" val="0"/>
                      </a:ext>
                    </a:extLst>
                  </a:blip>
                  <a:stretch>
                    <a:fillRect/>
                  </a:stretch>
                </pic:blipFill>
                <pic:spPr>
                  <a:xfrm>
                    <a:off x="0" y="0"/>
                    <a:ext cx="1024852" cy="72807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hybridMultilevel"/>
    <w:tmpl w:val="FFFFFFFF"/>
    <w:lvl w:ilvl="0" w:tplc="00000065">
      <w:start w:val="1"/>
      <w:numFmt w:val="bullet"/>
      <w:lvlText w:val="•"/>
      <w:lvlJc w:val="left"/>
      <w:pPr>
        <w:ind w:left="720" w:hanging="360"/>
      </w:pPr>
    </w:lvl>
    <w:lvl w:ilvl="1" w:tplc="00000066">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40B64C5B"/>
    <w:multiLevelType w:val="hybridMultilevel"/>
    <w:tmpl w:val="1FF0B31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47F82B74"/>
    <w:multiLevelType w:val="hybridMultilevel"/>
    <w:tmpl w:val="6194D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7A812BF"/>
    <w:multiLevelType w:val="hybridMultilevel"/>
    <w:tmpl w:val="899A3EA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59C63818"/>
    <w:multiLevelType w:val="hybridMultilevel"/>
    <w:tmpl w:val="91005698"/>
    <w:lvl w:ilvl="0" w:tplc="8CAA0068">
      <w:start w:val="1"/>
      <w:numFmt w:val="bullet"/>
      <w:pStyle w:val="BulletList"/>
      <w:lvlText w:val=""/>
      <w:lvlJc w:val="left"/>
      <w:pPr>
        <w:ind w:left="1000" w:hanging="360"/>
      </w:pPr>
      <w:rPr>
        <w:rFonts w:ascii="Wingdings" w:hAnsi="Wingdings" w:hint="default"/>
        <w:b/>
      </w:rPr>
    </w:lvl>
    <w:lvl w:ilvl="1" w:tplc="08090005">
      <w:start w:val="1"/>
      <w:numFmt w:val="bullet"/>
      <w:lvlText w:val=""/>
      <w:lvlJc w:val="left"/>
      <w:pPr>
        <w:ind w:left="1720" w:hanging="360"/>
      </w:pPr>
      <w:rPr>
        <w:rFonts w:ascii="Wingdings" w:hAnsi="Wingdings" w:hint="default"/>
      </w:rPr>
    </w:lvl>
    <w:lvl w:ilvl="2" w:tplc="0809001B" w:tentative="1">
      <w:start w:val="1"/>
      <w:numFmt w:val="lowerRoman"/>
      <w:lvlText w:val="%3."/>
      <w:lvlJc w:val="right"/>
      <w:pPr>
        <w:ind w:left="2440" w:hanging="180"/>
      </w:pPr>
    </w:lvl>
    <w:lvl w:ilvl="3" w:tplc="0809000F" w:tentative="1">
      <w:start w:val="1"/>
      <w:numFmt w:val="decimal"/>
      <w:lvlText w:val="%4."/>
      <w:lvlJc w:val="left"/>
      <w:pPr>
        <w:ind w:left="3160" w:hanging="360"/>
      </w:pPr>
    </w:lvl>
    <w:lvl w:ilvl="4" w:tplc="08090019" w:tentative="1">
      <w:start w:val="1"/>
      <w:numFmt w:val="lowerLetter"/>
      <w:lvlText w:val="%5."/>
      <w:lvlJc w:val="left"/>
      <w:pPr>
        <w:ind w:left="3880" w:hanging="360"/>
      </w:pPr>
    </w:lvl>
    <w:lvl w:ilvl="5" w:tplc="0809001B" w:tentative="1">
      <w:start w:val="1"/>
      <w:numFmt w:val="lowerRoman"/>
      <w:lvlText w:val="%6."/>
      <w:lvlJc w:val="right"/>
      <w:pPr>
        <w:ind w:left="4600" w:hanging="180"/>
      </w:pPr>
    </w:lvl>
    <w:lvl w:ilvl="6" w:tplc="0809000F" w:tentative="1">
      <w:start w:val="1"/>
      <w:numFmt w:val="decimal"/>
      <w:lvlText w:val="%7."/>
      <w:lvlJc w:val="left"/>
      <w:pPr>
        <w:ind w:left="5320" w:hanging="360"/>
      </w:pPr>
    </w:lvl>
    <w:lvl w:ilvl="7" w:tplc="08090019" w:tentative="1">
      <w:start w:val="1"/>
      <w:numFmt w:val="lowerLetter"/>
      <w:lvlText w:val="%8."/>
      <w:lvlJc w:val="left"/>
      <w:pPr>
        <w:ind w:left="6040" w:hanging="360"/>
      </w:pPr>
    </w:lvl>
    <w:lvl w:ilvl="8" w:tplc="0809001B" w:tentative="1">
      <w:start w:val="1"/>
      <w:numFmt w:val="lowerRoman"/>
      <w:lvlText w:val="%9."/>
      <w:lvlJc w:val="right"/>
      <w:pPr>
        <w:ind w:left="6760" w:hanging="180"/>
      </w:pPr>
    </w:lvl>
  </w:abstractNum>
  <w:abstractNum w:abstractNumId="5" w15:restartNumberingAfterBreak="0">
    <w:nsid w:val="5B324D3F"/>
    <w:multiLevelType w:val="hybridMultilevel"/>
    <w:tmpl w:val="5A3408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B6F0B29"/>
    <w:multiLevelType w:val="hybridMultilevel"/>
    <w:tmpl w:val="D31697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C5D2687"/>
    <w:multiLevelType w:val="hybridMultilevel"/>
    <w:tmpl w:val="9BF2101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5CC40425"/>
    <w:multiLevelType w:val="hybridMultilevel"/>
    <w:tmpl w:val="63D8B15A"/>
    <w:lvl w:ilvl="0" w:tplc="4F20FC54">
      <w:start w:val="1"/>
      <w:numFmt w:val="decimal"/>
      <w:lvlText w:val="%1."/>
      <w:lvlJc w:val="left"/>
      <w:pPr>
        <w:ind w:left="814" w:hanging="360"/>
      </w:pPr>
      <w:rPr>
        <w:b/>
        <w:bCs/>
      </w:rPr>
    </w:lvl>
    <w:lvl w:ilvl="1" w:tplc="08090019" w:tentative="1">
      <w:start w:val="1"/>
      <w:numFmt w:val="lowerLetter"/>
      <w:lvlText w:val="%2."/>
      <w:lvlJc w:val="left"/>
      <w:pPr>
        <w:ind w:left="1894" w:hanging="360"/>
      </w:pPr>
    </w:lvl>
    <w:lvl w:ilvl="2" w:tplc="0809001B" w:tentative="1">
      <w:start w:val="1"/>
      <w:numFmt w:val="lowerRoman"/>
      <w:lvlText w:val="%3."/>
      <w:lvlJc w:val="right"/>
      <w:pPr>
        <w:ind w:left="2614" w:hanging="180"/>
      </w:pPr>
    </w:lvl>
    <w:lvl w:ilvl="3" w:tplc="0809000F" w:tentative="1">
      <w:start w:val="1"/>
      <w:numFmt w:val="decimal"/>
      <w:lvlText w:val="%4."/>
      <w:lvlJc w:val="left"/>
      <w:pPr>
        <w:ind w:left="3334" w:hanging="360"/>
      </w:pPr>
    </w:lvl>
    <w:lvl w:ilvl="4" w:tplc="08090019" w:tentative="1">
      <w:start w:val="1"/>
      <w:numFmt w:val="lowerLetter"/>
      <w:lvlText w:val="%5."/>
      <w:lvlJc w:val="left"/>
      <w:pPr>
        <w:ind w:left="4054" w:hanging="360"/>
      </w:pPr>
    </w:lvl>
    <w:lvl w:ilvl="5" w:tplc="0809001B" w:tentative="1">
      <w:start w:val="1"/>
      <w:numFmt w:val="lowerRoman"/>
      <w:lvlText w:val="%6."/>
      <w:lvlJc w:val="right"/>
      <w:pPr>
        <w:ind w:left="4774" w:hanging="180"/>
      </w:pPr>
    </w:lvl>
    <w:lvl w:ilvl="6" w:tplc="0809000F" w:tentative="1">
      <w:start w:val="1"/>
      <w:numFmt w:val="decimal"/>
      <w:lvlText w:val="%7."/>
      <w:lvlJc w:val="left"/>
      <w:pPr>
        <w:ind w:left="5494" w:hanging="360"/>
      </w:pPr>
    </w:lvl>
    <w:lvl w:ilvl="7" w:tplc="08090019" w:tentative="1">
      <w:start w:val="1"/>
      <w:numFmt w:val="lowerLetter"/>
      <w:lvlText w:val="%8."/>
      <w:lvlJc w:val="left"/>
      <w:pPr>
        <w:ind w:left="6214" w:hanging="360"/>
      </w:pPr>
    </w:lvl>
    <w:lvl w:ilvl="8" w:tplc="0809001B" w:tentative="1">
      <w:start w:val="1"/>
      <w:numFmt w:val="lowerRoman"/>
      <w:lvlText w:val="%9."/>
      <w:lvlJc w:val="right"/>
      <w:pPr>
        <w:ind w:left="6934" w:hanging="180"/>
      </w:pPr>
    </w:lvl>
  </w:abstractNum>
  <w:abstractNum w:abstractNumId="9" w15:restartNumberingAfterBreak="0">
    <w:nsid w:val="5CE90EF5"/>
    <w:multiLevelType w:val="hybridMultilevel"/>
    <w:tmpl w:val="12466924"/>
    <w:lvl w:ilvl="0" w:tplc="2CC29A3A">
      <w:start w:val="1"/>
      <w:numFmt w:val="decimal"/>
      <w:lvlText w:val="%1."/>
      <w:lvlJc w:val="left"/>
      <w:pPr>
        <w:ind w:left="360" w:hanging="360"/>
      </w:pPr>
      <w:rPr>
        <w:b/>
      </w:rPr>
    </w:lvl>
    <w:lvl w:ilvl="1" w:tplc="08090005">
      <w:start w:val="1"/>
      <w:numFmt w:val="bullet"/>
      <w:lvlText w:val=""/>
      <w:lvlJc w:val="left"/>
      <w:pPr>
        <w:ind w:left="1080" w:hanging="360"/>
      </w:pPr>
      <w:rPr>
        <w:rFonts w:ascii="Wingdings" w:hAnsi="Wingdings" w:hint="default"/>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63057563"/>
    <w:multiLevelType w:val="hybridMultilevel"/>
    <w:tmpl w:val="68A84DFC"/>
    <w:lvl w:ilvl="0" w:tplc="DB2CAA9A">
      <w:start w:val="7"/>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6E64520E"/>
    <w:multiLevelType w:val="hybridMultilevel"/>
    <w:tmpl w:val="E6A87874"/>
    <w:lvl w:ilvl="0" w:tplc="2CC29A3A">
      <w:start w:val="1"/>
      <w:numFmt w:val="decimal"/>
      <w:pStyle w:val="Numberedlist"/>
      <w:lvlText w:val="%1."/>
      <w:lvlJc w:val="left"/>
      <w:pPr>
        <w:ind w:left="360" w:hanging="360"/>
      </w:pPr>
      <w:rPr>
        <w:b/>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824275883">
    <w:abstractNumId w:val="11"/>
  </w:num>
  <w:num w:numId="2" w16cid:durableId="560948930">
    <w:abstractNumId w:val="4"/>
  </w:num>
  <w:num w:numId="3" w16cid:durableId="1956596079">
    <w:abstractNumId w:val="8"/>
  </w:num>
  <w:num w:numId="4" w16cid:durableId="1744718292">
    <w:abstractNumId w:val="9"/>
  </w:num>
  <w:num w:numId="5" w16cid:durableId="497694402">
    <w:abstractNumId w:val="10"/>
  </w:num>
  <w:num w:numId="6" w16cid:durableId="2091464077">
    <w:abstractNumId w:val="5"/>
  </w:num>
  <w:num w:numId="7" w16cid:durableId="618679640">
    <w:abstractNumId w:val="6"/>
  </w:num>
  <w:num w:numId="8" w16cid:durableId="526990415">
    <w:abstractNumId w:val="7"/>
  </w:num>
  <w:num w:numId="9" w16cid:durableId="1626816031">
    <w:abstractNumId w:val="3"/>
  </w:num>
  <w:num w:numId="10" w16cid:durableId="562761770">
    <w:abstractNumId w:val="1"/>
  </w:num>
  <w:num w:numId="11" w16cid:durableId="1008142811">
    <w:abstractNumId w:val="2"/>
  </w:num>
  <w:num w:numId="12" w16cid:durableId="200527469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proofState w:spelling="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A8C"/>
    <w:rsid w:val="0000127C"/>
    <w:rsid w:val="00007673"/>
    <w:rsid w:val="0001028F"/>
    <w:rsid w:val="0001059E"/>
    <w:rsid w:val="00012C09"/>
    <w:rsid w:val="00013709"/>
    <w:rsid w:val="00066560"/>
    <w:rsid w:val="0006771F"/>
    <w:rsid w:val="00067C0E"/>
    <w:rsid w:val="00075827"/>
    <w:rsid w:val="00075C24"/>
    <w:rsid w:val="00075DD9"/>
    <w:rsid w:val="00084E4B"/>
    <w:rsid w:val="000923CE"/>
    <w:rsid w:val="00092944"/>
    <w:rsid w:val="000A6516"/>
    <w:rsid w:val="000C245F"/>
    <w:rsid w:val="000C7545"/>
    <w:rsid w:val="000D136B"/>
    <w:rsid w:val="000D2A79"/>
    <w:rsid w:val="000D6D70"/>
    <w:rsid w:val="000D795B"/>
    <w:rsid w:val="000E479D"/>
    <w:rsid w:val="00101741"/>
    <w:rsid w:val="00113332"/>
    <w:rsid w:val="001169F6"/>
    <w:rsid w:val="00120BF3"/>
    <w:rsid w:val="0012525A"/>
    <w:rsid w:val="00135091"/>
    <w:rsid w:val="00152D1B"/>
    <w:rsid w:val="0016352E"/>
    <w:rsid w:val="0016453B"/>
    <w:rsid w:val="0016465F"/>
    <w:rsid w:val="001750AD"/>
    <w:rsid w:val="0017799B"/>
    <w:rsid w:val="00186291"/>
    <w:rsid w:val="00186BB1"/>
    <w:rsid w:val="00187BFA"/>
    <w:rsid w:val="001908DB"/>
    <w:rsid w:val="001A0961"/>
    <w:rsid w:val="001A39A6"/>
    <w:rsid w:val="001A4678"/>
    <w:rsid w:val="001C569F"/>
    <w:rsid w:val="001E09AC"/>
    <w:rsid w:val="001E24A4"/>
    <w:rsid w:val="001E3EE0"/>
    <w:rsid w:val="001F2027"/>
    <w:rsid w:val="001F4A68"/>
    <w:rsid w:val="002002A7"/>
    <w:rsid w:val="00200D2E"/>
    <w:rsid w:val="00204E27"/>
    <w:rsid w:val="0021432B"/>
    <w:rsid w:val="00226B22"/>
    <w:rsid w:val="0024575B"/>
    <w:rsid w:val="0025430A"/>
    <w:rsid w:val="00260D92"/>
    <w:rsid w:val="002612C7"/>
    <w:rsid w:val="002638F0"/>
    <w:rsid w:val="00270313"/>
    <w:rsid w:val="00274ED1"/>
    <w:rsid w:val="00282E31"/>
    <w:rsid w:val="00287FAE"/>
    <w:rsid w:val="002A66C6"/>
    <w:rsid w:val="002B67F4"/>
    <w:rsid w:val="002B6BB4"/>
    <w:rsid w:val="002C2AE3"/>
    <w:rsid w:val="002E3CAB"/>
    <w:rsid w:val="002E437A"/>
    <w:rsid w:val="002E5182"/>
    <w:rsid w:val="002F7D81"/>
    <w:rsid w:val="00300EF9"/>
    <w:rsid w:val="003070C3"/>
    <w:rsid w:val="00322703"/>
    <w:rsid w:val="0032530D"/>
    <w:rsid w:val="00326CBD"/>
    <w:rsid w:val="00330BD9"/>
    <w:rsid w:val="00351BC1"/>
    <w:rsid w:val="00360DC1"/>
    <w:rsid w:val="003870DE"/>
    <w:rsid w:val="003B03A9"/>
    <w:rsid w:val="003B0D38"/>
    <w:rsid w:val="003D019C"/>
    <w:rsid w:val="003E3816"/>
    <w:rsid w:val="003E7252"/>
    <w:rsid w:val="003F21B9"/>
    <w:rsid w:val="003F531A"/>
    <w:rsid w:val="00402828"/>
    <w:rsid w:val="00406139"/>
    <w:rsid w:val="00406E68"/>
    <w:rsid w:val="00410373"/>
    <w:rsid w:val="00411D47"/>
    <w:rsid w:val="0041257C"/>
    <w:rsid w:val="0041266A"/>
    <w:rsid w:val="00421579"/>
    <w:rsid w:val="00422A4D"/>
    <w:rsid w:val="0043174C"/>
    <w:rsid w:val="004322BE"/>
    <w:rsid w:val="00436940"/>
    <w:rsid w:val="00456223"/>
    <w:rsid w:val="004637C2"/>
    <w:rsid w:val="00463B39"/>
    <w:rsid w:val="004676B4"/>
    <w:rsid w:val="004824FD"/>
    <w:rsid w:val="00490231"/>
    <w:rsid w:val="0049042D"/>
    <w:rsid w:val="00493707"/>
    <w:rsid w:val="004947E2"/>
    <w:rsid w:val="004978F5"/>
    <w:rsid w:val="004A43BC"/>
    <w:rsid w:val="004B3079"/>
    <w:rsid w:val="004C1F2A"/>
    <w:rsid w:val="004C272E"/>
    <w:rsid w:val="004D04E7"/>
    <w:rsid w:val="004D6214"/>
    <w:rsid w:val="004D74E1"/>
    <w:rsid w:val="004D7CD2"/>
    <w:rsid w:val="004D7D95"/>
    <w:rsid w:val="004E16F9"/>
    <w:rsid w:val="004E5E5E"/>
    <w:rsid w:val="005019FC"/>
    <w:rsid w:val="00511381"/>
    <w:rsid w:val="005135B9"/>
    <w:rsid w:val="00516ED5"/>
    <w:rsid w:val="005229A8"/>
    <w:rsid w:val="005265E1"/>
    <w:rsid w:val="005367A5"/>
    <w:rsid w:val="005418EF"/>
    <w:rsid w:val="005613E7"/>
    <w:rsid w:val="00563F1B"/>
    <w:rsid w:val="00564F99"/>
    <w:rsid w:val="00565327"/>
    <w:rsid w:val="005705E1"/>
    <w:rsid w:val="00570BFF"/>
    <w:rsid w:val="0057412C"/>
    <w:rsid w:val="00580DAC"/>
    <w:rsid w:val="005A12F4"/>
    <w:rsid w:val="005A3B45"/>
    <w:rsid w:val="005B79D3"/>
    <w:rsid w:val="005C44E7"/>
    <w:rsid w:val="005C7B2A"/>
    <w:rsid w:val="005D2500"/>
    <w:rsid w:val="005D31FD"/>
    <w:rsid w:val="005D5108"/>
    <w:rsid w:val="005E0FB7"/>
    <w:rsid w:val="00604F88"/>
    <w:rsid w:val="0060719A"/>
    <w:rsid w:val="00614214"/>
    <w:rsid w:val="00624A6F"/>
    <w:rsid w:val="006264F5"/>
    <w:rsid w:val="00641826"/>
    <w:rsid w:val="006459A3"/>
    <w:rsid w:val="0065503D"/>
    <w:rsid w:val="006566EE"/>
    <w:rsid w:val="00662E0D"/>
    <w:rsid w:val="00665DD4"/>
    <w:rsid w:val="006660A6"/>
    <w:rsid w:val="0067031A"/>
    <w:rsid w:val="00671CF5"/>
    <w:rsid w:val="00673E66"/>
    <w:rsid w:val="0067415B"/>
    <w:rsid w:val="00674577"/>
    <w:rsid w:val="00677A62"/>
    <w:rsid w:val="006849EB"/>
    <w:rsid w:val="006852F1"/>
    <w:rsid w:val="006943AD"/>
    <w:rsid w:val="00696BA4"/>
    <w:rsid w:val="006A5311"/>
    <w:rsid w:val="006A6563"/>
    <w:rsid w:val="006A6B0E"/>
    <w:rsid w:val="006C10CA"/>
    <w:rsid w:val="006C41A4"/>
    <w:rsid w:val="006D7076"/>
    <w:rsid w:val="006E34A3"/>
    <w:rsid w:val="006E4DAA"/>
    <w:rsid w:val="006E6D3A"/>
    <w:rsid w:val="006F16C4"/>
    <w:rsid w:val="00716159"/>
    <w:rsid w:val="00717C91"/>
    <w:rsid w:val="0072777E"/>
    <w:rsid w:val="007341B1"/>
    <w:rsid w:val="00736FA1"/>
    <w:rsid w:val="00741E64"/>
    <w:rsid w:val="00754B17"/>
    <w:rsid w:val="007625AA"/>
    <w:rsid w:val="00765E73"/>
    <w:rsid w:val="00775075"/>
    <w:rsid w:val="007754B5"/>
    <w:rsid w:val="007840FF"/>
    <w:rsid w:val="00792CA2"/>
    <w:rsid w:val="007973D5"/>
    <w:rsid w:val="007A07A2"/>
    <w:rsid w:val="007A4138"/>
    <w:rsid w:val="007B1B4E"/>
    <w:rsid w:val="007B23B0"/>
    <w:rsid w:val="007B3C34"/>
    <w:rsid w:val="007B5E9F"/>
    <w:rsid w:val="007C2156"/>
    <w:rsid w:val="007C69FE"/>
    <w:rsid w:val="007D42DB"/>
    <w:rsid w:val="007D6C0A"/>
    <w:rsid w:val="007F05A5"/>
    <w:rsid w:val="00811806"/>
    <w:rsid w:val="008130E2"/>
    <w:rsid w:val="008330C9"/>
    <w:rsid w:val="00841334"/>
    <w:rsid w:val="00842D15"/>
    <w:rsid w:val="008457C9"/>
    <w:rsid w:val="00856EE9"/>
    <w:rsid w:val="00861CC9"/>
    <w:rsid w:val="00862B05"/>
    <w:rsid w:val="008675C8"/>
    <w:rsid w:val="00883285"/>
    <w:rsid w:val="008901BA"/>
    <w:rsid w:val="00894F24"/>
    <w:rsid w:val="008963C1"/>
    <w:rsid w:val="008977A8"/>
    <w:rsid w:val="008979DE"/>
    <w:rsid w:val="008A5366"/>
    <w:rsid w:val="008B2967"/>
    <w:rsid w:val="008C1A1D"/>
    <w:rsid w:val="008E1A67"/>
    <w:rsid w:val="008E3E34"/>
    <w:rsid w:val="008E75E6"/>
    <w:rsid w:val="008E7B52"/>
    <w:rsid w:val="008F2540"/>
    <w:rsid w:val="008F5626"/>
    <w:rsid w:val="009151A0"/>
    <w:rsid w:val="00917637"/>
    <w:rsid w:val="009227EB"/>
    <w:rsid w:val="00932979"/>
    <w:rsid w:val="00932E9A"/>
    <w:rsid w:val="00936A6A"/>
    <w:rsid w:val="00937515"/>
    <w:rsid w:val="00941CE6"/>
    <w:rsid w:val="00957640"/>
    <w:rsid w:val="0097112E"/>
    <w:rsid w:val="009952FB"/>
    <w:rsid w:val="009A5217"/>
    <w:rsid w:val="009B24D4"/>
    <w:rsid w:val="009B4003"/>
    <w:rsid w:val="009B4EBD"/>
    <w:rsid w:val="009C2628"/>
    <w:rsid w:val="009D4A44"/>
    <w:rsid w:val="009D796F"/>
    <w:rsid w:val="009E1277"/>
    <w:rsid w:val="009E6575"/>
    <w:rsid w:val="009F10E5"/>
    <w:rsid w:val="00A022BA"/>
    <w:rsid w:val="00A05A28"/>
    <w:rsid w:val="00A11CA2"/>
    <w:rsid w:val="00A20AD4"/>
    <w:rsid w:val="00A346C2"/>
    <w:rsid w:val="00A35CC6"/>
    <w:rsid w:val="00A45B31"/>
    <w:rsid w:val="00A477C8"/>
    <w:rsid w:val="00A51A27"/>
    <w:rsid w:val="00A6140D"/>
    <w:rsid w:val="00A6499E"/>
    <w:rsid w:val="00A651AC"/>
    <w:rsid w:val="00A75970"/>
    <w:rsid w:val="00A97936"/>
    <w:rsid w:val="00AA137B"/>
    <w:rsid w:val="00AA2854"/>
    <w:rsid w:val="00AA47A5"/>
    <w:rsid w:val="00AA47D7"/>
    <w:rsid w:val="00AC757A"/>
    <w:rsid w:val="00AC7DF5"/>
    <w:rsid w:val="00AE5051"/>
    <w:rsid w:val="00AF507B"/>
    <w:rsid w:val="00AF5345"/>
    <w:rsid w:val="00B01162"/>
    <w:rsid w:val="00B02668"/>
    <w:rsid w:val="00B11E2D"/>
    <w:rsid w:val="00B20B6A"/>
    <w:rsid w:val="00B3227B"/>
    <w:rsid w:val="00B53343"/>
    <w:rsid w:val="00B65F5B"/>
    <w:rsid w:val="00B66187"/>
    <w:rsid w:val="00B765C1"/>
    <w:rsid w:val="00B8331D"/>
    <w:rsid w:val="00B94356"/>
    <w:rsid w:val="00B94D6E"/>
    <w:rsid w:val="00B95C17"/>
    <w:rsid w:val="00BA4035"/>
    <w:rsid w:val="00BA76F5"/>
    <w:rsid w:val="00BB037F"/>
    <w:rsid w:val="00BB618D"/>
    <w:rsid w:val="00BD03BE"/>
    <w:rsid w:val="00BE1EE5"/>
    <w:rsid w:val="00BE2C7F"/>
    <w:rsid w:val="00BE5C72"/>
    <w:rsid w:val="00BF2734"/>
    <w:rsid w:val="00BF30BA"/>
    <w:rsid w:val="00BF7954"/>
    <w:rsid w:val="00C04B9C"/>
    <w:rsid w:val="00C401A1"/>
    <w:rsid w:val="00C4196B"/>
    <w:rsid w:val="00C4584C"/>
    <w:rsid w:val="00C54D91"/>
    <w:rsid w:val="00C7683D"/>
    <w:rsid w:val="00C81340"/>
    <w:rsid w:val="00C85A09"/>
    <w:rsid w:val="00C92623"/>
    <w:rsid w:val="00C93F2E"/>
    <w:rsid w:val="00C960F5"/>
    <w:rsid w:val="00CA040B"/>
    <w:rsid w:val="00CA4432"/>
    <w:rsid w:val="00CB36A6"/>
    <w:rsid w:val="00CB54F3"/>
    <w:rsid w:val="00CB5E0C"/>
    <w:rsid w:val="00CB6E08"/>
    <w:rsid w:val="00CC2169"/>
    <w:rsid w:val="00CC51EF"/>
    <w:rsid w:val="00CC6BA9"/>
    <w:rsid w:val="00CD4EC2"/>
    <w:rsid w:val="00CE0655"/>
    <w:rsid w:val="00CE07D3"/>
    <w:rsid w:val="00CF17F2"/>
    <w:rsid w:val="00CF22A4"/>
    <w:rsid w:val="00D01032"/>
    <w:rsid w:val="00D2376D"/>
    <w:rsid w:val="00D24124"/>
    <w:rsid w:val="00D26474"/>
    <w:rsid w:val="00D50878"/>
    <w:rsid w:val="00D55887"/>
    <w:rsid w:val="00D5679A"/>
    <w:rsid w:val="00D6126D"/>
    <w:rsid w:val="00D61BE2"/>
    <w:rsid w:val="00D668F4"/>
    <w:rsid w:val="00D84EEA"/>
    <w:rsid w:val="00D9342E"/>
    <w:rsid w:val="00D95030"/>
    <w:rsid w:val="00DA05DC"/>
    <w:rsid w:val="00DB4B82"/>
    <w:rsid w:val="00DB6892"/>
    <w:rsid w:val="00DC2A06"/>
    <w:rsid w:val="00DC422F"/>
    <w:rsid w:val="00DE2F8E"/>
    <w:rsid w:val="00DE42A7"/>
    <w:rsid w:val="00DE7C5D"/>
    <w:rsid w:val="00DF2179"/>
    <w:rsid w:val="00DF55C6"/>
    <w:rsid w:val="00DF5E0C"/>
    <w:rsid w:val="00E01F65"/>
    <w:rsid w:val="00E1647D"/>
    <w:rsid w:val="00E20950"/>
    <w:rsid w:val="00E24EF7"/>
    <w:rsid w:val="00E25A15"/>
    <w:rsid w:val="00E30EFF"/>
    <w:rsid w:val="00E37348"/>
    <w:rsid w:val="00E407B3"/>
    <w:rsid w:val="00E41211"/>
    <w:rsid w:val="00E4467F"/>
    <w:rsid w:val="00E45600"/>
    <w:rsid w:val="00E52C77"/>
    <w:rsid w:val="00E54C39"/>
    <w:rsid w:val="00E60F93"/>
    <w:rsid w:val="00E64034"/>
    <w:rsid w:val="00E73F6E"/>
    <w:rsid w:val="00E74B4A"/>
    <w:rsid w:val="00E77801"/>
    <w:rsid w:val="00EB060B"/>
    <w:rsid w:val="00EB2779"/>
    <w:rsid w:val="00EB40FB"/>
    <w:rsid w:val="00EB55FC"/>
    <w:rsid w:val="00EB72D0"/>
    <w:rsid w:val="00EC0C4F"/>
    <w:rsid w:val="00EC1514"/>
    <w:rsid w:val="00EC38C7"/>
    <w:rsid w:val="00EC5FF6"/>
    <w:rsid w:val="00EE4FA2"/>
    <w:rsid w:val="00EE5563"/>
    <w:rsid w:val="00EE66F0"/>
    <w:rsid w:val="00EF4D40"/>
    <w:rsid w:val="00F00550"/>
    <w:rsid w:val="00F10C57"/>
    <w:rsid w:val="00F13CEC"/>
    <w:rsid w:val="00F13E00"/>
    <w:rsid w:val="00F24248"/>
    <w:rsid w:val="00F26DF3"/>
    <w:rsid w:val="00F34F79"/>
    <w:rsid w:val="00F57DA4"/>
    <w:rsid w:val="00F6691D"/>
    <w:rsid w:val="00F71A8C"/>
    <w:rsid w:val="00F751E7"/>
    <w:rsid w:val="00F846BB"/>
    <w:rsid w:val="00F8571F"/>
    <w:rsid w:val="00F96DE7"/>
    <w:rsid w:val="00FA7EBA"/>
    <w:rsid w:val="00FB3679"/>
    <w:rsid w:val="00FC29D0"/>
    <w:rsid w:val="00FD5DC4"/>
    <w:rsid w:val="00FF20C3"/>
    <w:rsid w:val="0B71A21C"/>
    <w:rsid w:val="7616D2F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1DD3C"/>
  <w15:docId w15:val="{1774904C-D9B6-498B-A6E3-9A90938C1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BA4"/>
    <w:pPr>
      <w:spacing w:before="120" w:after="120" w:line="276" w:lineRule="auto"/>
      <w:contextualSpacing/>
    </w:pPr>
    <w:rPr>
      <w:rFonts w:ascii="Segoe UI" w:hAnsi="Segoe UI"/>
      <w:sz w:val="18"/>
    </w:rPr>
  </w:style>
  <w:style w:type="paragraph" w:styleId="Heading1">
    <w:name w:val="heading 1"/>
    <w:basedOn w:val="Normal"/>
    <w:next w:val="Normal"/>
    <w:link w:val="Heading1Char"/>
    <w:uiPriority w:val="9"/>
    <w:qFormat/>
    <w:rsid w:val="00696BA4"/>
    <w:pPr>
      <w:keepNext/>
      <w:keepLines/>
      <w:shd w:val="clear" w:color="auto" w:fill="FFFFFF" w:themeFill="background1"/>
      <w:spacing w:before="240" w:after="0"/>
      <w:outlineLvl w:val="0"/>
    </w:pPr>
    <w:rPr>
      <w:rFonts w:eastAsiaTheme="majorEastAsia" w:cstheme="majorBidi"/>
      <w:sz w:val="36"/>
      <w:szCs w:val="32"/>
    </w:rPr>
  </w:style>
  <w:style w:type="paragraph" w:styleId="Heading2">
    <w:name w:val="heading 2"/>
    <w:basedOn w:val="Heading1"/>
    <w:next w:val="Normal"/>
    <w:link w:val="Heading2Char"/>
    <w:uiPriority w:val="9"/>
    <w:unhideWhenUsed/>
    <w:qFormat/>
    <w:rsid w:val="0025430A"/>
    <w:pPr>
      <w:pBdr>
        <w:top w:val="single" w:sz="8" w:space="1" w:color="5B9BD5" w:themeColor="accent1"/>
        <w:left w:val="single" w:sz="8" w:space="4" w:color="5B9BD5" w:themeColor="accent1"/>
        <w:bottom w:val="single" w:sz="8" w:space="1" w:color="5B9BD5" w:themeColor="accent1"/>
        <w:right w:val="single" w:sz="8" w:space="4" w:color="5B9BD5" w:themeColor="accent1"/>
      </w:pBdr>
      <w:shd w:val="clear" w:color="auto" w:fill="5B9BD5" w:themeFill="accent1"/>
      <w:spacing w:before="120"/>
      <w:outlineLvl w:val="1"/>
    </w:pPr>
    <w:rPr>
      <w:color w:val="FFFFFF" w:themeColor="background1"/>
      <w:sz w:val="20"/>
    </w:rPr>
  </w:style>
  <w:style w:type="paragraph" w:styleId="Heading3">
    <w:name w:val="heading 3"/>
    <w:basedOn w:val="Normal"/>
    <w:next w:val="Normal"/>
    <w:link w:val="Heading3Char"/>
    <w:uiPriority w:val="9"/>
    <w:unhideWhenUsed/>
    <w:qFormat/>
    <w:rsid w:val="00CA4432"/>
    <w:pPr>
      <w:keepNext/>
      <w:keepLines/>
      <w:pBdr>
        <w:top w:val="single" w:sz="8" w:space="1" w:color="D9E2F3" w:themeColor="accent5" w:themeTint="33"/>
        <w:left w:val="single" w:sz="8" w:space="4" w:color="D9E2F3" w:themeColor="accent5" w:themeTint="33"/>
        <w:bottom w:val="single" w:sz="8" w:space="1" w:color="D9E2F3" w:themeColor="accent5" w:themeTint="33"/>
        <w:right w:val="single" w:sz="8" w:space="4" w:color="D9E2F3" w:themeColor="accent5" w:themeTint="33"/>
      </w:pBdr>
      <w:shd w:val="clear" w:color="auto" w:fill="D9E2F3" w:themeFill="accent5" w:themeFillTint="33"/>
      <w:spacing w:after="0"/>
      <w:outlineLvl w:val="2"/>
    </w:pPr>
    <w:rPr>
      <w:rFonts w:eastAsiaTheme="majorEastAsia" w:cstheme="majorBidi"/>
    </w:rPr>
  </w:style>
  <w:style w:type="paragraph" w:styleId="Heading4">
    <w:name w:val="heading 4"/>
    <w:basedOn w:val="Normal"/>
    <w:next w:val="Normal"/>
    <w:link w:val="Heading4Char"/>
    <w:uiPriority w:val="9"/>
    <w:unhideWhenUsed/>
    <w:qFormat/>
    <w:rsid w:val="0043174C"/>
    <w:pPr>
      <w:keepNext/>
      <w:keepLines/>
      <w:pBdr>
        <w:top w:val="single" w:sz="8" w:space="1" w:color="DEEAF6" w:themeColor="accent1" w:themeTint="33"/>
        <w:left w:val="single" w:sz="8" w:space="4" w:color="DEEAF6" w:themeColor="accent1" w:themeTint="33"/>
        <w:bottom w:val="single" w:sz="8" w:space="1" w:color="DEEAF6" w:themeColor="accent1" w:themeTint="33"/>
        <w:right w:val="single" w:sz="8" w:space="4" w:color="DEEAF6" w:themeColor="accent1" w:themeTint="33"/>
      </w:pBdr>
      <w:shd w:val="clear" w:color="auto" w:fill="DEEAF6" w:themeFill="accent1" w:themeFillTint="33"/>
      <w:spacing w:after="0"/>
      <w:outlineLvl w:val="3"/>
    </w:pPr>
    <w:rPr>
      <w:rFonts w:eastAsiaTheme="majorEastAsia" w:cstheme="majorBidi"/>
      <w:iCs/>
    </w:rPr>
  </w:style>
  <w:style w:type="paragraph" w:styleId="Heading5">
    <w:name w:val="heading 5"/>
    <w:basedOn w:val="Normal"/>
    <w:next w:val="Normal"/>
    <w:link w:val="Heading5Char"/>
    <w:uiPriority w:val="9"/>
    <w:unhideWhenUsed/>
    <w:qFormat/>
    <w:rsid w:val="00152D1B"/>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aliases w:val="Section Instruction"/>
    <w:basedOn w:val="Normal"/>
    <w:next w:val="Normal"/>
    <w:link w:val="Heading6Char"/>
    <w:autoRedefine/>
    <w:uiPriority w:val="9"/>
    <w:unhideWhenUsed/>
    <w:rsid w:val="009B4EBD"/>
    <w:pPr>
      <w:keepNext/>
      <w:keepLines/>
      <w:pBdr>
        <w:top w:val="single" w:sz="12" w:space="1" w:color="FFF2CC" w:themeColor="accent4" w:themeTint="33"/>
        <w:left w:val="single" w:sz="12" w:space="4" w:color="FFF2CC" w:themeColor="accent4" w:themeTint="33"/>
        <w:bottom w:val="single" w:sz="12" w:space="1" w:color="FFF2CC" w:themeColor="accent4" w:themeTint="33"/>
        <w:right w:val="single" w:sz="12" w:space="4" w:color="FFF2CC" w:themeColor="accent4" w:themeTint="33"/>
      </w:pBdr>
      <w:shd w:val="clear" w:color="auto" w:fill="FFF2CC" w:themeFill="accent4" w:themeFillTint="33"/>
      <w:spacing w:before="0"/>
      <w:outlineLvl w:val="5"/>
    </w:pPr>
    <w:rPr>
      <w:rFonts w:eastAsiaTheme="majorEastAsia" w:cstheme="majorBidi"/>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1A8C"/>
    <w:pPr>
      <w:tabs>
        <w:tab w:val="center" w:pos="4513"/>
        <w:tab w:val="right" w:pos="9026"/>
      </w:tabs>
    </w:pPr>
  </w:style>
  <w:style w:type="character" w:customStyle="1" w:styleId="HeaderChar">
    <w:name w:val="Header Char"/>
    <w:basedOn w:val="DefaultParagraphFont"/>
    <w:link w:val="Header"/>
    <w:uiPriority w:val="99"/>
    <w:rsid w:val="00F71A8C"/>
  </w:style>
  <w:style w:type="paragraph" w:styleId="Footer">
    <w:name w:val="footer"/>
    <w:basedOn w:val="Normal"/>
    <w:link w:val="FooterChar"/>
    <w:uiPriority w:val="99"/>
    <w:unhideWhenUsed/>
    <w:rsid w:val="00F71A8C"/>
    <w:pPr>
      <w:tabs>
        <w:tab w:val="center" w:pos="4513"/>
        <w:tab w:val="right" w:pos="9026"/>
      </w:tabs>
    </w:pPr>
  </w:style>
  <w:style w:type="character" w:customStyle="1" w:styleId="FooterChar">
    <w:name w:val="Footer Char"/>
    <w:basedOn w:val="DefaultParagraphFont"/>
    <w:link w:val="Footer"/>
    <w:uiPriority w:val="99"/>
    <w:rsid w:val="00F71A8C"/>
  </w:style>
  <w:style w:type="paragraph" w:styleId="BalloonText">
    <w:name w:val="Balloon Text"/>
    <w:basedOn w:val="Normal"/>
    <w:link w:val="BalloonTextChar"/>
    <w:uiPriority w:val="99"/>
    <w:semiHidden/>
    <w:unhideWhenUsed/>
    <w:rsid w:val="004E16F9"/>
    <w:rPr>
      <w:rFonts w:ascii="Tahoma" w:hAnsi="Tahoma" w:cs="Tahoma"/>
      <w:sz w:val="16"/>
      <w:szCs w:val="16"/>
    </w:rPr>
  </w:style>
  <w:style w:type="character" w:customStyle="1" w:styleId="BalloonTextChar">
    <w:name w:val="Balloon Text Char"/>
    <w:basedOn w:val="DefaultParagraphFont"/>
    <w:link w:val="BalloonText"/>
    <w:uiPriority w:val="99"/>
    <w:semiHidden/>
    <w:rsid w:val="004E16F9"/>
    <w:rPr>
      <w:rFonts w:ascii="Tahoma" w:hAnsi="Tahoma" w:cs="Tahoma"/>
      <w:sz w:val="16"/>
      <w:szCs w:val="16"/>
    </w:rPr>
  </w:style>
  <w:style w:type="paragraph" w:styleId="ListParagraph">
    <w:name w:val="List Paragraph"/>
    <w:basedOn w:val="Normal"/>
    <w:link w:val="ListParagraphChar"/>
    <w:uiPriority w:val="34"/>
    <w:qFormat/>
    <w:rsid w:val="00152D1B"/>
    <w:pPr>
      <w:spacing w:after="200"/>
      <w:ind w:left="720"/>
    </w:pPr>
    <w:rPr>
      <w:rFonts w:eastAsiaTheme="minorEastAsia"/>
      <w:szCs w:val="22"/>
      <w:lang w:val="en-GB" w:eastAsia="en-GB"/>
    </w:rPr>
  </w:style>
  <w:style w:type="table" w:styleId="TableGrid">
    <w:name w:val="Table Grid"/>
    <w:basedOn w:val="TableNormal"/>
    <w:uiPriority w:val="59"/>
    <w:rsid w:val="00EC1514"/>
    <w:rPr>
      <w:rFonts w:eastAsiaTheme="minorEastAsia"/>
      <w:sz w:val="22"/>
      <w:szCs w:val="22"/>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152D1B"/>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152D1B"/>
    <w:rPr>
      <w:rFonts w:ascii="Segoe UI" w:eastAsiaTheme="majorEastAsia" w:hAnsi="Segoe UI" w:cstheme="majorBidi"/>
      <w:spacing w:val="-10"/>
      <w:kern w:val="28"/>
      <w:sz w:val="56"/>
      <w:szCs w:val="56"/>
    </w:rPr>
  </w:style>
  <w:style w:type="character" w:customStyle="1" w:styleId="Heading1Char">
    <w:name w:val="Heading 1 Char"/>
    <w:basedOn w:val="DefaultParagraphFont"/>
    <w:link w:val="Heading1"/>
    <w:uiPriority w:val="9"/>
    <w:rsid w:val="00696BA4"/>
    <w:rPr>
      <w:rFonts w:ascii="Segoe UI" w:eastAsiaTheme="majorEastAsia" w:hAnsi="Segoe UI" w:cstheme="majorBidi"/>
      <w:sz w:val="36"/>
      <w:szCs w:val="32"/>
      <w:shd w:val="clear" w:color="auto" w:fill="FFFFFF" w:themeFill="background1"/>
    </w:rPr>
  </w:style>
  <w:style w:type="table" w:styleId="TableGridLight">
    <w:name w:val="Grid Table Light"/>
    <w:basedOn w:val="TableNormal"/>
    <w:uiPriority w:val="40"/>
    <w:rsid w:val="00F846B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25430A"/>
    <w:rPr>
      <w:rFonts w:ascii="Segoe UI" w:eastAsiaTheme="majorEastAsia" w:hAnsi="Segoe UI" w:cstheme="majorBidi"/>
      <w:color w:val="FFFFFF" w:themeColor="background1"/>
      <w:sz w:val="20"/>
      <w:szCs w:val="32"/>
      <w:shd w:val="clear" w:color="auto" w:fill="5B9BD5" w:themeFill="accent1"/>
    </w:rPr>
  </w:style>
  <w:style w:type="paragraph" w:styleId="IntenseQuote">
    <w:name w:val="Intense Quote"/>
    <w:basedOn w:val="Normal"/>
    <w:next w:val="Normal"/>
    <w:link w:val="IntenseQuoteChar"/>
    <w:uiPriority w:val="30"/>
    <w:qFormat/>
    <w:rsid w:val="00D2376D"/>
    <w:pPr>
      <w:pBdr>
        <w:top w:val="single" w:sz="4" w:space="10" w:color="auto"/>
        <w:left w:val="single" w:sz="4" w:space="4" w:color="auto"/>
        <w:bottom w:val="single" w:sz="4" w:space="10" w:color="auto"/>
        <w:right w:val="single" w:sz="4" w:space="4" w:color="auto"/>
      </w:pBdr>
      <w:shd w:val="clear" w:color="auto" w:fill="F2F2F2" w:themeFill="background1" w:themeFillShade="F2"/>
      <w:spacing w:before="360" w:after="360" w:line="240" w:lineRule="auto"/>
      <w:ind w:left="454" w:right="454"/>
      <w:contextualSpacing w:val="0"/>
      <w:jc w:val="center"/>
    </w:pPr>
    <w:rPr>
      <w:iCs/>
    </w:rPr>
  </w:style>
  <w:style w:type="character" w:customStyle="1" w:styleId="IntenseQuoteChar">
    <w:name w:val="Intense Quote Char"/>
    <w:basedOn w:val="DefaultParagraphFont"/>
    <w:link w:val="IntenseQuote"/>
    <w:uiPriority w:val="30"/>
    <w:rsid w:val="00D2376D"/>
    <w:rPr>
      <w:rFonts w:ascii="Segoe UI" w:hAnsi="Segoe UI"/>
      <w:iCs/>
      <w:sz w:val="18"/>
      <w:shd w:val="clear" w:color="auto" w:fill="F2F2F2" w:themeFill="background1" w:themeFillShade="F2"/>
    </w:rPr>
  </w:style>
  <w:style w:type="character" w:styleId="CommentReference">
    <w:name w:val="annotation reference"/>
    <w:basedOn w:val="DefaultParagraphFont"/>
    <w:uiPriority w:val="99"/>
    <w:semiHidden/>
    <w:unhideWhenUsed/>
    <w:rsid w:val="007973D5"/>
    <w:rPr>
      <w:sz w:val="16"/>
      <w:szCs w:val="16"/>
    </w:rPr>
  </w:style>
  <w:style w:type="paragraph" w:styleId="CommentText">
    <w:name w:val="annotation text"/>
    <w:basedOn w:val="Normal"/>
    <w:link w:val="CommentTextChar"/>
    <w:uiPriority w:val="99"/>
    <w:semiHidden/>
    <w:unhideWhenUsed/>
    <w:rsid w:val="007973D5"/>
    <w:pPr>
      <w:spacing w:line="240" w:lineRule="auto"/>
    </w:pPr>
    <w:rPr>
      <w:sz w:val="20"/>
      <w:szCs w:val="20"/>
    </w:rPr>
  </w:style>
  <w:style w:type="character" w:customStyle="1" w:styleId="CommentTextChar">
    <w:name w:val="Comment Text Char"/>
    <w:basedOn w:val="DefaultParagraphFont"/>
    <w:link w:val="CommentText"/>
    <w:uiPriority w:val="99"/>
    <w:semiHidden/>
    <w:rsid w:val="007973D5"/>
    <w:rPr>
      <w:sz w:val="20"/>
      <w:szCs w:val="20"/>
    </w:rPr>
  </w:style>
  <w:style w:type="paragraph" w:styleId="CommentSubject">
    <w:name w:val="annotation subject"/>
    <w:basedOn w:val="CommentText"/>
    <w:next w:val="CommentText"/>
    <w:link w:val="CommentSubjectChar"/>
    <w:uiPriority w:val="99"/>
    <w:semiHidden/>
    <w:unhideWhenUsed/>
    <w:rsid w:val="007973D5"/>
    <w:rPr>
      <w:b/>
      <w:bCs/>
    </w:rPr>
  </w:style>
  <w:style w:type="character" w:customStyle="1" w:styleId="CommentSubjectChar">
    <w:name w:val="Comment Subject Char"/>
    <w:basedOn w:val="CommentTextChar"/>
    <w:link w:val="CommentSubject"/>
    <w:uiPriority w:val="99"/>
    <w:semiHidden/>
    <w:rsid w:val="007973D5"/>
    <w:rPr>
      <w:b/>
      <w:bCs/>
      <w:sz w:val="20"/>
      <w:szCs w:val="20"/>
    </w:rPr>
  </w:style>
  <w:style w:type="character" w:customStyle="1" w:styleId="Heading3Char">
    <w:name w:val="Heading 3 Char"/>
    <w:basedOn w:val="DefaultParagraphFont"/>
    <w:link w:val="Heading3"/>
    <w:uiPriority w:val="9"/>
    <w:rsid w:val="00CA4432"/>
    <w:rPr>
      <w:rFonts w:ascii="Segoe UI" w:eastAsiaTheme="majorEastAsia" w:hAnsi="Segoe UI" w:cstheme="majorBidi"/>
      <w:sz w:val="18"/>
      <w:shd w:val="clear" w:color="auto" w:fill="D9E2F3" w:themeFill="accent5" w:themeFillTint="33"/>
    </w:rPr>
  </w:style>
  <w:style w:type="character" w:customStyle="1" w:styleId="Heading4Char">
    <w:name w:val="Heading 4 Char"/>
    <w:basedOn w:val="DefaultParagraphFont"/>
    <w:link w:val="Heading4"/>
    <w:uiPriority w:val="9"/>
    <w:rsid w:val="0043174C"/>
    <w:rPr>
      <w:rFonts w:ascii="Segoe UI" w:eastAsiaTheme="majorEastAsia" w:hAnsi="Segoe UI" w:cstheme="majorBidi"/>
      <w:iCs/>
      <w:sz w:val="18"/>
      <w:shd w:val="clear" w:color="auto" w:fill="DEEAF6" w:themeFill="accent1" w:themeFillTint="33"/>
    </w:rPr>
  </w:style>
  <w:style w:type="character" w:customStyle="1" w:styleId="Heading5Char">
    <w:name w:val="Heading 5 Char"/>
    <w:basedOn w:val="DefaultParagraphFont"/>
    <w:link w:val="Heading5"/>
    <w:uiPriority w:val="9"/>
    <w:rsid w:val="00152D1B"/>
    <w:rPr>
      <w:rFonts w:asciiTheme="majorHAnsi" w:eastAsiaTheme="majorEastAsia" w:hAnsiTheme="majorHAnsi" w:cstheme="majorBidi"/>
      <w:color w:val="2E74B5" w:themeColor="accent1" w:themeShade="BF"/>
      <w:sz w:val="22"/>
    </w:rPr>
  </w:style>
  <w:style w:type="paragraph" w:styleId="TOCHeading">
    <w:name w:val="TOC Heading"/>
    <w:basedOn w:val="Heading1"/>
    <w:next w:val="Normal"/>
    <w:uiPriority w:val="39"/>
    <w:unhideWhenUsed/>
    <w:rsid w:val="00152D1B"/>
    <w:pPr>
      <w:spacing w:line="259" w:lineRule="auto"/>
      <w:contextualSpacing w:val="0"/>
      <w:outlineLvl w:val="9"/>
    </w:pPr>
  </w:style>
  <w:style w:type="paragraph" w:styleId="TOC1">
    <w:name w:val="toc 1"/>
    <w:basedOn w:val="Normal"/>
    <w:next w:val="Normal"/>
    <w:autoRedefine/>
    <w:uiPriority w:val="39"/>
    <w:unhideWhenUsed/>
    <w:rsid w:val="00AA137B"/>
    <w:pPr>
      <w:spacing w:after="100"/>
    </w:pPr>
  </w:style>
  <w:style w:type="character" w:styleId="Hyperlink">
    <w:name w:val="Hyperlink"/>
    <w:basedOn w:val="DefaultParagraphFont"/>
    <w:uiPriority w:val="99"/>
    <w:unhideWhenUsed/>
    <w:rsid w:val="00AA137B"/>
    <w:rPr>
      <w:color w:val="0563C1" w:themeColor="hyperlink"/>
      <w:u w:val="single"/>
    </w:rPr>
  </w:style>
  <w:style w:type="character" w:customStyle="1" w:styleId="Heading6Char">
    <w:name w:val="Heading 6 Char"/>
    <w:aliases w:val="Section Instruction Char"/>
    <w:basedOn w:val="DefaultParagraphFont"/>
    <w:link w:val="Heading6"/>
    <w:uiPriority w:val="9"/>
    <w:rsid w:val="009B4EBD"/>
    <w:rPr>
      <w:rFonts w:ascii="Segoe UI" w:eastAsiaTheme="majorEastAsia" w:hAnsi="Segoe UI" w:cstheme="majorBidi"/>
      <w:sz w:val="16"/>
      <w:shd w:val="clear" w:color="auto" w:fill="FFF2CC" w:themeFill="accent4" w:themeFillTint="33"/>
    </w:rPr>
  </w:style>
  <w:style w:type="paragraph" w:customStyle="1" w:styleId="Numberedlist">
    <w:name w:val="Numbered list"/>
    <w:basedOn w:val="ListParagraph"/>
    <w:link w:val="NumberedlistChar"/>
    <w:qFormat/>
    <w:rsid w:val="00421579"/>
    <w:pPr>
      <w:numPr>
        <w:numId w:val="1"/>
      </w:numPr>
      <w:spacing w:after="120"/>
      <w:contextualSpacing w:val="0"/>
    </w:pPr>
  </w:style>
  <w:style w:type="paragraph" w:customStyle="1" w:styleId="BulletList">
    <w:name w:val="Bullet List"/>
    <w:basedOn w:val="Numberedlist"/>
    <w:link w:val="BulletListChar"/>
    <w:qFormat/>
    <w:rsid w:val="007B5E9F"/>
    <w:pPr>
      <w:numPr>
        <w:numId w:val="2"/>
      </w:numPr>
      <w:tabs>
        <w:tab w:val="num" w:pos="360"/>
      </w:tabs>
      <w:spacing w:before="0"/>
      <w:ind w:left="709" w:hanging="283"/>
      <w:contextualSpacing/>
    </w:pPr>
  </w:style>
  <w:style w:type="character" w:customStyle="1" w:styleId="ListParagraphChar">
    <w:name w:val="List Paragraph Char"/>
    <w:basedOn w:val="DefaultParagraphFont"/>
    <w:link w:val="ListParagraph"/>
    <w:uiPriority w:val="34"/>
    <w:rsid w:val="00741E64"/>
    <w:rPr>
      <w:rFonts w:ascii="Segoe UI" w:eastAsiaTheme="minorEastAsia" w:hAnsi="Segoe UI"/>
      <w:sz w:val="18"/>
      <w:szCs w:val="22"/>
      <w:lang w:val="en-GB" w:eastAsia="en-GB"/>
    </w:rPr>
  </w:style>
  <w:style w:type="character" w:customStyle="1" w:styleId="NumberedlistChar">
    <w:name w:val="Numbered list Char"/>
    <w:basedOn w:val="ListParagraphChar"/>
    <w:link w:val="Numberedlist"/>
    <w:rsid w:val="00421579"/>
    <w:rPr>
      <w:rFonts w:ascii="Segoe UI" w:eastAsiaTheme="minorEastAsia" w:hAnsi="Segoe UI"/>
      <w:sz w:val="18"/>
      <w:szCs w:val="22"/>
      <w:lang w:val="en-GB" w:eastAsia="en-GB"/>
    </w:rPr>
  </w:style>
  <w:style w:type="character" w:customStyle="1" w:styleId="BulletListChar">
    <w:name w:val="Bullet List Char"/>
    <w:basedOn w:val="NumberedlistChar"/>
    <w:link w:val="BulletList"/>
    <w:rsid w:val="007B5E9F"/>
    <w:rPr>
      <w:rFonts w:ascii="Segoe UI" w:eastAsiaTheme="minorEastAsia" w:hAnsi="Segoe UI"/>
      <w:sz w:val="18"/>
      <w:szCs w:val="22"/>
      <w:lang w:val="en-GB" w:eastAsia="en-GB"/>
    </w:rPr>
  </w:style>
  <w:style w:type="paragraph" w:customStyle="1" w:styleId="SectionInstructionNew">
    <w:name w:val="Section Instruction New"/>
    <w:link w:val="SectionInstructionNewChar"/>
    <w:autoRedefine/>
    <w:qFormat/>
    <w:rsid w:val="009B4EBD"/>
    <w:pPr>
      <w:pBdr>
        <w:top w:val="single" w:sz="12" w:space="1" w:color="FFF2CC" w:themeColor="accent4" w:themeTint="33"/>
        <w:left w:val="single" w:sz="12" w:space="4" w:color="FFF2CC" w:themeColor="accent4" w:themeTint="33"/>
        <w:bottom w:val="single" w:sz="12" w:space="1" w:color="FFF2CC" w:themeColor="accent4" w:themeTint="33"/>
        <w:right w:val="single" w:sz="12" w:space="4" w:color="FFF2CC" w:themeColor="accent4" w:themeTint="33"/>
      </w:pBdr>
      <w:shd w:val="clear" w:color="auto" w:fill="FFF2CC" w:themeFill="accent4" w:themeFillTint="33"/>
      <w:spacing w:after="120" w:line="276" w:lineRule="auto"/>
    </w:pPr>
    <w:rPr>
      <w:rFonts w:ascii="Segoe UI" w:eastAsiaTheme="majorEastAsia" w:hAnsi="Segoe UI" w:cstheme="majorBidi"/>
      <w:sz w:val="16"/>
    </w:rPr>
  </w:style>
  <w:style w:type="character" w:customStyle="1" w:styleId="SectionInstructionNewChar">
    <w:name w:val="Section Instruction New Char"/>
    <w:basedOn w:val="Heading6Char"/>
    <w:link w:val="SectionInstructionNew"/>
    <w:rsid w:val="009B4EBD"/>
    <w:rPr>
      <w:rFonts w:ascii="Segoe UI" w:eastAsiaTheme="majorEastAsia" w:hAnsi="Segoe UI" w:cstheme="majorBidi"/>
      <w:sz w:val="16"/>
      <w:shd w:val="clear" w:color="auto" w:fill="FFF2CC" w:themeFill="accent4" w:themeFillTint="33"/>
    </w:rPr>
  </w:style>
  <w:style w:type="character" w:styleId="FollowedHyperlink">
    <w:name w:val="FollowedHyperlink"/>
    <w:basedOn w:val="DefaultParagraphFont"/>
    <w:uiPriority w:val="99"/>
    <w:semiHidden/>
    <w:unhideWhenUsed/>
    <w:rsid w:val="00012C09"/>
    <w:rPr>
      <w:color w:val="954F72" w:themeColor="followedHyperlink"/>
      <w:u w:val="single"/>
    </w:rPr>
  </w:style>
  <w:style w:type="table" w:customStyle="1" w:styleId="TableGrid1">
    <w:name w:val="Table Grid1"/>
    <w:basedOn w:val="TableNormal"/>
    <w:next w:val="TableGrid"/>
    <w:uiPriority w:val="59"/>
    <w:rsid w:val="00B53343"/>
    <w:rPr>
      <w:rFonts w:eastAsiaTheme="minorEastAsia"/>
      <w:sz w:val="22"/>
      <w:szCs w:val="22"/>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01028F"/>
    <w:pPr>
      <w:spacing w:before="0" w:after="0" w:line="240" w:lineRule="auto"/>
      <w:ind w:left="720" w:hanging="720"/>
      <w:contextualSpacing w:val="0"/>
      <w:jc w:val="both"/>
    </w:pPr>
    <w:rPr>
      <w:rFonts w:ascii="Times New Roman" w:eastAsia="Times New Roman" w:hAnsi="Times New Roman" w:cs="Times New Roman"/>
      <w:sz w:val="20"/>
      <w:szCs w:val="20"/>
      <w:lang w:val="en-GB"/>
    </w:rPr>
  </w:style>
  <w:style w:type="character" w:customStyle="1" w:styleId="BodyTextIndentChar">
    <w:name w:val="Body Text Indent Char"/>
    <w:basedOn w:val="DefaultParagraphFont"/>
    <w:link w:val="BodyTextIndent"/>
    <w:rsid w:val="0001028F"/>
    <w:rPr>
      <w:rFonts w:ascii="Times New Roman" w:eastAsia="Times New Roman" w:hAnsi="Times New Roman" w:cs="Times New Roman"/>
      <w:sz w:val="20"/>
      <w:szCs w:val="20"/>
      <w:lang w:val="en-GB"/>
    </w:rPr>
  </w:style>
  <w:style w:type="paragraph" w:customStyle="1" w:styleId="Default">
    <w:name w:val="Default"/>
    <w:uiPriority w:val="99"/>
    <w:rsid w:val="00D84EEA"/>
    <w:pPr>
      <w:autoSpaceDE w:val="0"/>
      <w:autoSpaceDN w:val="0"/>
      <w:adjustRightInd w:val="0"/>
    </w:pPr>
    <w:rPr>
      <w:rFonts w:ascii="Arial" w:hAnsi="Arial" w:cs="Arial"/>
      <w:color w:val="000000"/>
      <w:lang w:val="en-GB"/>
    </w:rPr>
  </w:style>
  <w:style w:type="paragraph" w:customStyle="1" w:styleId="p1">
    <w:name w:val="p1"/>
    <w:basedOn w:val="Normal"/>
    <w:rsid w:val="003870DE"/>
    <w:pPr>
      <w:spacing w:before="0" w:after="0" w:line="240" w:lineRule="auto"/>
      <w:contextualSpacing w:val="0"/>
    </w:pPr>
    <w:rPr>
      <w:rFonts w:ascii="Helvetica" w:eastAsia="Times New Roman" w:hAnsi="Helvetica" w:cs="Times New Roman"/>
      <w:color w:val="000000"/>
      <w:sz w:val="17"/>
      <w:szCs w:val="17"/>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661569">
      <w:bodyDiv w:val="1"/>
      <w:marLeft w:val="0"/>
      <w:marRight w:val="0"/>
      <w:marTop w:val="0"/>
      <w:marBottom w:val="0"/>
      <w:divBdr>
        <w:top w:val="none" w:sz="0" w:space="0" w:color="auto"/>
        <w:left w:val="none" w:sz="0" w:space="0" w:color="auto"/>
        <w:bottom w:val="none" w:sz="0" w:space="0" w:color="auto"/>
        <w:right w:val="none" w:sz="0" w:space="0" w:color="auto"/>
      </w:divBdr>
    </w:div>
    <w:div w:id="780802020">
      <w:bodyDiv w:val="1"/>
      <w:marLeft w:val="0"/>
      <w:marRight w:val="0"/>
      <w:marTop w:val="0"/>
      <w:marBottom w:val="0"/>
      <w:divBdr>
        <w:top w:val="none" w:sz="0" w:space="0" w:color="auto"/>
        <w:left w:val="none" w:sz="0" w:space="0" w:color="auto"/>
        <w:bottom w:val="none" w:sz="0" w:space="0" w:color="auto"/>
        <w:right w:val="none" w:sz="0" w:space="0" w:color="auto"/>
      </w:divBdr>
    </w:div>
    <w:div w:id="795367066">
      <w:bodyDiv w:val="1"/>
      <w:marLeft w:val="0"/>
      <w:marRight w:val="0"/>
      <w:marTop w:val="0"/>
      <w:marBottom w:val="0"/>
      <w:divBdr>
        <w:top w:val="none" w:sz="0" w:space="0" w:color="auto"/>
        <w:left w:val="none" w:sz="0" w:space="0" w:color="auto"/>
        <w:bottom w:val="none" w:sz="0" w:space="0" w:color="auto"/>
        <w:right w:val="none" w:sz="0" w:space="0" w:color="auto"/>
      </w:divBdr>
    </w:div>
    <w:div w:id="1298031678">
      <w:bodyDiv w:val="1"/>
      <w:marLeft w:val="0"/>
      <w:marRight w:val="0"/>
      <w:marTop w:val="0"/>
      <w:marBottom w:val="0"/>
      <w:divBdr>
        <w:top w:val="none" w:sz="0" w:space="0" w:color="auto"/>
        <w:left w:val="none" w:sz="0" w:space="0" w:color="auto"/>
        <w:bottom w:val="none" w:sz="0" w:space="0" w:color="auto"/>
        <w:right w:val="none" w:sz="0" w:space="0" w:color="auto"/>
      </w:divBdr>
    </w:div>
    <w:div w:id="2025741618">
      <w:bodyDiv w:val="1"/>
      <w:marLeft w:val="0"/>
      <w:marRight w:val="0"/>
      <w:marTop w:val="0"/>
      <w:marBottom w:val="0"/>
      <w:divBdr>
        <w:top w:val="none" w:sz="0" w:space="0" w:color="auto"/>
        <w:left w:val="none" w:sz="0" w:space="0" w:color="auto"/>
        <w:bottom w:val="none" w:sz="0" w:space="0" w:color="auto"/>
        <w:right w:val="none" w:sz="0" w:space="0" w:color="auto"/>
      </w:divBdr>
    </w:div>
    <w:div w:id="212349872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swansea.ac.uk/welsh-language-standards/compliance/recruitmen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wansea.ac.uk/personnel/current-staff/academic-career-pathways/" TargetMode="External"/><Relationship Id="rId5" Type="http://schemas.openxmlformats.org/officeDocument/2006/relationships/numbering" Target="numbering.xml"/><Relationship Id="rId15" Type="http://schemas.openxmlformats.org/officeDocument/2006/relationships/image" Target="media/image3.jpe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6.emf"/></Relationships>
</file>

<file path=word/_rels/header1.xml.rels><?xml version="1.0" encoding="UTF-8" standalone="yes"?>
<Relationships xmlns="http://schemas.openxmlformats.org/package/2006/relationships"><Relationship Id="rId1" Type="http://schemas.openxmlformats.org/officeDocument/2006/relationships/image" Target="media/image5.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4298453809642CEB4EECA978B0986EE"/>
        <w:category>
          <w:name w:val="General"/>
          <w:gallery w:val="placeholder"/>
        </w:category>
        <w:types>
          <w:type w:val="bbPlcHdr"/>
        </w:types>
        <w:behaviors>
          <w:behavior w:val="content"/>
        </w:behaviors>
        <w:guid w:val="{36A40230-AF18-4309-AABC-648CE415D98B}"/>
      </w:docPartPr>
      <w:docPartBody>
        <w:p w:rsidR="00007673" w:rsidRDefault="00007673" w:rsidP="00007673">
          <w:pPr>
            <w:pStyle w:val="E4298453809642CEB4EECA978B0986EE"/>
          </w:pPr>
          <w:r w:rsidRPr="00FD00B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673"/>
    <w:rsid w:val="00007673"/>
    <w:rsid w:val="001220B2"/>
    <w:rsid w:val="001F2027"/>
    <w:rsid w:val="002B6BB4"/>
    <w:rsid w:val="0032530D"/>
    <w:rsid w:val="00406E68"/>
    <w:rsid w:val="005418EF"/>
    <w:rsid w:val="00565327"/>
    <w:rsid w:val="005E0FB7"/>
    <w:rsid w:val="006D7076"/>
    <w:rsid w:val="008130E2"/>
    <w:rsid w:val="008330C9"/>
    <w:rsid w:val="00B94356"/>
    <w:rsid w:val="00BF7954"/>
    <w:rsid w:val="00CB6E08"/>
    <w:rsid w:val="00D55026"/>
    <w:rsid w:val="00DE58FC"/>
    <w:rsid w:val="00DF680C"/>
    <w:rsid w:val="00E37348"/>
    <w:rsid w:val="00E64034"/>
    <w:rsid w:val="00E83060"/>
    <w:rsid w:val="00EC5F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07673"/>
    <w:rPr>
      <w:color w:val="666666"/>
    </w:rPr>
  </w:style>
  <w:style w:type="paragraph" w:customStyle="1" w:styleId="E4298453809642CEB4EECA978B0986EE">
    <w:name w:val="E4298453809642CEB4EECA978B0986EE"/>
    <w:rsid w:val="000076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EE0722889BEF44980638FACFF5F88BB" ma:contentTypeVersion="16" ma:contentTypeDescription="Create a new document." ma:contentTypeScope="" ma:versionID="e270be3d7a82943be86897de90330d5b">
  <xsd:schema xmlns:xsd="http://www.w3.org/2001/XMLSchema" xmlns:xs="http://www.w3.org/2001/XMLSchema" xmlns:p="http://schemas.microsoft.com/office/2006/metadata/properties" xmlns:ns2="f7a494b8-e35a-48bf-95ff-190b37a77969" xmlns:ns3="7064ba61-89bc-47d1-b813-6273c3a54448" targetNamespace="http://schemas.microsoft.com/office/2006/metadata/properties" ma:root="true" ma:fieldsID="0268af400f783079e4da6ece0abd61c5" ns2:_="" ns3:_="">
    <xsd:import namespace="f7a494b8-e35a-48bf-95ff-190b37a77969"/>
    <xsd:import namespace="7064ba61-89bc-47d1-b813-6273c3a5444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a494b8-e35a-48bf-95ff-190b37a779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88526362-1101-4016-b09a-63bcff872629"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64ba61-89bc-47d1-b813-6273c3a5444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7901015-8f6c-44d7-8c3f-1f72103edcb8}" ma:internalName="TaxCatchAll" ma:showField="CatchAllData" ma:web="7064ba61-89bc-47d1-b813-6273c3a54448">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7064ba61-89bc-47d1-b813-6273c3a54448" xsi:nil="true"/>
    <lcf76f155ced4ddcb4097134ff3c332f xmlns="f7a494b8-e35a-48bf-95ff-190b37a7796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ADFE52F-1941-4ECE-9AF8-FF77192DE3E8}">
  <ds:schemaRefs>
    <ds:schemaRef ds:uri="http://schemas.microsoft.com/sharepoint/v3/contenttype/forms"/>
  </ds:schemaRefs>
</ds:datastoreItem>
</file>

<file path=customXml/itemProps2.xml><?xml version="1.0" encoding="utf-8"?>
<ds:datastoreItem xmlns:ds="http://schemas.openxmlformats.org/officeDocument/2006/customXml" ds:itemID="{2ECFF615-2B5E-4AEB-9411-C79B4E8F64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a494b8-e35a-48bf-95ff-190b37a77969"/>
    <ds:schemaRef ds:uri="7064ba61-89bc-47d1-b813-6273c3a544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2ABB47-FC1A-4B94-961C-449B1C251D6C}">
  <ds:schemaRefs>
    <ds:schemaRef ds:uri="http://schemas.openxmlformats.org/officeDocument/2006/bibliography"/>
  </ds:schemaRefs>
</ds:datastoreItem>
</file>

<file path=customXml/itemProps4.xml><?xml version="1.0" encoding="utf-8"?>
<ds:datastoreItem xmlns:ds="http://schemas.openxmlformats.org/officeDocument/2006/customXml" ds:itemID="{FAECFDCA-E29B-4529-824D-470B5CFBF556}">
  <ds:schemaRefs>
    <ds:schemaRef ds:uri="http://schemas.microsoft.com/office/2006/metadata/properties"/>
    <ds:schemaRef ds:uri="http://schemas.microsoft.com/office/infopath/2007/PartnerControls"/>
    <ds:schemaRef ds:uri="7064ba61-89bc-47d1-b813-6273c3a54448"/>
    <ds:schemaRef ds:uri="f7a494b8-e35a-48bf-95ff-190b37a77969"/>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1129</Words>
  <Characters>6441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Swansea University</Company>
  <LinksUpToDate>false</LinksUpToDate>
  <CharactersWithSpaces>7555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Ross Jenkins</dc:creator>
  <cp:lastModifiedBy>Anke Heuberger</cp:lastModifiedBy>
  <cp:revision>8</cp:revision>
  <cp:lastPrinted>2019-01-11T13:43:00Z</cp:lastPrinted>
  <dcterms:created xsi:type="dcterms:W3CDTF">2026-08-03T13:34:00Z</dcterms:created>
  <dcterms:modified xsi:type="dcterms:W3CDTF">2026-08-03T13:39:00Z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y fmtid="{D5CDD505-2E9C-101B-9397-08002B2CF9AE}" pid="3" name="_dlc_DocIdItemGuid">
    <vt:lpwstr>1d9fa747-816c-433d-9d34-cf78dc7bbe5d</vt:lpwstr>
  </property>
  <property fmtid="{D5CDD505-2E9C-101B-9397-08002B2CF9AE}" pid="4" name="ContentTypeId">
    <vt:lpwstr>0x0101007EE0722889BEF44980638FACFF5F88BB</vt:lpwstr>
  </property>
  <property fmtid="{D5CDD505-2E9C-101B-9397-08002B2CF9AE}" pid="5" name="MediaServiceImageTags">
    <vt:lpwstr/>
  </property>
</Properties>
</file>