
<file path=[Content_Types].xml><?xml version="1.0" encoding="utf-8"?>
<Types xmlns="http://schemas.openxmlformats.org/package/2006/content-types">
  <Default Extension="emf" ContentType="image/x-emf"/>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58448E" w14:textId="77777777" w:rsidR="00311B83" w:rsidRPr="00486643" w:rsidRDefault="00311B83" w:rsidP="00311B83">
      <w:pPr>
        <w:pStyle w:val="BodyTextIndent"/>
        <w:ind w:left="0" w:firstLine="0"/>
        <w:jc w:val="center"/>
        <w:rPr>
          <w:rFonts w:asciiTheme="minorHAnsi" w:hAnsiTheme="minorHAnsi" w:cstheme="minorHAnsi"/>
          <w:b/>
          <w:u w:val="single"/>
        </w:rPr>
      </w:pPr>
      <w:r w:rsidRPr="00486643">
        <w:rPr>
          <w:rFonts w:asciiTheme="minorHAnsi" w:hAnsiTheme="minorHAnsi" w:cstheme="minorHAnsi"/>
          <w:b/>
          <w:u w:val="single"/>
        </w:rPr>
        <w:t>Job Description: Research Assistant</w:t>
      </w:r>
    </w:p>
    <w:p w14:paraId="034AA939" w14:textId="77777777" w:rsidR="00311B83" w:rsidRPr="00486643" w:rsidRDefault="00311B83" w:rsidP="00311B83">
      <w:pPr>
        <w:pStyle w:val="BodyTextIndent"/>
        <w:ind w:left="0" w:firstLine="0"/>
        <w:jc w:val="left"/>
        <w:rPr>
          <w:rFonts w:asciiTheme="minorHAnsi" w:hAnsiTheme="minorHAnsi" w:cstheme="minorHAnsi"/>
          <w:b/>
        </w:rPr>
      </w:pPr>
    </w:p>
    <w:tbl>
      <w:tblPr>
        <w:tblStyle w:val="TableGrid"/>
        <w:tblW w:w="10916" w:type="dxa"/>
        <w:tblInd w:w="-176" w:type="dxa"/>
        <w:tblLook w:val="04A0" w:firstRow="1" w:lastRow="0" w:firstColumn="1" w:lastColumn="0" w:noHBand="0" w:noVBand="1"/>
      </w:tblPr>
      <w:tblGrid>
        <w:gridCol w:w="2552"/>
        <w:gridCol w:w="8364"/>
      </w:tblGrid>
      <w:tr w:rsidR="00B51D96" w:rsidRPr="00486643" w14:paraId="4856CE1A" w14:textId="77777777" w:rsidTr="00486643">
        <w:tc>
          <w:tcPr>
            <w:tcW w:w="2552" w:type="dxa"/>
            <w:shd w:val="clear" w:color="auto" w:fill="242F60"/>
          </w:tcPr>
          <w:p w14:paraId="624A9492" w14:textId="77777777" w:rsidR="00B51D96" w:rsidRPr="00486643" w:rsidRDefault="00B51D96" w:rsidP="00B51D96">
            <w:pPr>
              <w:pStyle w:val="BodyTextIndent"/>
              <w:ind w:left="0" w:firstLine="0"/>
              <w:rPr>
                <w:rFonts w:asciiTheme="minorHAnsi" w:hAnsiTheme="minorHAnsi" w:cstheme="minorHAnsi"/>
                <w:b/>
                <w:color w:val="FFFFFF" w:themeColor="background1"/>
              </w:rPr>
            </w:pPr>
            <w:r w:rsidRPr="00486643">
              <w:rPr>
                <w:rFonts w:asciiTheme="minorHAnsi" w:hAnsiTheme="minorHAnsi" w:cstheme="minorHAnsi"/>
                <w:b/>
                <w:color w:val="FFFFFF" w:themeColor="background1"/>
              </w:rPr>
              <w:t>Faculty:</w:t>
            </w:r>
          </w:p>
        </w:tc>
        <w:tc>
          <w:tcPr>
            <w:tcW w:w="8364" w:type="dxa"/>
          </w:tcPr>
          <w:p w14:paraId="62328CF7" w14:textId="5D640BFB" w:rsidR="00B51D96" w:rsidRPr="00486643" w:rsidRDefault="00B51D96" w:rsidP="00B51D96">
            <w:pPr>
              <w:pStyle w:val="BodyTextIndent"/>
              <w:ind w:left="0" w:firstLine="0"/>
              <w:rPr>
                <w:rFonts w:asciiTheme="minorHAnsi" w:hAnsiTheme="minorHAnsi" w:cstheme="minorHAnsi"/>
                <w:b/>
                <w:i/>
              </w:rPr>
            </w:pPr>
            <w:r w:rsidRPr="00AD775E">
              <w:rPr>
                <w:rFonts w:asciiTheme="minorHAnsi" w:hAnsiTheme="minorHAnsi" w:cstheme="minorHAnsi"/>
                <w:b/>
                <w:bCs/>
                <w:i/>
              </w:rPr>
              <w:t>Faculty of Science and Engineering</w:t>
            </w:r>
          </w:p>
        </w:tc>
      </w:tr>
      <w:tr w:rsidR="00B51D96" w:rsidRPr="00486643" w14:paraId="53DCC302" w14:textId="77777777" w:rsidTr="00486643">
        <w:tc>
          <w:tcPr>
            <w:tcW w:w="2552" w:type="dxa"/>
            <w:shd w:val="clear" w:color="auto" w:fill="242F60"/>
          </w:tcPr>
          <w:p w14:paraId="452D8447" w14:textId="77777777" w:rsidR="00B51D96" w:rsidRPr="00486643" w:rsidRDefault="00B51D96" w:rsidP="00B51D96">
            <w:pPr>
              <w:pStyle w:val="BodyTextIndent"/>
              <w:ind w:left="0" w:firstLine="0"/>
              <w:rPr>
                <w:rFonts w:asciiTheme="minorHAnsi" w:hAnsiTheme="minorHAnsi" w:cstheme="minorHAnsi"/>
                <w:b/>
                <w:color w:val="FFFFFF" w:themeColor="background1"/>
              </w:rPr>
            </w:pPr>
            <w:r w:rsidRPr="00486643">
              <w:rPr>
                <w:rFonts w:asciiTheme="minorHAnsi" w:hAnsiTheme="minorHAnsi" w:cstheme="minorHAnsi"/>
                <w:b/>
                <w:color w:val="FFFFFF" w:themeColor="background1"/>
              </w:rPr>
              <w:t>Department/Subject:</w:t>
            </w:r>
          </w:p>
        </w:tc>
        <w:tc>
          <w:tcPr>
            <w:tcW w:w="8364" w:type="dxa"/>
          </w:tcPr>
          <w:p w14:paraId="7E38608B" w14:textId="63B1FC8F" w:rsidR="00B51D96" w:rsidRPr="00486643" w:rsidRDefault="00B51D96" w:rsidP="00B51D96">
            <w:pPr>
              <w:pStyle w:val="BodyTextIndent"/>
              <w:ind w:left="0" w:firstLine="0"/>
              <w:rPr>
                <w:rFonts w:asciiTheme="minorHAnsi" w:hAnsiTheme="minorHAnsi" w:cstheme="minorHAnsi"/>
                <w:b/>
                <w:i/>
                <w:highlight w:val="yellow"/>
              </w:rPr>
            </w:pPr>
            <w:r w:rsidRPr="00AD775E">
              <w:rPr>
                <w:rFonts w:asciiTheme="minorHAnsi" w:hAnsiTheme="minorHAnsi" w:cstheme="minorHAnsi"/>
                <w:b/>
                <w:i/>
              </w:rPr>
              <w:t>Civil Engineering</w:t>
            </w:r>
          </w:p>
        </w:tc>
      </w:tr>
      <w:tr w:rsidR="00311B83" w:rsidRPr="00486643" w14:paraId="0CAE459C" w14:textId="77777777" w:rsidTr="00486643">
        <w:tc>
          <w:tcPr>
            <w:tcW w:w="2552" w:type="dxa"/>
            <w:shd w:val="clear" w:color="auto" w:fill="242F60"/>
          </w:tcPr>
          <w:p w14:paraId="57321026" w14:textId="77777777" w:rsidR="00311B83" w:rsidRPr="00486643" w:rsidRDefault="00311B83" w:rsidP="008A2B42">
            <w:pPr>
              <w:pStyle w:val="BodyTextIndent"/>
              <w:ind w:left="0" w:firstLine="0"/>
              <w:rPr>
                <w:rFonts w:asciiTheme="minorHAnsi" w:hAnsiTheme="minorHAnsi" w:cstheme="minorHAnsi"/>
                <w:b/>
                <w:color w:val="FFFFFF" w:themeColor="background1"/>
              </w:rPr>
            </w:pPr>
            <w:r w:rsidRPr="00486643">
              <w:rPr>
                <w:rFonts w:asciiTheme="minorHAnsi" w:hAnsiTheme="minorHAnsi" w:cstheme="minorHAnsi"/>
                <w:b/>
                <w:color w:val="FFFFFF" w:themeColor="background1"/>
              </w:rPr>
              <w:t>Salary:</w:t>
            </w:r>
          </w:p>
        </w:tc>
        <w:tc>
          <w:tcPr>
            <w:tcW w:w="8364" w:type="dxa"/>
          </w:tcPr>
          <w:p w14:paraId="36A25547" w14:textId="4FD9FAFD" w:rsidR="00311B83" w:rsidRPr="00486643" w:rsidRDefault="00311B83" w:rsidP="008A2B42">
            <w:pPr>
              <w:pStyle w:val="BodyTextIndent"/>
              <w:ind w:left="0" w:firstLine="0"/>
              <w:rPr>
                <w:rFonts w:asciiTheme="minorHAnsi" w:hAnsiTheme="minorHAnsi" w:cstheme="minorHAnsi"/>
                <w:b/>
              </w:rPr>
            </w:pPr>
            <w:r w:rsidRPr="00486643">
              <w:rPr>
                <w:rFonts w:asciiTheme="minorHAnsi" w:hAnsiTheme="minorHAnsi" w:cstheme="minorHAnsi"/>
                <w:i/>
                <w:iCs/>
              </w:rPr>
              <w:t>Grade 7: £3</w:t>
            </w:r>
            <w:r w:rsidR="006E3D1F">
              <w:rPr>
                <w:rFonts w:asciiTheme="minorHAnsi" w:hAnsiTheme="minorHAnsi" w:cstheme="minorHAnsi"/>
                <w:i/>
                <w:iCs/>
              </w:rPr>
              <w:t>4</w:t>
            </w:r>
            <w:r w:rsidRPr="00486643">
              <w:rPr>
                <w:rFonts w:asciiTheme="minorHAnsi" w:hAnsiTheme="minorHAnsi" w:cstheme="minorHAnsi"/>
                <w:i/>
                <w:iCs/>
              </w:rPr>
              <w:t>,</w:t>
            </w:r>
            <w:r w:rsidR="006E3D1F">
              <w:rPr>
                <w:rFonts w:asciiTheme="minorHAnsi" w:hAnsiTheme="minorHAnsi" w:cstheme="minorHAnsi"/>
                <w:i/>
                <w:iCs/>
              </w:rPr>
              <w:t>610</w:t>
            </w:r>
            <w:r w:rsidRPr="00486643">
              <w:rPr>
                <w:rFonts w:asciiTheme="minorHAnsi" w:hAnsiTheme="minorHAnsi" w:cstheme="minorHAnsi"/>
                <w:i/>
                <w:iCs/>
              </w:rPr>
              <w:t xml:space="preserve"> to £3</w:t>
            </w:r>
            <w:r w:rsidR="00B516C2">
              <w:rPr>
                <w:rFonts w:asciiTheme="minorHAnsi" w:hAnsiTheme="minorHAnsi" w:cstheme="minorHAnsi"/>
                <w:i/>
                <w:iCs/>
              </w:rPr>
              <w:t>8</w:t>
            </w:r>
            <w:r w:rsidRPr="00486643">
              <w:rPr>
                <w:rFonts w:asciiTheme="minorHAnsi" w:hAnsiTheme="minorHAnsi" w:cstheme="minorHAnsi"/>
                <w:i/>
                <w:iCs/>
              </w:rPr>
              <w:t>,</w:t>
            </w:r>
            <w:r w:rsidR="00B516C2">
              <w:rPr>
                <w:rFonts w:asciiTheme="minorHAnsi" w:hAnsiTheme="minorHAnsi" w:cstheme="minorHAnsi"/>
                <w:i/>
                <w:iCs/>
              </w:rPr>
              <w:t>784</w:t>
            </w:r>
            <w:r w:rsidRPr="00486643">
              <w:rPr>
                <w:rFonts w:asciiTheme="minorHAnsi" w:hAnsiTheme="minorHAnsi" w:cstheme="minorHAnsi"/>
                <w:i/>
                <w:iCs/>
              </w:rPr>
              <w:t xml:space="preserve"> per annum</w:t>
            </w:r>
          </w:p>
        </w:tc>
      </w:tr>
      <w:tr w:rsidR="006E0D50" w:rsidRPr="00486643" w14:paraId="1979010B" w14:textId="77777777" w:rsidTr="00486643">
        <w:tc>
          <w:tcPr>
            <w:tcW w:w="2552" w:type="dxa"/>
            <w:shd w:val="clear" w:color="auto" w:fill="242F60"/>
          </w:tcPr>
          <w:p w14:paraId="14B129B9" w14:textId="77777777" w:rsidR="006E0D50" w:rsidRPr="00486643" w:rsidRDefault="006E0D50" w:rsidP="006E0D50">
            <w:pPr>
              <w:pStyle w:val="BodyTextIndent"/>
              <w:ind w:left="0" w:firstLine="0"/>
              <w:rPr>
                <w:rFonts w:asciiTheme="minorHAnsi" w:hAnsiTheme="minorHAnsi" w:cstheme="minorHAnsi"/>
                <w:b/>
                <w:color w:val="FFFFFF" w:themeColor="background1"/>
              </w:rPr>
            </w:pPr>
            <w:r w:rsidRPr="00486643">
              <w:rPr>
                <w:rFonts w:asciiTheme="minorHAnsi" w:hAnsiTheme="minorHAnsi" w:cstheme="minorHAnsi"/>
                <w:b/>
                <w:color w:val="FFFFFF" w:themeColor="background1"/>
              </w:rPr>
              <w:t>Hours of work:</w:t>
            </w:r>
          </w:p>
        </w:tc>
        <w:tc>
          <w:tcPr>
            <w:tcW w:w="8364" w:type="dxa"/>
          </w:tcPr>
          <w:p w14:paraId="6B9A4C96" w14:textId="79836CDC" w:rsidR="006E0D50" w:rsidRPr="00486643" w:rsidRDefault="006E0D50" w:rsidP="006E0D50">
            <w:pPr>
              <w:pStyle w:val="BodyTextIndent"/>
              <w:ind w:left="0" w:firstLine="0"/>
              <w:rPr>
                <w:rFonts w:asciiTheme="minorHAnsi" w:hAnsiTheme="minorHAnsi" w:cstheme="minorHAnsi"/>
                <w:b/>
              </w:rPr>
            </w:pPr>
            <w:r w:rsidRPr="00AD775E">
              <w:rPr>
                <w:rFonts w:asciiTheme="minorHAnsi" w:hAnsiTheme="minorHAnsi" w:cstheme="minorHAnsi"/>
                <w:b/>
                <w:i/>
              </w:rPr>
              <w:t>35</w:t>
            </w:r>
          </w:p>
        </w:tc>
      </w:tr>
      <w:tr w:rsidR="006E0D50" w:rsidRPr="00486643" w14:paraId="1F620643" w14:textId="77777777" w:rsidTr="00486643">
        <w:tc>
          <w:tcPr>
            <w:tcW w:w="2552" w:type="dxa"/>
            <w:shd w:val="clear" w:color="auto" w:fill="242F60"/>
          </w:tcPr>
          <w:p w14:paraId="5229C1DC" w14:textId="77777777" w:rsidR="006E0D50" w:rsidRPr="00486643" w:rsidRDefault="006E0D50" w:rsidP="006E0D50">
            <w:pPr>
              <w:pStyle w:val="BodyTextIndent"/>
              <w:ind w:left="0" w:firstLine="0"/>
              <w:rPr>
                <w:rFonts w:asciiTheme="minorHAnsi" w:hAnsiTheme="minorHAnsi" w:cstheme="minorHAnsi"/>
                <w:b/>
                <w:color w:val="FFFFFF" w:themeColor="background1"/>
              </w:rPr>
            </w:pPr>
            <w:r w:rsidRPr="00486643">
              <w:rPr>
                <w:rFonts w:asciiTheme="minorHAnsi" w:hAnsiTheme="minorHAnsi" w:cstheme="minorHAnsi"/>
                <w:b/>
                <w:color w:val="FFFFFF" w:themeColor="background1"/>
              </w:rPr>
              <w:t>Number of positions:</w:t>
            </w:r>
          </w:p>
        </w:tc>
        <w:tc>
          <w:tcPr>
            <w:tcW w:w="8364" w:type="dxa"/>
          </w:tcPr>
          <w:p w14:paraId="26FEFDF9" w14:textId="520D2F86" w:rsidR="006E0D50" w:rsidRPr="00486643" w:rsidRDefault="006E0D50" w:rsidP="006E0D50">
            <w:pPr>
              <w:pStyle w:val="BodyTextIndent"/>
              <w:ind w:left="0" w:firstLine="0"/>
              <w:rPr>
                <w:rFonts w:asciiTheme="minorHAnsi" w:hAnsiTheme="minorHAnsi" w:cstheme="minorHAnsi"/>
                <w:b/>
                <w:i/>
                <w:highlight w:val="yellow"/>
              </w:rPr>
            </w:pPr>
            <w:r w:rsidRPr="00AD775E">
              <w:rPr>
                <w:rFonts w:asciiTheme="minorHAnsi" w:hAnsiTheme="minorHAnsi" w:cstheme="minorHAnsi"/>
                <w:b/>
                <w:i/>
              </w:rPr>
              <w:t>1</w:t>
            </w:r>
          </w:p>
        </w:tc>
      </w:tr>
      <w:tr w:rsidR="006E0D50" w:rsidRPr="00486643" w14:paraId="4BF078CE" w14:textId="77777777" w:rsidTr="00486643">
        <w:tc>
          <w:tcPr>
            <w:tcW w:w="2552" w:type="dxa"/>
            <w:shd w:val="clear" w:color="auto" w:fill="242F60"/>
          </w:tcPr>
          <w:p w14:paraId="0E96F2CA" w14:textId="77777777" w:rsidR="006E0D50" w:rsidRPr="00486643" w:rsidRDefault="006E0D50" w:rsidP="006E0D50">
            <w:pPr>
              <w:pStyle w:val="BodyTextIndent"/>
              <w:ind w:left="0" w:firstLine="0"/>
              <w:rPr>
                <w:rFonts w:asciiTheme="minorHAnsi" w:hAnsiTheme="minorHAnsi" w:cstheme="minorHAnsi"/>
                <w:b/>
                <w:color w:val="FFFFFF" w:themeColor="background1"/>
              </w:rPr>
            </w:pPr>
            <w:r w:rsidRPr="00486643">
              <w:rPr>
                <w:rFonts w:asciiTheme="minorHAnsi" w:hAnsiTheme="minorHAnsi" w:cstheme="minorHAnsi"/>
                <w:b/>
                <w:color w:val="FFFFFF" w:themeColor="background1"/>
              </w:rPr>
              <w:t>Contract:</w:t>
            </w:r>
          </w:p>
        </w:tc>
        <w:tc>
          <w:tcPr>
            <w:tcW w:w="8364" w:type="dxa"/>
          </w:tcPr>
          <w:p w14:paraId="4FECD692" w14:textId="1474E61A" w:rsidR="006E0D50" w:rsidRPr="00486643" w:rsidRDefault="006E0D50" w:rsidP="006E0D50">
            <w:pPr>
              <w:pStyle w:val="BodyTextIndent"/>
              <w:ind w:left="0" w:firstLine="0"/>
              <w:rPr>
                <w:rFonts w:asciiTheme="minorHAnsi" w:hAnsiTheme="minorHAnsi" w:cstheme="minorHAnsi"/>
                <w:b/>
              </w:rPr>
            </w:pPr>
            <w:r w:rsidRPr="00AD775E">
              <w:rPr>
                <w:rFonts w:asciiTheme="minorHAnsi" w:hAnsiTheme="minorHAnsi" w:cstheme="minorHAnsi"/>
                <w:b/>
              </w:rPr>
              <w:t>This is a fixed term position for 2 years</w:t>
            </w:r>
          </w:p>
        </w:tc>
      </w:tr>
      <w:tr w:rsidR="006E0D50" w:rsidRPr="00486643" w14:paraId="5A760FCA" w14:textId="77777777" w:rsidTr="00486643">
        <w:tc>
          <w:tcPr>
            <w:tcW w:w="2552" w:type="dxa"/>
            <w:shd w:val="clear" w:color="auto" w:fill="242F60"/>
          </w:tcPr>
          <w:p w14:paraId="6357418A" w14:textId="77777777" w:rsidR="006E0D50" w:rsidRPr="00486643" w:rsidRDefault="006E0D50" w:rsidP="006E0D50">
            <w:pPr>
              <w:pStyle w:val="BodyTextIndent"/>
              <w:ind w:left="0" w:firstLine="0"/>
              <w:rPr>
                <w:rFonts w:asciiTheme="minorHAnsi" w:hAnsiTheme="minorHAnsi" w:cstheme="minorHAnsi"/>
                <w:b/>
                <w:color w:val="FFFFFF" w:themeColor="background1"/>
              </w:rPr>
            </w:pPr>
            <w:r w:rsidRPr="00486643">
              <w:rPr>
                <w:rFonts w:asciiTheme="minorHAnsi" w:hAnsiTheme="minorHAnsi" w:cstheme="minorHAnsi"/>
                <w:b/>
                <w:color w:val="FFFFFF" w:themeColor="background1"/>
              </w:rPr>
              <w:t>Location:</w:t>
            </w:r>
          </w:p>
        </w:tc>
        <w:tc>
          <w:tcPr>
            <w:tcW w:w="8364" w:type="dxa"/>
          </w:tcPr>
          <w:p w14:paraId="257A28A5" w14:textId="5E389F16" w:rsidR="006E0D50" w:rsidRPr="00486643" w:rsidRDefault="006E0D50" w:rsidP="006E0D50">
            <w:pPr>
              <w:pStyle w:val="BodyTextIndent"/>
              <w:ind w:left="0" w:firstLine="0"/>
              <w:rPr>
                <w:rFonts w:asciiTheme="minorHAnsi" w:hAnsiTheme="minorHAnsi" w:cstheme="minorHAnsi"/>
                <w:b/>
              </w:rPr>
            </w:pPr>
            <w:r w:rsidRPr="00AD775E">
              <w:rPr>
                <w:rFonts w:asciiTheme="minorHAnsi" w:hAnsiTheme="minorHAnsi" w:cstheme="minorHAnsi"/>
                <w:b/>
              </w:rPr>
              <w:t>This position will be based at the Bay Campus</w:t>
            </w:r>
          </w:p>
        </w:tc>
      </w:tr>
    </w:tbl>
    <w:p w14:paraId="7E48AE04" w14:textId="77777777" w:rsidR="00311B83" w:rsidRPr="00486643" w:rsidRDefault="00311B83" w:rsidP="00311B83">
      <w:pPr>
        <w:rPr>
          <w:rFonts w:asciiTheme="minorHAnsi" w:hAnsiTheme="minorHAnsi" w:cstheme="minorHAnsi"/>
          <w:sz w:val="20"/>
          <w:szCs w:val="20"/>
        </w:rPr>
      </w:pPr>
    </w:p>
    <w:tbl>
      <w:tblPr>
        <w:tblStyle w:val="TableGrid"/>
        <w:tblW w:w="10916" w:type="dxa"/>
        <w:tblInd w:w="-176" w:type="dxa"/>
        <w:tblLayout w:type="fixed"/>
        <w:tblLook w:val="04A0" w:firstRow="1" w:lastRow="0" w:firstColumn="1" w:lastColumn="0" w:noHBand="0" w:noVBand="1"/>
      </w:tblPr>
      <w:tblGrid>
        <w:gridCol w:w="1589"/>
        <w:gridCol w:w="9327"/>
      </w:tblGrid>
      <w:tr w:rsidR="00311B83" w:rsidRPr="00486643" w14:paraId="56E80A59" w14:textId="77777777" w:rsidTr="741CD718">
        <w:tc>
          <w:tcPr>
            <w:tcW w:w="1589" w:type="dxa"/>
            <w:shd w:val="clear" w:color="auto" w:fill="242F60"/>
            <w:vAlign w:val="center"/>
          </w:tcPr>
          <w:p w14:paraId="1655E624" w14:textId="0144B795" w:rsidR="00311B83" w:rsidRPr="00486643" w:rsidRDefault="00311B83" w:rsidP="008A2B42">
            <w:pPr>
              <w:rPr>
                <w:rFonts w:asciiTheme="minorHAnsi" w:hAnsiTheme="minorHAnsi" w:cstheme="minorHAnsi"/>
                <w:b/>
                <w:color w:val="FFFFFF" w:themeColor="background1"/>
                <w:sz w:val="20"/>
                <w:szCs w:val="20"/>
              </w:rPr>
            </w:pPr>
            <w:r w:rsidRPr="00486643">
              <w:rPr>
                <w:rFonts w:asciiTheme="minorHAnsi" w:hAnsiTheme="minorHAnsi" w:cstheme="minorHAnsi"/>
                <w:sz w:val="20"/>
                <w:szCs w:val="20"/>
              </w:rPr>
              <w:br w:type="page"/>
            </w:r>
            <w:r w:rsidRPr="00486643">
              <w:rPr>
                <w:rFonts w:asciiTheme="minorHAnsi" w:hAnsiTheme="minorHAnsi" w:cstheme="minorHAnsi"/>
                <w:b/>
                <w:color w:val="FFFFFF" w:themeColor="background1"/>
                <w:sz w:val="20"/>
                <w:szCs w:val="20"/>
              </w:rPr>
              <w:t xml:space="preserve">Main Duties </w:t>
            </w:r>
          </w:p>
        </w:tc>
        <w:tc>
          <w:tcPr>
            <w:tcW w:w="9327" w:type="dxa"/>
          </w:tcPr>
          <w:p w14:paraId="56CE3B67" w14:textId="77777777" w:rsidR="00C70065" w:rsidRPr="00C70065" w:rsidRDefault="00C70065" w:rsidP="00C70065">
            <w:pPr>
              <w:jc w:val="both"/>
              <w:rPr>
                <w:rFonts w:asciiTheme="minorHAnsi" w:hAnsiTheme="minorHAnsi" w:cstheme="minorHAnsi"/>
                <w:sz w:val="20"/>
                <w:szCs w:val="20"/>
              </w:rPr>
            </w:pPr>
            <w:r w:rsidRPr="00C70065">
              <w:rPr>
                <w:rFonts w:asciiTheme="minorHAnsi" w:hAnsiTheme="minorHAnsi" w:cstheme="minorHAnsi"/>
                <w:sz w:val="20"/>
                <w:szCs w:val="20"/>
              </w:rPr>
              <w:t xml:space="preserve">The Research Assistant will play a central role in delivering the EPSRC programme grant </w:t>
            </w:r>
            <w:r w:rsidRPr="00C70065">
              <w:rPr>
                <w:rFonts w:asciiTheme="minorHAnsi" w:hAnsiTheme="minorHAnsi" w:cstheme="minorHAnsi"/>
                <w:b/>
                <w:bCs/>
                <w:sz w:val="20"/>
                <w:szCs w:val="20"/>
              </w:rPr>
              <w:t>“Advancing Parallel Mesh Generation and Geometry Representation to Enable Industrially Relevant, High-Fidelity Simulations (REMODEL)”</w:t>
            </w:r>
            <w:r w:rsidRPr="00C70065">
              <w:rPr>
                <w:rFonts w:asciiTheme="minorHAnsi" w:hAnsiTheme="minorHAnsi" w:cstheme="minorHAnsi"/>
                <w:sz w:val="20"/>
                <w:szCs w:val="20"/>
              </w:rPr>
              <w:t>. The programme targets a key bottleneck in large-scale computational engineering by developing next-generation meshing, geometry and adaptivity technologies for high-fidelity simulation on modern HPC architectures.</w:t>
            </w:r>
          </w:p>
          <w:p w14:paraId="7379350F" w14:textId="77777777" w:rsidR="000C4888" w:rsidRDefault="000C4888" w:rsidP="00617E0E">
            <w:pPr>
              <w:jc w:val="both"/>
              <w:rPr>
                <w:rFonts w:asciiTheme="minorHAnsi" w:hAnsiTheme="minorHAnsi" w:cstheme="minorHAnsi"/>
                <w:sz w:val="20"/>
                <w:szCs w:val="20"/>
              </w:rPr>
            </w:pPr>
          </w:p>
          <w:p w14:paraId="011C1133" w14:textId="60E51F09" w:rsidR="003D4B48" w:rsidRDefault="00F83ADD" w:rsidP="00617E0E">
            <w:pPr>
              <w:jc w:val="both"/>
              <w:rPr>
                <w:rFonts w:asciiTheme="minorHAnsi" w:hAnsiTheme="minorHAnsi" w:cstheme="minorHAnsi"/>
                <w:sz w:val="20"/>
                <w:szCs w:val="20"/>
                <w:lang w:val="en-US"/>
              </w:rPr>
            </w:pPr>
            <w:r w:rsidRPr="00F83ADD">
              <w:rPr>
                <w:rFonts w:asciiTheme="minorHAnsi" w:hAnsiTheme="minorHAnsi" w:cstheme="minorHAnsi"/>
                <w:sz w:val="20"/>
                <w:szCs w:val="20"/>
                <w:lang w:val="en-US"/>
              </w:rPr>
              <w:t xml:space="preserve">The Research Assistant will contribute to the development and evaluation of </w:t>
            </w:r>
            <w:r w:rsidRPr="00F83ADD">
              <w:rPr>
                <w:rFonts w:asciiTheme="minorHAnsi" w:hAnsiTheme="minorHAnsi" w:cstheme="minorHAnsi"/>
                <w:b/>
                <w:bCs/>
                <w:sz w:val="20"/>
                <w:szCs w:val="20"/>
                <w:lang w:val="en-US"/>
              </w:rPr>
              <w:t>scalable mesh generation and adaptivity technologies within REMODEL</w:t>
            </w:r>
            <w:r w:rsidRPr="00F83ADD">
              <w:rPr>
                <w:rFonts w:asciiTheme="minorHAnsi" w:hAnsiTheme="minorHAnsi" w:cstheme="minorHAnsi"/>
                <w:sz w:val="20"/>
                <w:szCs w:val="20"/>
                <w:lang w:val="en-US"/>
              </w:rPr>
              <w:t xml:space="preserve">, providing the computational solver capability required to test these methods </w:t>
            </w:r>
            <w:proofErr w:type="gramStart"/>
            <w:r w:rsidRPr="00F83ADD">
              <w:rPr>
                <w:rFonts w:asciiTheme="minorHAnsi" w:hAnsiTheme="minorHAnsi" w:cstheme="minorHAnsi"/>
                <w:sz w:val="20"/>
                <w:szCs w:val="20"/>
                <w:lang w:val="en-US"/>
              </w:rPr>
              <w:t>at increasingly</w:t>
            </w:r>
            <w:proofErr w:type="gramEnd"/>
            <w:r w:rsidRPr="00F83ADD">
              <w:rPr>
                <w:rFonts w:asciiTheme="minorHAnsi" w:hAnsiTheme="minorHAnsi" w:cstheme="minorHAnsi"/>
                <w:sz w:val="20"/>
                <w:szCs w:val="20"/>
                <w:lang w:val="en-US"/>
              </w:rPr>
              <w:t xml:space="preserve"> large scale. To support this, the post holder will design, implement and </w:t>
            </w:r>
            <w:proofErr w:type="spellStart"/>
            <w:r w:rsidRPr="00F83ADD">
              <w:rPr>
                <w:rFonts w:asciiTheme="minorHAnsi" w:hAnsiTheme="minorHAnsi" w:cstheme="minorHAnsi"/>
                <w:sz w:val="20"/>
                <w:szCs w:val="20"/>
                <w:lang w:val="en-US"/>
              </w:rPr>
              <w:t>optimise</w:t>
            </w:r>
            <w:proofErr w:type="spellEnd"/>
            <w:r w:rsidRPr="00F83ADD">
              <w:rPr>
                <w:rFonts w:asciiTheme="minorHAnsi" w:hAnsiTheme="minorHAnsi" w:cstheme="minorHAnsi"/>
                <w:sz w:val="20"/>
                <w:szCs w:val="20"/>
                <w:lang w:val="en-US"/>
              </w:rPr>
              <w:t xml:space="preserve"> research software for modern heterogeneous computing architectures, including GPU-accelerated HPC systems, with a particular focus on numerical methods operating on unstructured meshes and the longer-term ambition of </w:t>
            </w:r>
            <w:r w:rsidRPr="007027B8">
              <w:rPr>
                <w:rFonts w:asciiTheme="minorHAnsi" w:hAnsiTheme="minorHAnsi" w:cstheme="minorHAnsi"/>
                <w:b/>
                <w:bCs/>
                <w:sz w:val="20"/>
                <w:szCs w:val="20"/>
                <w:lang w:val="en-US"/>
              </w:rPr>
              <w:t>enabling Exascale simulation</w:t>
            </w:r>
            <w:r w:rsidRPr="00F83ADD">
              <w:rPr>
                <w:rFonts w:asciiTheme="minorHAnsi" w:hAnsiTheme="minorHAnsi" w:cstheme="minorHAnsi"/>
                <w:sz w:val="20"/>
                <w:szCs w:val="20"/>
                <w:lang w:val="en-US"/>
              </w:rPr>
              <w:t>.</w:t>
            </w:r>
          </w:p>
          <w:p w14:paraId="3F36AC4C" w14:textId="77777777" w:rsidR="00F83ADD" w:rsidRDefault="00F83ADD" w:rsidP="00617E0E">
            <w:pPr>
              <w:jc w:val="both"/>
              <w:rPr>
                <w:rFonts w:asciiTheme="minorHAnsi" w:hAnsiTheme="minorHAnsi" w:cstheme="minorHAnsi"/>
                <w:sz w:val="20"/>
                <w:szCs w:val="20"/>
              </w:rPr>
            </w:pPr>
          </w:p>
          <w:p w14:paraId="54D76A2F" w14:textId="072F475F" w:rsidR="00DD512A" w:rsidRDefault="00DD512A" w:rsidP="00617E0E">
            <w:pPr>
              <w:jc w:val="both"/>
              <w:rPr>
                <w:rFonts w:asciiTheme="minorHAnsi" w:hAnsiTheme="minorHAnsi" w:cstheme="minorHAnsi"/>
                <w:sz w:val="20"/>
                <w:szCs w:val="20"/>
              </w:rPr>
            </w:pPr>
            <w:r w:rsidRPr="00DD512A">
              <w:rPr>
                <w:rFonts w:asciiTheme="minorHAnsi" w:hAnsiTheme="minorHAnsi" w:cstheme="minorHAnsi"/>
                <w:sz w:val="20"/>
                <w:szCs w:val="20"/>
                <w:lang w:val="en-US"/>
              </w:rPr>
              <w:t xml:space="preserve">The work will span </w:t>
            </w:r>
            <w:r w:rsidRPr="00DD512A">
              <w:rPr>
                <w:rFonts w:asciiTheme="minorHAnsi" w:hAnsiTheme="minorHAnsi" w:cstheme="minorHAnsi"/>
                <w:b/>
                <w:bCs/>
                <w:sz w:val="20"/>
                <w:szCs w:val="20"/>
                <w:lang w:val="en-US"/>
              </w:rPr>
              <w:t xml:space="preserve">computational fluid dynamics </w:t>
            </w:r>
            <w:r w:rsidRPr="001B12BF">
              <w:rPr>
                <w:rFonts w:asciiTheme="minorHAnsi" w:hAnsiTheme="minorHAnsi" w:cstheme="minorHAnsi"/>
                <w:sz w:val="20"/>
                <w:szCs w:val="20"/>
                <w:lang w:val="en-US"/>
              </w:rPr>
              <w:t>and</w:t>
            </w:r>
            <w:r w:rsidRPr="00DD512A">
              <w:rPr>
                <w:rFonts w:asciiTheme="minorHAnsi" w:hAnsiTheme="minorHAnsi" w:cstheme="minorHAnsi"/>
                <w:b/>
                <w:bCs/>
                <w:sz w:val="20"/>
                <w:szCs w:val="20"/>
                <w:lang w:val="en-US"/>
              </w:rPr>
              <w:t xml:space="preserve"> computational electromagnetics</w:t>
            </w:r>
            <w:r w:rsidRPr="00DD512A">
              <w:rPr>
                <w:rFonts w:asciiTheme="minorHAnsi" w:hAnsiTheme="minorHAnsi" w:cstheme="minorHAnsi"/>
                <w:sz w:val="20"/>
                <w:szCs w:val="20"/>
                <w:lang w:val="en-US"/>
              </w:rPr>
              <w:t xml:space="preserve">, covering low- and high-order numerical methods on unstructured meshes. A major component of the role will involve the development and GPU acceleration of the </w:t>
            </w:r>
            <w:r w:rsidRPr="00DD512A">
              <w:rPr>
                <w:rFonts w:asciiTheme="minorHAnsi" w:hAnsiTheme="minorHAnsi" w:cstheme="minorHAnsi"/>
                <w:b/>
                <w:bCs/>
                <w:sz w:val="20"/>
                <w:szCs w:val="20"/>
                <w:lang w:val="en-US"/>
              </w:rPr>
              <w:t>FLITE finite-volume CFD solver</w:t>
            </w:r>
            <w:r w:rsidRPr="00DD512A">
              <w:rPr>
                <w:rFonts w:asciiTheme="minorHAnsi" w:hAnsiTheme="minorHAnsi" w:cstheme="minorHAnsi"/>
                <w:sz w:val="20"/>
                <w:szCs w:val="20"/>
                <w:lang w:val="en-US"/>
              </w:rPr>
              <w:t>, an established CPU-parallel research code. The post holder will also contribute to the GPU acceleration of computational electromagnetics software, providing complementary solver capability for evaluating REMODEL technologies across different engineering applications.</w:t>
            </w:r>
          </w:p>
          <w:p w14:paraId="08A5F4B5" w14:textId="77777777" w:rsidR="00DD512A" w:rsidRDefault="00DD512A" w:rsidP="00617E0E">
            <w:pPr>
              <w:jc w:val="both"/>
              <w:rPr>
                <w:rFonts w:asciiTheme="minorHAnsi" w:hAnsiTheme="minorHAnsi" w:cstheme="minorHAnsi"/>
                <w:sz w:val="20"/>
                <w:szCs w:val="20"/>
              </w:rPr>
            </w:pPr>
          </w:p>
          <w:p w14:paraId="58002F1C" w14:textId="77777777" w:rsidR="00EC7844" w:rsidRDefault="00EC7844" w:rsidP="00EC7844">
            <w:pPr>
              <w:jc w:val="both"/>
              <w:rPr>
                <w:rFonts w:asciiTheme="minorHAnsi" w:hAnsiTheme="minorHAnsi" w:cstheme="minorHAnsi"/>
                <w:sz w:val="20"/>
                <w:szCs w:val="20"/>
              </w:rPr>
            </w:pPr>
            <w:r w:rsidRPr="00EC7844">
              <w:rPr>
                <w:rFonts w:asciiTheme="minorHAnsi" w:hAnsiTheme="minorHAnsi" w:cstheme="minorHAnsi"/>
                <w:sz w:val="20"/>
                <w:szCs w:val="20"/>
              </w:rPr>
              <w:t>The research will involve investigating how numerical algorithms, data structures and solver workflows can be redesigned and optimised for GPU architectures. Rather than simply translating existing CPU implementations, the post holder will investigate appropriate computational approaches for modern hardware, considering algorithmic structure, parallel execution, memory access and data movement where relevant.</w:t>
            </w:r>
          </w:p>
          <w:p w14:paraId="4BC62C23" w14:textId="77777777" w:rsidR="00EC7844" w:rsidRPr="00EC7844" w:rsidRDefault="00EC7844" w:rsidP="00EC7844">
            <w:pPr>
              <w:jc w:val="both"/>
              <w:rPr>
                <w:rFonts w:asciiTheme="minorHAnsi" w:hAnsiTheme="minorHAnsi" w:cstheme="minorHAnsi"/>
                <w:sz w:val="20"/>
                <w:szCs w:val="20"/>
              </w:rPr>
            </w:pPr>
          </w:p>
          <w:p w14:paraId="1A1C1A11" w14:textId="77777777" w:rsidR="00EC7844" w:rsidRPr="00EC7844" w:rsidRDefault="00EC7844" w:rsidP="00EC7844">
            <w:pPr>
              <w:jc w:val="both"/>
              <w:rPr>
                <w:rFonts w:asciiTheme="minorHAnsi" w:hAnsiTheme="minorHAnsi" w:cstheme="minorHAnsi"/>
                <w:sz w:val="20"/>
                <w:szCs w:val="20"/>
              </w:rPr>
            </w:pPr>
            <w:r w:rsidRPr="00EC7844">
              <w:rPr>
                <w:rFonts w:asciiTheme="minorHAnsi" w:hAnsiTheme="minorHAnsi" w:cstheme="minorHAnsi"/>
                <w:sz w:val="20"/>
                <w:szCs w:val="20"/>
              </w:rPr>
              <w:t>The post holder will use modern HPC systems to profile, benchmark, verify and validate the resulting software, assessing numerical behaviour, computational performance and scalability. They will work closely with researchers across the REMODEL consortium developing parallel mesh generation, mesh adaptivity and geometry representation technologies, helping to integrate these developments into scalable high-fidelity simulation workflows.</w:t>
            </w:r>
          </w:p>
          <w:p w14:paraId="3D6D8528" w14:textId="77777777" w:rsidR="003D4B48" w:rsidRPr="00617E0E" w:rsidRDefault="003D4B48" w:rsidP="00617E0E">
            <w:pPr>
              <w:jc w:val="both"/>
              <w:rPr>
                <w:rFonts w:asciiTheme="minorHAnsi" w:hAnsiTheme="minorHAnsi" w:cstheme="minorHAnsi"/>
                <w:sz w:val="20"/>
                <w:szCs w:val="20"/>
              </w:rPr>
            </w:pPr>
          </w:p>
          <w:p w14:paraId="786AB9CF" w14:textId="30A79A26" w:rsidR="00311B83" w:rsidRDefault="00434E11" w:rsidP="00517A62">
            <w:pPr>
              <w:jc w:val="both"/>
              <w:rPr>
                <w:rFonts w:asciiTheme="minorHAnsi" w:hAnsiTheme="minorHAnsi" w:cstheme="minorHAnsi"/>
                <w:sz w:val="20"/>
                <w:szCs w:val="20"/>
                <w:lang w:val="en-US"/>
              </w:rPr>
            </w:pPr>
            <w:r w:rsidRPr="00434E11">
              <w:rPr>
                <w:rFonts w:asciiTheme="minorHAnsi" w:hAnsiTheme="minorHAnsi" w:cstheme="minorHAnsi"/>
                <w:sz w:val="20"/>
                <w:szCs w:val="20"/>
                <w:lang w:val="en-US"/>
              </w:rPr>
              <w:t xml:space="preserve">Key responsibilities include planning and executing numerical experiments, developing high-quality research software, </w:t>
            </w:r>
            <w:proofErr w:type="spellStart"/>
            <w:r w:rsidRPr="00434E11">
              <w:rPr>
                <w:rFonts w:asciiTheme="minorHAnsi" w:hAnsiTheme="minorHAnsi" w:cstheme="minorHAnsi"/>
                <w:sz w:val="20"/>
                <w:szCs w:val="20"/>
                <w:lang w:val="en-US"/>
              </w:rPr>
              <w:t>analysing</w:t>
            </w:r>
            <w:proofErr w:type="spellEnd"/>
            <w:r w:rsidRPr="00434E11">
              <w:rPr>
                <w:rFonts w:asciiTheme="minorHAnsi" w:hAnsiTheme="minorHAnsi" w:cstheme="minorHAnsi"/>
                <w:sz w:val="20"/>
                <w:szCs w:val="20"/>
                <w:lang w:val="en-US"/>
              </w:rPr>
              <w:t xml:space="preserve"> computational performance and simulation results, and producing technical reports and peer-reviewed publications. </w:t>
            </w:r>
            <w:r w:rsidR="00D4474D" w:rsidRPr="00434E11">
              <w:rPr>
                <w:rFonts w:asciiTheme="minorHAnsi" w:hAnsiTheme="minorHAnsi" w:cstheme="minorHAnsi"/>
                <w:sz w:val="20"/>
                <w:szCs w:val="20"/>
                <w:lang w:val="en-US"/>
              </w:rPr>
              <w:t>This</w:t>
            </w:r>
            <w:r w:rsidRPr="00434E11">
              <w:rPr>
                <w:rFonts w:asciiTheme="minorHAnsi" w:hAnsiTheme="minorHAnsi" w:cstheme="minorHAnsi"/>
                <w:sz w:val="20"/>
                <w:szCs w:val="20"/>
                <w:lang w:val="en-US"/>
              </w:rPr>
              <w:t xml:space="preserve"> role requires initiative and the ability to work independently and collaboratively within a distributed, multi-institution research environment. The post holder will coordinate with project partners to align technical developments, share progress and contribute to the overall delivery of REMODEL objectives.</w:t>
            </w:r>
          </w:p>
          <w:p w14:paraId="29FC9711" w14:textId="4BB0C98B" w:rsidR="008F2004" w:rsidRPr="001D1E6A" w:rsidRDefault="007E6EC1" w:rsidP="00E85480">
            <w:pPr>
              <w:pStyle w:val="ListParagraph"/>
              <w:numPr>
                <w:ilvl w:val="0"/>
                <w:numId w:val="9"/>
              </w:numPr>
              <w:rPr>
                <w:b/>
                <w:bCs/>
              </w:rPr>
            </w:pPr>
            <w:r w:rsidRPr="007E6EC1">
              <w:rPr>
                <w:b/>
                <w:bCs/>
                <w:lang w:val="en-US"/>
              </w:rPr>
              <w:lastRenderedPageBreak/>
              <w:t>Develop and maintain GPU-accelerated scientific computing capabilities for computational engineering solvers</w:t>
            </w:r>
            <w:r w:rsidRPr="007E6EC1">
              <w:rPr>
                <w:lang w:val="en-US"/>
              </w:rPr>
              <w:t>, supporting large-scale adaptive simulation within REMODEL.</w:t>
            </w:r>
          </w:p>
          <w:p w14:paraId="5A4F51C2" w14:textId="28E01FEA" w:rsidR="001D1E6A" w:rsidRPr="00AE1ECB" w:rsidRDefault="001D1E6A" w:rsidP="00F5041C">
            <w:pPr>
              <w:pStyle w:val="ListParagraph"/>
              <w:numPr>
                <w:ilvl w:val="0"/>
                <w:numId w:val="9"/>
              </w:numPr>
              <w:spacing w:before="0" w:line="240" w:lineRule="auto"/>
              <w:rPr>
                <w:b/>
                <w:bCs/>
              </w:rPr>
            </w:pPr>
            <w:r w:rsidRPr="001D1E6A">
              <w:rPr>
                <w:b/>
                <w:bCs/>
                <w:lang w:val="en-US"/>
              </w:rPr>
              <w:t xml:space="preserve">Manage and coordinate the delivery of assigned tasks and milestones, </w:t>
            </w:r>
            <w:r w:rsidRPr="001D1E6A">
              <w:rPr>
                <w:lang w:val="en-US"/>
              </w:rPr>
              <w:t>ensuring alignment with Swansea’s responsibilities within REMODEL and integration across consortium partners.</w:t>
            </w:r>
          </w:p>
          <w:p w14:paraId="23F0A983" w14:textId="3C0B2403" w:rsidR="00AE1ECB" w:rsidRPr="00EC4476" w:rsidRDefault="00AE1ECB" w:rsidP="00F5041C">
            <w:pPr>
              <w:pStyle w:val="ListParagraph"/>
              <w:numPr>
                <w:ilvl w:val="0"/>
                <w:numId w:val="9"/>
              </w:numPr>
              <w:spacing w:before="0" w:line="240" w:lineRule="auto"/>
              <w:rPr>
                <w:b/>
                <w:bCs/>
              </w:rPr>
            </w:pPr>
            <w:r w:rsidRPr="00AE1ECB">
              <w:rPr>
                <w:b/>
                <w:bCs/>
                <w:lang w:val="en-US"/>
              </w:rPr>
              <w:t xml:space="preserve">Investigate, redesign and </w:t>
            </w:r>
            <w:proofErr w:type="spellStart"/>
            <w:r w:rsidRPr="00AE1ECB">
              <w:rPr>
                <w:b/>
                <w:bCs/>
                <w:lang w:val="en-US"/>
              </w:rPr>
              <w:t>optimise</w:t>
            </w:r>
            <w:proofErr w:type="spellEnd"/>
            <w:r w:rsidRPr="00AE1ECB">
              <w:rPr>
                <w:b/>
                <w:bCs/>
                <w:lang w:val="en-US"/>
              </w:rPr>
              <w:t xml:space="preserve"> numerical algorithms for GPU architectures</w:t>
            </w:r>
            <w:r w:rsidRPr="00AE1ECB">
              <w:rPr>
                <w:lang w:val="en-US"/>
              </w:rPr>
              <w:t>, working with low- and high-order methods on unstructured meshes.</w:t>
            </w:r>
          </w:p>
          <w:p w14:paraId="50CA2DE9" w14:textId="23E7A737" w:rsidR="00EC4476" w:rsidRPr="00AE1ECB" w:rsidRDefault="00EC4476" w:rsidP="00F5041C">
            <w:pPr>
              <w:pStyle w:val="ListParagraph"/>
              <w:numPr>
                <w:ilvl w:val="0"/>
                <w:numId w:val="9"/>
              </w:numPr>
              <w:spacing w:before="0" w:line="240" w:lineRule="auto"/>
              <w:rPr>
                <w:b/>
                <w:bCs/>
              </w:rPr>
            </w:pPr>
            <w:r w:rsidRPr="00EC4476">
              <w:rPr>
                <w:b/>
                <w:bCs/>
                <w:lang w:val="en-US"/>
              </w:rPr>
              <w:t xml:space="preserve">Develop and extend GPU capabilities </w:t>
            </w:r>
            <w:r w:rsidRPr="00EC4476">
              <w:rPr>
                <w:lang w:val="en-US"/>
              </w:rPr>
              <w:t>within established computational engineering solvers, including the FLITE CFD solver and computational electromagnetics software.</w:t>
            </w:r>
          </w:p>
          <w:p w14:paraId="2C02218C" w14:textId="577F7D05" w:rsidR="0083027D" w:rsidRPr="0083027D" w:rsidRDefault="0083027D" w:rsidP="00204020">
            <w:pPr>
              <w:pStyle w:val="ListParagraph"/>
              <w:numPr>
                <w:ilvl w:val="0"/>
                <w:numId w:val="9"/>
              </w:numPr>
              <w:spacing w:before="0" w:line="240" w:lineRule="auto"/>
              <w:rPr>
                <w:b/>
                <w:bCs/>
              </w:rPr>
            </w:pPr>
            <w:r w:rsidRPr="0083027D">
              <w:rPr>
                <w:b/>
                <w:bCs/>
              </w:rPr>
              <w:t xml:space="preserve">Profile, benchmark, verify and validate </w:t>
            </w:r>
            <w:r w:rsidRPr="00815701">
              <w:t>the developed scientific software, assessing numerical accuracy, computational performance and scalability on modern HPC systems.</w:t>
            </w:r>
          </w:p>
          <w:p w14:paraId="68CDB4A0" w14:textId="1AB6AFE6" w:rsidR="0083027D" w:rsidRDefault="0083027D" w:rsidP="0083027D">
            <w:pPr>
              <w:pStyle w:val="ListParagraph"/>
              <w:numPr>
                <w:ilvl w:val="0"/>
                <w:numId w:val="9"/>
              </w:numPr>
              <w:spacing w:before="0" w:line="240" w:lineRule="auto"/>
              <w:rPr>
                <w:b/>
                <w:bCs/>
              </w:rPr>
            </w:pPr>
            <w:r w:rsidRPr="0083027D">
              <w:rPr>
                <w:b/>
                <w:bCs/>
              </w:rPr>
              <w:t>Collaborate closely with colleagues across REMODEL institutions</w:t>
            </w:r>
            <w:r w:rsidRPr="00204020">
              <w:t>, ensuring technical coherence, shared development practices and interoperability between solver, meshing, geometry and adaptivity technologies.</w:t>
            </w:r>
            <w:r w:rsidR="008F7E64">
              <w:rPr>
                <w:b/>
                <w:bCs/>
              </w:rPr>
              <w:t xml:space="preserve"> </w:t>
            </w:r>
          </w:p>
          <w:p w14:paraId="67994F08" w14:textId="52DE6981" w:rsidR="008F7E64" w:rsidRPr="0083027D" w:rsidRDefault="008F7E64" w:rsidP="0083027D">
            <w:pPr>
              <w:pStyle w:val="ListParagraph"/>
              <w:numPr>
                <w:ilvl w:val="0"/>
                <w:numId w:val="9"/>
              </w:numPr>
              <w:spacing w:before="0" w:line="240" w:lineRule="auto"/>
              <w:rPr>
                <w:b/>
                <w:bCs/>
              </w:rPr>
            </w:pPr>
            <w:r w:rsidRPr="00EC4476">
              <w:rPr>
                <w:rStyle w:val="Strong"/>
                <w:b w:val="0"/>
                <w:bCs w:val="0"/>
              </w:rPr>
              <w:t>Support the planning and delivery of REMODEL project meetings, workshops and outreach events</w:t>
            </w:r>
            <w:r w:rsidRPr="00956A82">
              <w:rPr>
                <w:rStyle w:val="Strong"/>
                <w:b w:val="0"/>
                <w:bCs w:val="0"/>
              </w:rPr>
              <w:t>, representing Swansea’s technical contributions where appropriate.</w:t>
            </w:r>
          </w:p>
          <w:p w14:paraId="410AD05B" w14:textId="35FDFFFF" w:rsidR="00311B83" w:rsidRPr="00680D0F" w:rsidRDefault="0083027D" w:rsidP="00204020">
            <w:pPr>
              <w:pStyle w:val="ListParagraph"/>
              <w:numPr>
                <w:ilvl w:val="0"/>
                <w:numId w:val="9"/>
              </w:numPr>
              <w:spacing w:before="0" w:line="240" w:lineRule="auto"/>
              <w:rPr>
                <w:rFonts w:asciiTheme="minorHAnsi" w:hAnsiTheme="minorHAnsi" w:cstheme="minorHAnsi"/>
                <w:sz w:val="20"/>
                <w:szCs w:val="20"/>
              </w:rPr>
            </w:pPr>
            <w:r w:rsidRPr="0083027D">
              <w:rPr>
                <w:b/>
                <w:bCs/>
              </w:rPr>
              <w:t>Conduct and report numerical and performance studies</w:t>
            </w:r>
            <w:r w:rsidRPr="00204020">
              <w:t>, translating research developments into peer-reviewed publications and technical reports, and keeping informed of advances in GPU computing, numerical methods and high-performance scientific computing.</w:t>
            </w:r>
          </w:p>
        </w:tc>
      </w:tr>
      <w:tr w:rsidR="00311B83" w:rsidRPr="00486643" w14:paraId="6FF0C1AC" w14:textId="77777777" w:rsidTr="741CD718">
        <w:tc>
          <w:tcPr>
            <w:tcW w:w="1589" w:type="dxa"/>
            <w:shd w:val="clear" w:color="auto" w:fill="242F60"/>
            <w:vAlign w:val="center"/>
          </w:tcPr>
          <w:p w14:paraId="1EE1E9A0" w14:textId="77777777" w:rsidR="00311B83" w:rsidRPr="00486643" w:rsidRDefault="00311B83" w:rsidP="008A2B42">
            <w:pPr>
              <w:rPr>
                <w:rFonts w:asciiTheme="minorHAnsi" w:hAnsiTheme="minorHAnsi" w:cstheme="minorHAnsi"/>
                <w:sz w:val="20"/>
                <w:szCs w:val="20"/>
              </w:rPr>
            </w:pPr>
          </w:p>
        </w:tc>
        <w:tc>
          <w:tcPr>
            <w:tcW w:w="9327" w:type="dxa"/>
          </w:tcPr>
          <w:p w14:paraId="51136404" w14:textId="77777777" w:rsidR="00311B83" w:rsidRPr="00486643" w:rsidRDefault="00311B83" w:rsidP="00680D0F">
            <w:pPr>
              <w:pStyle w:val="BodyText"/>
              <w:tabs>
                <w:tab w:val="left" w:pos="0"/>
              </w:tabs>
              <w:spacing w:before="0" w:after="0" w:line="240" w:lineRule="auto"/>
              <w:ind w:right="-20"/>
              <w:contextualSpacing w:val="0"/>
              <w:jc w:val="both"/>
              <w:rPr>
                <w:rFonts w:asciiTheme="minorHAnsi" w:hAnsiTheme="minorHAnsi" w:cstheme="minorHAnsi"/>
                <w:sz w:val="20"/>
                <w:szCs w:val="20"/>
                <w:lang w:val="en-IE"/>
              </w:rPr>
            </w:pPr>
          </w:p>
        </w:tc>
      </w:tr>
      <w:tr w:rsidR="00311B83" w:rsidRPr="00486643" w14:paraId="4037F6DD" w14:textId="77777777" w:rsidTr="741CD718">
        <w:tc>
          <w:tcPr>
            <w:tcW w:w="1589" w:type="dxa"/>
            <w:shd w:val="clear" w:color="auto" w:fill="242F60"/>
            <w:vAlign w:val="center"/>
          </w:tcPr>
          <w:p w14:paraId="0242C39F" w14:textId="77777777" w:rsidR="00311B83" w:rsidRPr="00486643" w:rsidRDefault="00311B83" w:rsidP="008A2B42">
            <w:pPr>
              <w:rPr>
                <w:rFonts w:asciiTheme="minorHAnsi" w:hAnsiTheme="minorHAnsi" w:cstheme="minorHAnsi"/>
                <w:b/>
                <w:color w:val="FFFFFF" w:themeColor="background1"/>
                <w:sz w:val="20"/>
                <w:szCs w:val="20"/>
              </w:rPr>
            </w:pPr>
            <w:r w:rsidRPr="00486643">
              <w:rPr>
                <w:rFonts w:asciiTheme="minorHAnsi" w:hAnsiTheme="minorHAnsi" w:cstheme="minorHAnsi"/>
                <w:sz w:val="20"/>
                <w:szCs w:val="20"/>
              </w:rPr>
              <w:br w:type="page"/>
            </w:r>
            <w:r w:rsidRPr="00486643">
              <w:rPr>
                <w:rFonts w:asciiTheme="minorHAnsi" w:hAnsiTheme="minorHAnsi" w:cstheme="minorHAnsi"/>
                <w:b/>
                <w:color w:val="FFFFFF" w:themeColor="background1"/>
                <w:sz w:val="20"/>
                <w:szCs w:val="20"/>
              </w:rPr>
              <w:t>General Duties</w:t>
            </w:r>
          </w:p>
        </w:tc>
        <w:tc>
          <w:tcPr>
            <w:tcW w:w="9327" w:type="dxa"/>
          </w:tcPr>
          <w:p w14:paraId="56576009" w14:textId="77777777" w:rsidR="00311B83" w:rsidRPr="00486643" w:rsidRDefault="00311B83" w:rsidP="00311B83">
            <w:pPr>
              <w:pStyle w:val="ListParagraph"/>
              <w:numPr>
                <w:ilvl w:val="0"/>
                <w:numId w:val="9"/>
              </w:numPr>
              <w:spacing w:before="0" w:after="120" w:line="240" w:lineRule="auto"/>
              <w:rPr>
                <w:rFonts w:asciiTheme="minorHAnsi" w:hAnsiTheme="minorHAnsi" w:cstheme="minorHAnsi"/>
                <w:sz w:val="20"/>
                <w:szCs w:val="20"/>
              </w:rPr>
            </w:pPr>
            <w:r w:rsidRPr="00486643">
              <w:rPr>
                <w:rFonts w:asciiTheme="minorHAnsi" w:hAnsiTheme="minorHAnsi" w:cstheme="minorHAnsi"/>
                <w:sz w:val="20"/>
                <w:szCs w:val="20"/>
              </w:rPr>
              <w:t xml:space="preserve">To promote equality and diversity in working practices and maintain positive working relationships. </w:t>
            </w:r>
          </w:p>
          <w:p w14:paraId="710C18BA" w14:textId="77777777" w:rsidR="00311B83" w:rsidRPr="00486643" w:rsidRDefault="00311B83" w:rsidP="00311B83">
            <w:pPr>
              <w:pStyle w:val="ListParagraph"/>
              <w:numPr>
                <w:ilvl w:val="0"/>
                <w:numId w:val="9"/>
              </w:numPr>
              <w:spacing w:before="0" w:after="120" w:line="240" w:lineRule="auto"/>
              <w:rPr>
                <w:rFonts w:asciiTheme="minorHAnsi" w:hAnsiTheme="minorHAnsi" w:cstheme="minorHAnsi"/>
                <w:sz w:val="20"/>
                <w:szCs w:val="20"/>
              </w:rPr>
            </w:pPr>
            <w:r w:rsidRPr="00486643">
              <w:rPr>
                <w:rFonts w:asciiTheme="minorHAnsi" w:hAnsiTheme="minorHAnsi" w:cstheme="minorHAnsi"/>
                <w:sz w:val="20"/>
                <w:szCs w:val="20"/>
              </w:rPr>
              <w:t xml:space="preserve">To conduct the job role and all activities in accordance with safety, health and sustainability policies and management systems, </w:t>
            </w:r>
            <w:proofErr w:type="gramStart"/>
            <w:r w:rsidRPr="00486643">
              <w:rPr>
                <w:rFonts w:asciiTheme="minorHAnsi" w:hAnsiTheme="minorHAnsi" w:cstheme="minorHAnsi"/>
                <w:sz w:val="20"/>
                <w:szCs w:val="20"/>
              </w:rPr>
              <w:t>in order to</w:t>
            </w:r>
            <w:proofErr w:type="gramEnd"/>
            <w:r w:rsidRPr="00486643">
              <w:rPr>
                <w:rFonts w:asciiTheme="minorHAnsi" w:hAnsiTheme="minorHAnsi" w:cstheme="minorHAnsi"/>
                <w:sz w:val="20"/>
                <w:szCs w:val="20"/>
              </w:rPr>
              <w:t xml:space="preserve"> reduce risks and impacts arising from the work activity.</w:t>
            </w:r>
          </w:p>
          <w:p w14:paraId="781D9825" w14:textId="77777777" w:rsidR="00311B83" w:rsidRPr="00486643" w:rsidRDefault="00311B83" w:rsidP="00311B83">
            <w:pPr>
              <w:pStyle w:val="ListParagraph"/>
              <w:numPr>
                <w:ilvl w:val="0"/>
                <w:numId w:val="9"/>
              </w:numPr>
              <w:spacing w:before="0" w:after="120" w:line="240" w:lineRule="auto"/>
              <w:rPr>
                <w:rFonts w:asciiTheme="minorHAnsi" w:hAnsiTheme="minorHAnsi" w:cstheme="minorHAnsi"/>
                <w:sz w:val="20"/>
                <w:szCs w:val="20"/>
                <w:u w:val="single"/>
              </w:rPr>
            </w:pPr>
            <w:r w:rsidRPr="00486643">
              <w:rPr>
                <w:rFonts w:asciiTheme="minorHAnsi" w:hAnsiTheme="minorHAnsi" w:cstheme="minorHAnsi"/>
                <w:sz w:val="20"/>
                <w:szCs w:val="20"/>
              </w:rPr>
              <w:t xml:space="preserve">To ensure that risk management is an integral part of any </w:t>
            </w:r>
            <w:proofErr w:type="gramStart"/>
            <w:r w:rsidRPr="00486643">
              <w:rPr>
                <w:rFonts w:asciiTheme="minorHAnsi" w:hAnsiTheme="minorHAnsi" w:cstheme="minorHAnsi"/>
                <w:sz w:val="20"/>
                <w:szCs w:val="20"/>
              </w:rPr>
              <w:t>decision making</w:t>
            </w:r>
            <w:proofErr w:type="gramEnd"/>
            <w:r w:rsidRPr="00486643">
              <w:rPr>
                <w:rFonts w:asciiTheme="minorHAnsi" w:hAnsiTheme="minorHAnsi" w:cstheme="minorHAnsi"/>
                <w:sz w:val="20"/>
                <w:szCs w:val="20"/>
              </w:rPr>
              <w:t xml:space="preserve"> process, by ensuring compliance with the University’s Risk Management Policy.</w:t>
            </w:r>
          </w:p>
          <w:p w14:paraId="2262B7F5" w14:textId="77777777" w:rsidR="00311B83" w:rsidRPr="00486643" w:rsidRDefault="00311B83" w:rsidP="00311B83">
            <w:pPr>
              <w:pStyle w:val="ListParagraph"/>
              <w:numPr>
                <w:ilvl w:val="0"/>
                <w:numId w:val="9"/>
              </w:numPr>
              <w:spacing w:before="0" w:after="120" w:line="240" w:lineRule="auto"/>
              <w:rPr>
                <w:rFonts w:asciiTheme="minorHAnsi" w:hAnsiTheme="minorHAnsi" w:cstheme="minorHAnsi"/>
                <w:sz w:val="20"/>
                <w:szCs w:val="20"/>
              </w:rPr>
            </w:pPr>
            <w:r w:rsidRPr="00486643">
              <w:rPr>
                <w:rFonts w:asciiTheme="minorHAnsi" w:hAnsiTheme="minorHAnsi" w:cstheme="minorHAnsi"/>
                <w:sz w:val="20"/>
                <w:szCs w:val="20"/>
              </w:rPr>
              <w:t>Any other duties as agreed by the Faculty / Directorate / Service Area.</w:t>
            </w:r>
          </w:p>
        </w:tc>
      </w:tr>
      <w:tr w:rsidR="00311B83" w:rsidRPr="00486643" w14:paraId="5A5206EA" w14:textId="77777777" w:rsidTr="741CD718">
        <w:tc>
          <w:tcPr>
            <w:tcW w:w="1589" w:type="dxa"/>
            <w:shd w:val="clear" w:color="auto" w:fill="242F60"/>
            <w:vAlign w:val="center"/>
          </w:tcPr>
          <w:p w14:paraId="3E06535A" w14:textId="77777777" w:rsidR="00311B83" w:rsidRPr="00486643" w:rsidRDefault="00311B83" w:rsidP="008A2B42">
            <w:pPr>
              <w:spacing w:before="240" w:after="240"/>
              <w:rPr>
                <w:rFonts w:asciiTheme="minorHAnsi" w:hAnsiTheme="minorHAnsi" w:cstheme="minorHAnsi"/>
                <w:b/>
                <w:color w:val="FFFFFF" w:themeColor="background1"/>
                <w:sz w:val="20"/>
                <w:szCs w:val="20"/>
              </w:rPr>
            </w:pPr>
            <w:r w:rsidRPr="00486643">
              <w:rPr>
                <w:rFonts w:asciiTheme="minorHAnsi" w:hAnsiTheme="minorHAnsi" w:cstheme="minorHAnsi"/>
                <w:b/>
                <w:color w:val="FFFFFF" w:themeColor="background1"/>
                <w:sz w:val="20"/>
                <w:szCs w:val="20"/>
              </w:rPr>
              <w:t>Person Specification</w:t>
            </w:r>
          </w:p>
          <w:p w14:paraId="13B88016" w14:textId="77777777" w:rsidR="00311B83" w:rsidRPr="00486643" w:rsidRDefault="00311B83" w:rsidP="008A2B42">
            <w:pPr>
              <w:rPr>
                <w:rFonts w:asciiTheme="minorHAnsi" w:hAnsiTheme="minorHAnsi" w:cstheme="minorHAnsi"/>
                <w:color w:val="FFFFFF" w:themeColor="background1"/>
                <w:sz w:val="20"/>
                <w:szCs w:val="20"/>
              </w:rPr>
            </w:pPr>
          </w:p>
        </w:tc>
        <w:tc>
          <w:tcPr>
            <w:tcW w:w="9327" w:type="dxa"/>
          </w:tcPr>
          <w:p w14:paraId="28167E0C" w14:textId="77777777" w:rsidR="00311B83" w:rsidRPr="00486643" w:rsidRDefault="00311B83" w:rsidP="008A2B42">
            <w:pPr>
              <w:rPr>
                <w:rFonts w:asciiTheme="minorHAnsi" w:hAnsiTheme="minorHAnsi" w:cstheme="minorHAnsi"/>
                <w:sz w:val="20"/>
                <w:szCs w:val="20"/>
              </w:rPr>
            </w:pPr>
            <w:r w:rsidRPr="00486643">
              <w:rPr>
                <w:rFonts w:asciiTheme="minorHAnsi" w:hAnsiTheme="minorHAnsi" w:cstheme="minorHAnsi"/>
                <w:b/>
                <w:sz w:val="20"/>
                <w:szCs w:val="20"/>
              </w:rPr>
              <w:t>Essential criteria:</w:t>
            </w:r>
            <w:r w:rsidRPr="00486643">
              <w:rPr>
                <w:rFonts w:asciiTheme="minorHAnsi" w:hAnsiTheme="minorHAnsi" w:cstheme="minorHAnsi"/>
                <w:sz w:val="20"/>
                <w:szCs w:val="20"/>
              </w:rPr>
              <w:t xml:space="preserve"> </w:t>
            </w:r>
          </w:p>
          <w:p w14:paraId="469D01A1" w14:textId="3E825997" w:rsidR="00E4788B" w:rsidRPr="00AD775E" w:rsidRDefault="00E4788B" w:rsidP="00E4788B">
            <w:pPr>
              <w:pStyle w:val="ListParagraph"/>
              <w:numPr>
                <w:ilvl w:val="0"/>
                <w:numId w:val="10"/>
              </w:numPr>
              <w:spacing w:before="0" w:line="240" w:lineRule="auto"/>
              <w:rPr>
                <w:rFonts w:asciiTheme="minorHAnsi" w:hAnsiTheme="minorHAnsi" w:cstheme="minorHAnsi"/>
                <w:sz w:val="20"/>
                <w:szCs w:val="20"/>
              </w:rPr>
            </w:pPr>
            <w:r w:rsidRPr="00AD775E">
              <w:rPr>
                <w:rFonts w:asciiTheme="minorHAnsi" w:hAnsiTheme="minorHAnsi" w:cstheme="minorHAnsi"/>
                <w:sz w:val="20"/>
                <w:szCs w:val="20"/>
              </w:rPr>
              <w:t xml:space="preserve">A </w:t>
            </w:r>
            <w:r w:rsidRPr="00294133">
              <w:rPr>
                <w:rFonts w:asciiTheme="minorHAnsi" w:hAnsiTheme="minorHAnsi" w:cstheme="minorHAnsi"/>
                <w:b/>
                <w:bCs/>
                <w:sz w:val="20"/>
                <w:szCs w:val="20"/>
              </w:rPr>
              <w:t>PhD</w:t>
            </w:r>
            <w:r w:rsidRPr="00AD775E">
              <w:rPr>
                <w:rFonts w:asciiTheme="minorHAnsi" w:hAnsiTheme="minorHAnsi" w:cstheme="minorHAnsi"/>
                <w:sz w:val="20"/>
                <w:szCs w:val="20"/>
              </w:rPr>
              <w:t xml:space="preserve"> </w:t>
            </w:r>
            <w:r w:rsidRPr="005B57B8">
              <w:rPr>
                <w:rFonts w:asciiTheme="minorHAnsi" w:hAnsiTheme="minorHAnsi" w:cstheme="minorHAnsi"/>
                <w:b/>
                <w:bCs/>
                <w:sz w:val="20"/>
                <w:szCs w:val="20"/>
              </w:rPr>
              <w:t>in Engineering</w:t>
            </w:r>
            <w:r w:rsidR="00EB67AD" w:rsidRPr="00370580">
              <w:rPr>
                <w:rFonts w:asciiTheme="minorHAnsi" w:hAnsiTheme="minorHAnsi" w:cstheme="minorHAnsi"/>
                <w:b/>
                <w:bCs/>
                <w:sz w:val="20"/>
                <w:szCs w:val="20"/>
              </w:rPr>
              <w:t xml:space="preserve">, </w:t>
            </w:r>
            <w:r w:rsidR="00EB67AD" w:rsidRPr="00370580">
              <w:rPr>
                <w:rFonts w:asciiTheme="minorHAnsi" w:hAnsiTheme="minorHAnsi" w:cstheme="minorHAnsi"/>
                <w:b/>
                <w:bCs/>
                <w:sz w:val="20"/>
                <w:szCs w:val="20"/>
                <w:lang w:val="en-US"/>
              </w:rPr>
              <w:t>Computer Science</w:t>
            </w:r>
            <w:r w:rsidR="00EB67AD" w:rsidRPr="00EB67AD">
              <w:rPr>
                <w:rFonts w:asciiTheme="minorHAnsi" w:hAnsiTheme="minorHAnsi" w:cstheme="minorHAnsi"/>
                <w:b/>
                <w:bCs/>
                <w:sz w:val="20"/>
                <w:szCs w:val="20"/>
                <w:lang w:val="en-US"/>
              </w:rPr>
              <w:t>,</w:t>
            </w:r>
            <w:r w:rsidRPr="00AD775E">
              <w:rPr>
                <w:rFonts w:asciiTheme="minorHAnsi" w:hAnsiTheme="minorHAnsi" w:cstheme="minorHAnsi"/>
                <w:sz w:val="20"/>
                <w:szCs w:val="20"/>
              </w:rPr>
              <w:t xml:space="preserve"> or an equivalent discipline</w:t>
            </w:r>
          </w:p>
          <w:p w14:paraId="10544F77" w14:textId="77777777" w:rsidR="00E4788B" w:rsidRPr="00AD775E" w:rsidRDefault="00E4788B" w:rsidP="00E4788B">
            <w:pPr>
              <w:pStyle w:val="ListParagraph"/>
              <w:numPr>
                <w:ilvl w:val="0"/>
                <w:numId w:val="10"/>
              </w:numPr>
              <w:spacing w:before="0" w:line="240" w:lineRule="auto"/>
              <w:rPr>
                <w:rFonts w:asciiTheme="minorHAnsi" w:hAnsiTheme="minorHAnsi" w:cstheme="minorHAnsi"/>
                <w:sz w:val="20"/>
                <w:szCs w:val="20"/>
              </w:rPr>
            </w:pPr>
            <w:r w:rsidRPr="0009586D">
              <w:rPr>
                <w:rFonts w:asciiTheme="minorHAnsi" w:hAnsiTheme="minorHAnsi" w:cstheme="minorHAnsi"/>
                <w:sz w:val="20"/>
                <w:szCs w:val="20"/>
              </w:rPr>
              <w:t xml:space="preserve">Evidence of active engagement, personal role, and contribution to writing and </w:t>
            </w:r>
            <w:r w:rsidRPr="00DD1955">
              <w:rPr>
                <w:rFonts w:asciiTheme="minorHAnsi" w:hAnsiTheme="minorHAnsi" w:cstheme="minorHAnsi"/>
                <w:b/>
                <w:bCs/>
                <w:sz w:val="20"/>
                <w:szCs w:val="20"/>
              </w:rPr>
              <w:t>publishing research papers</w:t>
            </w:r>
            <w:r w:rsidRPr="0009586D">
              <w:rPr>
                <w:rFonts w:asciiTheme="minorHAnsi" w:hAnsiTheme="minorHAnsi" w:cstheme="minorHAnsi"/>
                <w:sz w:val="20"/>
                <w:szCs w:val="20"/>
              </w:rPr>
              <w:t>, particularly in refereed journals.</w:t>
            </w:r>
            <w:r w:rsidRPr="00AD775E">
              <w:rPr>
                <w:rFonts w:asciiTheme="minorHAnsi" w:hAnsiTheme="minorHAnsi" w:cstheme="minorHAnsi"/>
                <w:sz w:val="20"/>
                <w:szCs w:val="20"/>
              </w:rPr>
              <w:t xml:space="preserve"> </w:t>
            </w:r>
          </w:p>
          <w:p w14:paraId="513B3BA6" w14:textId="4DC50AAE" w:rsidR="00097826" w:rsidRPr="009F2F49" w:rsidRDefault="00E4788B" w:rsidP="009F2F49">
            <w:pPr>
              <w:pStyle w:val="ListParagraph"/>
              <w:numPr>
                <w:ilvl w:val="0"/>
                <w:numId w:val="10"/>
              </w:numPr>
              <w:spacing w:before="0" w:line="240" w:lineRule="auto"/>
              <w:rPr>
                <w:rFonts w:asciiTheme="minorHAnsi" w:hAnsiTheme="minorHAnsi" w:cstheme="minorHAnsi"/>
                <w:sz w:val="20"/>
                <w:szCs w:val="20"/>
              </w:rPr>
            </w:pPr>
            <w:r w:rsidRPr="002B64B8">
              <w:rPr>
                <w:rFonts w:asciiTheme="minorHAnsi" w:hAnsiTheme="minorHAnsi" w:cstheme="minorHAnsi"/>
                <w:sz w:val="20"/>
                <w:szCs w:val="20"/>
              </w:rPr>
              <w:t xml:space="preserve">Evidence of the capacity for active engagement in designing research and writing, or contributing to writing, applications for external research funding. </w:t>
            </w:r>
          </w:p>
          <w:p w14:paraId="3932CA7B" w14:textId="5FF150A9" w:rsidR="009F2F49" w:rsidRPr="009F2F49" w:rsidRDefault="009F2F49" w:rsidP="009F2F49">
            <w:pPr>
              <w:pStyle w:val="ListParagraph"/>
              <w:numPr>
                <w:ilvl w:val="0"/>
                <w:numId w:val="10"/>
              </w:numPr>
              <w:spacing w:before="0"/>
              <w:rPr>
                <w:rFonts w:asciiTheme="minorHAnsi" w:hAnsiTheme="minorHAnsi" w:cstheme="minorHAnsi"/>
                <w:sz w:val="20"/>
                <w:szCs w:val="20"/>
              </w:rPr>
            </w:pPr>
            <w:r w:rsidRPr="009F2F49">
              <w:rPr>
                <w:rFonts w:asciiTheme="minorHAnsi" w:hAnsiTheme="minorHAnsi" w:cstheme="minorHAnsi"/>
                <w:sz w:val="20"/>
                <w:szCs w:val="20"/>
              </w:rPr>
              <w:t xml:space="preserve">Strong </w:t>
            </w:r>
            <w:r w:rsidRPr="0039319C">
              <w:rPr>
                <w:rFonts w:asciiTheme="minorHAnsi" w:hAnsiTheme="minorHAnsi" w:cstheme="minorHAnsi"/>
                <w:b/>
                <w:bCs/>
                <w:sz w:val="20"/>
                <w:szCs w:val="20"/>
              </w:rPr>
              <w:t>scientific programming and software development expertise</w:t>
            </w:r>
            <w:r w:rsidRPr="009F2F49">
              <w:rPr>
                <w:rFonts w:asciiTheme="minorHAnsi" w:hAnsiTheme="minorHAnsi" w:cstheme="minorHAnsi"/>
                <w:sz w:val="20"/>
                <w:szCs w:val="20"/>
              </w:rPr>
              <w:t xml:space="preserve">, including proficiency in </w:t>
            </w:r>
            <w:r w:rsidRPr="0039319C">
              <w:rPr>
                <w:rFonts w:asciiTheme="minorHAnsi" w:hAnsiTheme="minorHAnsi" w:cstheme="minorHAnsi"/>
                <w:sz w:val="20"/>
                <w:szCs w:val="20"/>
              </w:rPr>
              <w:t>Fortran and/or C++</w:t>
            </w:r>
            <w:r w:rsidRPr="009F2F49">
              <w:rPr>
                <w:rFonts w:asciiTheme="minorHAnsi" w:hAnsiTheme="minorHAnsi" w:cstheme="minorHAnsi"/>
                <w:sz w:val="20"/>
                <w:szCs w:val="20"/>
              </w:rPr>
              <w:t xml:space="preserve"> and experience developing computational or research software.</w:t>
            </w:r>
          </w:p>
          <w:p w14:paraId="6C8E9DC8" w14:textId="69DAEF8D" w:rsidR="009F2F49" w:rsidRPr="009F2F49" w:rsidRDefault="009F2F49" w:rsidP="009F2F49">
            <w:pPr>
              <w:pStyle w:val="ListParagraph"/>
              <w:numPr>
                <w:ilvl w:val="0"/>
                <w:numId w:val="10"/>
              </w:numPr>
              <w:spacing w:before="0"/>
              <w:rPr>
                <w:rFonts w:asciiTheme="minorHAnsi" w:hAnsiTheme="minorHAnsi" w:cstheme="minorHAnsi"/>
                <w:sz w:val="20"/>
                <w:szCs w:val="20"/>
              </w:rPr>
            </w:pPr>
            <w:r>
              <w:rPr>
                <w:rFonts w:asciiTheme="minorHAnsi" w:hAnsiTheme="minorHAnsi" w:cstheme="minorHAnsi"/>
                <w:sz w:val="20"/>
                <w:szCs w:val="20"/>
              </w:rPr>
              <w:t>S</w:t>
            </w:r>
            <w:r w:rsidRPr="009F2F49">
              <w:rPr>
                <w:rFonts w:asciiTheme="minorHAnsi" w:hAnsiTheme="minorHAnsi" w:cstheme="minorHAnsi"/>
                <w:sz w:val="20"/>
                <w:szCs w:val="20"/>
              </w:rPr>
              <w:t xml:space="preserve">trong knowledge or experience of </w:t>
            </w:r>
            <w:r w:rsidRPr="009F2F49">
              <w:rPr>
                <w:rFonts w:asciiTheme="minorHAnsi" w:hAnsiTheme="minorHAnsi" w:cstheme="minorHAnsi"/>
                <w:b/>
                <w:bCs/>
                <w:sz w:val="20"/>
                <w:szCs w:val="20"/>
              </w:rPr>
              <w:t>parallel and high-performance computing</w:t>
            </w:r>
            <w:r w:rsidRPr="009F2F49">
              <w:rPr>
                <w:rFonts w:asciiTheme="minorHAnsi" w:hAnsiTheme="minorHAnsi" w:cstheme="minorHAnsi"/>
                <w:sz w:val="20"/>
                <w:szCs w:val="20"/>
              </w:rPr>
              <w:t>, including technologies such as MPI, OpenMP or equivalent.</w:t>
            </w:r>
          </w:p>
          <w:p w14:paraId="3647FE56" w14:textId="486013A4" w:rsidR="009F2F49" w:rsidRPr="009F2F49" w:rsidRDefault="009F2F49" w:rsidP="009F2F49">
            <w:pPr>
              <w:pStyle w:val="ListParagraph"/>
              <w:numPr>
                <w:ilvl w:val="0"/>
                <w:numId w:val="10"/>
              </w:numPr>
              <w:spacing w:before="0"/>
              <w:rPr>
                <w:rFonts w:asciiTheme="minorHAnsi" w:hAnsiTheme="minorHAnsi" w:cstheme="minorHAnsi"/>
                <w:sz w:val="20"/>
                <w:szCs w:val="20"/>
              </w:rPr>
            </w:pPr>
            <w:r w:rsidRPr="009F2F49">
              <w:rPr>
                <w:rFonts w:asciiTheme="minorHAnsi" w:hAnsiTheme="minorHAnsi" w:cstheme="minorHAnsi"/>
                <w:sz w:val="20"/>
                <w:szCs w:val="20"/>
              </w:rPr>
              <w:t xml:space="preserve">Experience or strong knowledge of </w:t>
            </w:r>
            <w:r w:rsidRPr="009F2F49">
              <w:rPr>
                <w:rFonts w:asciiTheme="minorHAnsi" w:hAnsiTheme="minorHAnsi" w:cstheme="minorHAnsi"/>
                <w:b/>
                <w:bCs/>
                <w:sz w:val="20"/>
                <w:szCs w:val="20"/>
              </w:rPr>
              <w:t>GPU or accelerator-based computing</w:t>
            </w:r>
            <w:r w:rsidRPr="009F2F49">
              <w:rPr>
                <w:rFonts w:asciiTheme="minorHAnsi" w:hAnsiTheme="minorHAnsi" w:cstheme="minorHAnsi"/>
                <w:sz w:val="20"/>
                <w:szCs w:val="20"/>
              </w:rPr>
              <w:t xml:space="preserve">, using CUDA, HIP, SYCL, OpenMP offload, </w:t>
            </w:r>
            <w:proofErr w:type="spellStart"/>
            <w:r w:rsidRPr="009F2F49">
              <w:rPr>
                <w:rFonts w:asciiTheme="minorHAnsi" w:hAnsiTheme="minorHAnsi" w:cstheme="minorHAnsi"/>
                <w:sz w:val="20"/>
                <w:szCs w:val="20"/>
              </w:rPr>
              <w:t>OpenACC</w:t>
            </w:r>
            <w:proofErr w:type="spellEnd"/>
            <w:r w:rsidRPr="009F2F49">
              <w:rPr>
                <w:rFonts w:asciiTheme="minorHAnsi" w:hAnsiTheme="minorHAnsi" w:cstheme="minorHAnsi"/>
                <w:sz w:val="20"/>
                <w:szCs w:val="20"/>
              </w:rPr>
              <w:t xml:space="preserve"> or equivalent.</w:t>
            </w:r>
          </w:p>
          <w:p w14:paraId="02F50CAD" w14:textId="05CE53DD" w:rsidR="009F2F49" w:rsidRPr="009F2F49" w:rsidRDefault="009F2F49" w:rsidP="009F2F49">
            <w:pPr>
              <w:pStyle w:val="ListParagraph"/>
              <w:numPr>
                <w:ilvl w:val="0"/>
                <w:numId w:val="10"/>
              </w:numPr>
              <w:spacing w:before="0"/>
              <w:rPr>
                <w:rFonts w:asciiTheme="minorHAnsi" w:hAnsiTheme="minorHAnsi" w:cstheme="minorHAnsi"/>
                <w:sz w:val="20"/>
                <w:szCs w:val="20"/>
              </w:rPr>
            </w:pPr>
            <w:r w:rsidRPr="009F2F49">
              <w:rPr>
                <w:rFonts w:asciiTheme="minorHAnsi" w:hAnsiTheme="minorHAnsi" w:cstheme="minorHAnsi"/>
                <w:sz w:val="20"/>
                <w:szCs w:val="20"/>
              </w:rPr>
              <w:t xml:space="preserve">Experience with </w:t>
            </w:r>
            <w:r w:rsidRPr="009F2F49">
              <w:rPr>
                <w:rFonts w:asciiTheme="minorHAnsi" w:hAnsiTheme="minorHAnsi" w:cstheme="minorHAnsi"/>
                <w:b/>
                <w:bCs/>
                <w:sz w:val="20"/>
                <w:szCs w:val="20"/>
              </w:rPr>
              <w:t>numerical methods for computational engineering</w:t>
            </w:r>
            <w:r w:rsidRPr="009F2F49">
              <w:rPr>
                <w:rFonts w:asciiTheme="minorHAnsi" w:hAnsiTheme="minorHAnsi" w:cstheme="minorHAnsi"/>
                <w:sz w:val="20"/>
                <w:szCs w:val="20"/>
              </w:rPr>
              <w:t>, particularly methods operating on unstructured meshes.</w:t>
            </w:r>
          </w:p>
          <w:p w14:paraId="1BD4C88E" w14:textId="2B6EEB91" w:rsidR="007A0D83" w:rsidRDefault="009F2F49" w:rsidP="00FE3F44">
            <w:pPr>
              <w:pStyle w:val="ListParagraph"/>
              <w:numPr>
                <w:ilvl w:val="0"/>
                <w:numId w:val="10"/>
              </w:numPr>
              <w:spacing w:before="0"/>
              <w:rPr>
                <w:rFonts w:asciiTheme="minorHAnsi" w:hAnsiTheme="minorHAnsi" w:cstheme="minorHAnsi"/>
                <w:sz w:val="20"/>
                <w:szCs w:val="20"/>
              </w:rPr>
            </w:pPr>
            <w:r w:rsidRPr="009F2F49">
              <w:rPr>
                <w:rFonts w:asciiTheme="minorHAnsi" w:hAnsiTheme="minorHAnsi" w:cstheme="minorHAnsi"/>
                <w:sz w:val="20"/>
                <w:szCs w:val="20"/>
              </w:rPr>
              <w:t xml:space="preserve">Experience working with </w:t>
            </w:r>
            <w:r w:rsidRPr="009F2F49">
              <w:rPr>
                <w:rFonts w:asciiTheme="minorHAnsi" w:hAnsiTheme="minorHAnsi" w:cstheme="minorHAnsi"/>
                <w:b/>
                <w:bCs/>
                <w:sz w:val="20"/>
                <w:szCs w:val="20"/>
              </w:rPr>
              <w:t>large-scale computational simulations or HPC environments</w:t>
            </w:r>
            <w:r w:rsidRPr="009F2F49">
              <w:rPr>
                <w:rFonts w:asciiTheme="minorHAnsi" w:hAnsiTheme="minorHAnsi" w:cstheme="minorHAnsi"/>
                <w:sz w:val="20"/>
                <w:szCs w:val="20"/>
              </w:rPr>
              <w:t>, including performance analysis, benchmarking or optimisation of scientific software.</w:t>
            </w:r>
          </w:p>
          <w:p w14:paraId="172D482A" w14:textId="77777777" w:rsidR="00E47943" w:rsidRPr="00883940" w:rsidRDefault="00E47943" w:rsidP="00E47943">
            <w:pPr>
              <w:pStyle w:val="ListParagraph"/>
              <w:numPr>
                <w:ilvl w:val="0"/>
                <w:numId w:val="10"/>
              </w:numPr>
              <w:spacing w:before="0" w:line="240" w:lineRule="auto"/>
              <w:rPr>
                <w:rFonts w:asciiTheme="minorHAnsi" w:hAnsiTheme="minorHAnsi" w:cstheme="minorHAnsi"/>
                <w:sz w:val="20"/>
                <w:szCs w:val="20"/>
              </w:rPr>
            </w:pPr>
            <w:r w:rsidRPr="00883940">
              <w:rPr>
                <w:rFonts w:asciiTheme="minorHAnsi" w:hAnsiTheme="minorHAnsi" w:cstheme="minorHAnsi"/>
                <w:sz w:val="20"/>
                <w:szCs w:val="20"/>
              </w:rPr>
              <w:t xml:space="preserve">Evidence of the ability to </w:t>
            </w:r>
            <w:r w:rsidRPr="00883940">
              <w:rPr>
                <w:rFonts w:asciiTheme="minorHAnsi" w:hAnsiTheme="minorHAnsi" w:cstheme="minorHAnsi"/>
                <w:b/>
                <w:bCs/>
                <w:sz w:val="20"/>
                <w:szCs w:val="20"/>
              </w:rPr>
              <w:t>work independently and collaboratively</w:t>
            </w:r>
            <w:r w:rsidRPr="00883940">
              <w:rPr>
                <w:rFonts w:asciiTheme="minorHAnsi" w:hAnsiTheme="minorHAnsi" w:cstheme="minorHAnsi"/>
                <w:sz w:val="20"/>
                <w:szCs w:val="20"/>
              </w:rPr>
              <w:t xml:space="preserve"> within a research team.</w:t>
            </w:r>
          </w:p>
          <w:p w14:paraId="43B87A01" w14:textId="35CDB6D1" w:rsidR="00E47943" w:rsidRDefault="00E47943" w:rsidP="00E47943">
            <w:pPr>
              <w:pStyle w:val="ListParagraph"/>
              <w:numPr>
                <w:ilvl w:val="0"/>
                <w:numId w:val="10"/>
              </w:numPr>
              <w:spacing w:before="0" w:line="240" w:lineRule="auto"/>
              <w:rPr>
                <w:rFonts w:asciiTheme="minorHAnsi" w:hAnsiTheme="minorHAnsi" w:cstheme="minorHAnsi"/>
                <w:sz w:val="20"/>
                <w:szCs w:val="20"/>
              </w:rPr>
            </w:pPr>
            <w:r w:rsidRPr="00883940">
              <w:rPr>
                <w:rFonts w:asciiTheme="minorHAnsi" w:hAnsiTheme="minorHAnsi" w:cstheme="minorHAnsi"/>
                <w:sz w:val="20"/>
                <w:szCs w:val="20"/>
              </w:rPr>
              <w:t>A commitment to continuous professional development.</w:t>
            </w:r>
          </w:p>
          <w:p w14:paraId="0A4F31ED" w14:textId="77777777" w:rsidR="00A94C72" w:rsidRDefault="00A94C72" w:rsidP="00A94C72">
            <w:pPr>
              <w:spacing w:before="0" w:line="240" w:lineRule="auto"/>
              <w:rPr>
                <w:rFonts w:asciiTheme="minorHAnsi" w:hAnsiTheme="minorHAnsi" w:cstheme="minorHAnsi"/>
                <w:sz w:val="20"/>
                <w:szCs w:val="20"/>
              </w:rPr>
            </w:pPr>
          </w:p>
          <w:p w14:paraId="6840D606" w14:textId="77777777" w:rsidR="006D2D06" w:rsidRDefault="006D2D06" w:rsidP="00A94C72">
            <w:pPr>
              <w:spacing w:before="0" w:line="240" w:lineRule="auto"/>
              <w:rPr>
                <w:rFonts w:asciiTheme="minorHAnsi" w:hAnsiTheme="minorHAnsi" w:cstheme="minorHAnsi"/>
                <w:sz w:val="20"/>
                <w:szCs w:val="20"/>
              </w:rPr>
            </w:pPr>
          </w:p>
          <w:p w14:paraId="5D60ECC1" w14:textId="77777777" w:rsidR="006D2D06" w:rsidRDefault="006D2D06" w:rsidP="00A94C72">
            <w:pPr>
              <w:spacing w:before="0" w:line="240" w:lineRule="auto"/>
              <w:rPr>
                <w:rFonts w:asciiTheme="minorHAnsi" w:hAnsiTheme="minorHAnsi" w:cstheme="minorHAnsi"/>
                <w:sz w:val="20"/>
                <w:szCs w:val="20"/>
              </w:rPr>
            </w:pPr>
          </w:p>
          <w:p w14:paraId="7DABA28C" w14:textId="77777777" w:rsidR="00A94C72" w:rsidRPr="00A94C72" w:rsidRDefault="00A94C72" w:rsidP="00A94C72">
            <w:pPr>
              <w:spacing w:before="0" w:line="240" w:lineRule="auto"/>
              <w:rPr>
                <w:rFonts w:asciiTheme="minorHAnsi" w:hAnsiTheme="minorHAnsi" w:cstheme="minorHAnsi"/>
                <w:sz w:val="20"/>
                <w:szCs w:val="20"/>
              </w:rPr>
            </w:pPr>
          </w:p>
          <w:p w14:paraId="30FD5453" w14:textId="77777777" w:rsidR="00311B83" w:rsidRPr="00486643" w:rsidRDefault="00311B83" w:rsidP="008A2B42">
            <w:pPr>
              <w:rPr>
                <w:rFonts w:asciiTheme="minorHAnsi" w:hAnsiTheme="minorHAnsi" w:cstheme="minorHAnsi"/>
                <w:sz w:val="20"/>
                <w:szCs w:val="20"/>
                <w:highlight w:val="yellow"/>
              </w:rPr>
            </w:pPr>
            <w:r w:rsidRPr="00486643">
              <w:rPr>
                <w:rFonts w:asciiTheme="minorHAnsi" w:hAnsiTheme="minorHAnsi" w:cstheme="minorHAnsi"/>
                <w:b/>
                <w:sz w:val="20"/>
                <w:szCs w:val="20"/>
              </w:rPr>
              <w:lastRenderedPageBreak/>
              <w:t>Desirable Criteria</w:t>
            </w:r>
          </w:p>
          <w:p w14:paraId="16EA0D51" w14:textId="1BB8D537" w:rsidR="007765D5" w:rsidRPr="007765D5" w:rsidRDefault="007765D5" w:rsidP="007765D5">
            <w:pPr>
              <w:pStyle w:val="ListParagraph"/>
              <w:numPr>
                <w:ilvl w:val="0"/>
                <w:numId w:val="10"/>
              </w:numPr>
              <w:spacing w:before="0"/>
              <w:rPr>
                <w:rFonts w:asciiTheme="minorHAnsi" w:hAnsiTheme="minorHAnsi" w:cstheme="minorHAnsi"/>
                <w:sz w:val="20"/>
                <w:szCs w:val="20"/>
              </w:rPr>
            </w:pPr>
            <w:r w:rsidRPr="007765D5">
              <w:rPr>
                <w:rFonts w:asciiTheme="minorHAnsi" w:hAnsiTheme="minorHAnsi" w:cstheme="minorHAnsi"/>
                <w:sz w:val="20"/>
                <w:szCs w:val="20"/>
              </w:rPr>
              <w:t xml:space="preserve">Experience developing or optimising </w:t>
            </w:r>
            <w:r w:rsidRPr="007765D5">
              <w:rPr>
                <w:rFonts w:asciiTheme="minorHAnsi" w:hAnsiTheme="minorHAnsi" w:cstheme="minorHAnsi"/>
                <w:b/>
                <w:bCs/>
                <w:sz w:val="20"/>
                <w:szCs w:val="20"/>
              </w:rPr>
              <w:t>GPU-accelerated scientific or engineering software</w:t>
            </w:r>
            <w:r w:rsidRPr="007765D5">
              <w:rPr>
                <w:rFonts w:asciiTheme="minorHAnsi" w:hAnsiTheme="minorHAnsi" w:cstheme="minorHAnsi"/>
                <w:sz w:val="20"/>
                <w:szCs w:val="20"/>
              </w:rPr>
              <w:t>.</w:t>
            </w:r>
          </w:p>
          <w:p w14:paraId="2C0D9287" w14:textId="06A5A508" w:rsidR="007765D5" w:rsidRPr="007765D5" w:rsidRDefault="007765D5" w:rsidP="007765D5">
            <w:pPr>
              <w:pStyle w:val="ListParagraph"/>
              <w:numPr>
                <w:ilvl w:val="0"/>
                <w:numId w:val="10"/>
              </w:numPr>
              <w:spacing w:before="0"/>
              <w:rPr>
                <w:rFonts w:asciiTheme="minorHAnsi" w:hAnsiTheme="minorHAnsi" w:cstheme="minorHAnsi"/>
                <w:sz w:val="20"/>
                <w:szCs w:val="20"/>
              </w:rPr>
            </w:pPr>
            <w:r w:rsidRPr="007765D5">
              <w:rPr>
                <w:rFonts w:asciiTheme="minorHAnsi" w:hAnsiTheme="minorHAnsi" w:cstheme="minorHAnsi"/>
                <w:sz w:val="20"/>
                <w:szCs w:val="20"/>
              </w:rPr>
              <w:t xml:space="preserve">Experience with </w:t>
            </w:r>
            <w:r w:rsidRPr="007765D5">
              <w:rPr>
                <w:rFonts w:asciiTheme="minorHAnsi" w:hAnsiTheme="minorHAnsi" w:cstheme="minorHAnsi"/>
                <w:b/>
                <w:bCs/>
                <w:sz w:val="20"/>
                <w:szCs w:val="20"/>
              </w:rPr>
              <w:t>low- or high-order numerical methods on unstructured meshes</w:t>
            </w:r>
            <w:r w:rsidRPr="007765D5">
              <w:rPr>
                <w:rFonts w:asciiTheme="minorHAnsi" w:hAnsiTheme="minorHAnsi" w:cstheme="minorHAnsi"/>
                <w:sz w:val="20"/>
                <w:szCs w:val="20"/>
              </w:rPr>
              <w:t>, such as finite-volume, finite-element or discontinuous-</w:t>
            </w:r>
            <w:proofErr w:type="spellStart"/>
            <w:r w:rsidRPr="007765D5">
              <w:rPr>
                <w:rFonts w:asciiTheme="minorHAnsi" w:hAnsiTheme="minorHAnsi" w:cstheme="minorHAnsi"/>
                <w:sz w:val="20"/>
                <w:szCs w:val="20"/>
              </w:rPr>
              <w:t>Galerkin</w:t>
            </w:r>
            <w:proofErr w:type="spellEnd"/>
            <w:r w:rsidRPr="007765D5">
              <w:rPr>
                <w:rFonts w:asciiTheme="minorHAnsi" w:hAnsiTheme="minorHAnsi" w:cstheme="minorHAnsi"/>
                <w:sz w:val="20"/>
                <w:szCs w:val="20"/>
              </w:rPr>
              <w:t xml:space="preserve"> methods.</w:t>
            </w:r>
          </w:p>
          <w:p w14:paraId="1FBAFE11" w14:textId="02EE2F9F" w:rsidR="007765D5" w:rsidRPr="00822EB7" w:rsidRDefault="007765D5" w:rsidP="007765D5">
            <w:pPr>
              <w:pStyle w:val="ListParagraph"/>
              <w:numPr>
                <w:ilvl w:val="0"/>
                <w:numId w:val="10"/>
              </w:numPr>
              <w:spacing w:before="0"/>
              <w:rPr>
                <w:rFonts w:asciiTheme="minorHAnsi" w:hAnsiTheme="minorHAnsi" w:cstheme="minorHAnsi"/>
                <w:sz w:val="20"/>
                <w:szCs w:val="20"/>
              </w:rPr>
            </w:pPr>
            <w:r w:rsidRPr="007765D5">
              <w:rPr>
                <w:rFonts w:asciiTheme="minorHAnsi" w:hAnsiTheme="minorHAnsi" w:cstheme="minorHAnsi"/>
                <w:sz w:val="20"/>
                <w:szCs w:val="20"/>
              </w:rPr>
              <w:t xml:space="preserve">Experience in </w:t>
            </w:r>
            <w:r w:rsidRPr="007765D5">
              <w:rPr>
                <w:rFonts w:asciiTheme="minorHAnsi" w:hAnsiTheme="minorHAnsi" w:cstheme="minorHAnsi"/>
                <w:b/>
                <w:bCs/>
                <w:sz w:val="20"/>
                <w:szCs w:val="20"/>
              </w:rPr>
              <w:t xml:space="preserve">computational fluid dynamics, computational electromagnetics </w:t>
            </w:r>
            <w:r w:rsidRPr="00822EB7">
              <w:rPr>
                <w:rFonts w:asciiTheme="minorHAnsi" w:hAnsiTheme="minorHAnsi" w:cstheme="minorHAnsi"/>
                <w:sz w:val="20"/>
                <w:szCs w:val="20"/>
              </w:rPr>
              <w:t>or another computational engineering discipline.</w:t>
            </w:r>
          </w:p>
          <w:p w14:paraId="63B18E6B" w14:textId="77E40DB1" w:rsidR="007765D5" w:rsidRPr="007765D5" w:rsidRDefault="007765D5" w:rsidP="007765D5">
            <w:pPr>
              <w:pStyle w:val="ListParagraph"/>
              <w:numPr>
                <w:ilvl w:val="0"/>
                <w:numId w:val="10"/>
              </w:numPr>
              <w:spacing w:before="0"/>
              <w:rPr>
                <w:rFonts w:asciiTheme="minorHAnsi" w:hAnsiTheme="minorHAnsi" w:cstheme="minorHAnsi"/>
                <w:sz w:val="20"/>
                <w:szCs w:val="20"/>
              </w:rPr>
            </w:pPr>
            <w:r w:rsidRPr="007765D5">
              <w:rPr>
                <w:rFonts w:asciiTheme="minorHAnsi" w:hAnsiTheme="minorHAnsi" w:cstheme="minorHAnsi"/>
                <w:sz w:val="20"/>
                <w:szCs w:val="20"/>
              </w:rPr>
              <w:t xml:space="preserve">Experience with </w:t>
            </w:r>
            <w:r w:rsidRPr="007765D5">
              <w:rPr>
                <w:rFonts w:asciiTheme="minorHAnsi" w:hAnsiTheme="minorHAnsi" w:cstheme="minorHAnsi"/>
                <w:b/>
                <w:bCs/>
                <w:sz w:val="20"/>
                <w:szCs w:val="20"/>
              </w:rPr>
              <w:t>performance profiling and optimisation on modern HPC architectures</w:t>
            </w:r>
            <w:r w:rsidRPr="007765D5">
              <w:rPr>
                <w:rFonts w:asciiTheme="minorHAnsi" w:hAnsiTheme="minorHAnsi" w:cstheme="minorHAnsi"/>
                <w:sz w:val="20"/>
                <w:szCs w:val="20"/>
              </w:rPr>
              <w:t>.</w:t>
            </w:r>
          </w:p>
          <w:p w14:paraId="2DB17A36" w14:textId="78B71E6E" w:rsidR="007765D5" w:rsidRPr="007765D5" w:rsidRDefault="007765D5" w:rsidP="007765D5">
            <w:pPr>
              <w:pStyle w:val="ListParagraph"/>
              <w:numPr>
                <w:ilvl w:val="0"/>
                <w:numId w:val="10"/>
              </w:numPr>
              <w:spacing w:before="0"/>
              <w:rPr>
                <w:rFonts w:asciiTheme="minorHAnsi" w:hAnsiTheme="minorHAnsi" w:cstheme="minorHAnsi"/>
                <w:sz w:val="20"/>
                <w:szCs w:val="20"/>
              </w:rPr>
            </w:pPr>
            <w:r w:rsidRPr="007765D5">
              <w:rPr>
                <w:rFonts w:asciiTheme="minorHAnsi" w:hAnsiTheme="minorHAnsi" w:cstheme="minorHAnsi"/>
                <w:sz w:val="20"/>
                <w:szCs w:val="20"/>
              </w:rPr>
              <w:t xml:space="preserve">Knowledge of </w:t>
            </w:r>
            <w:r w:rsidRPr="007765D5">
              <w:rPr>
                <w:rFonts w:asciiTheme="minorHAnsi" w:hAnsiTheme="minorHAnsi" w:cstheme="minorHAnsi"/>
                <w:b/>
                <w:bCs/>
                <w:sz w:val="20"/>
                <w:szCs w:val="20"/>
              </w:rPr>
              <w:t>mesh generation, mesh adaptivity or adaptive numerical simulation</w:t>
            </w:r>
            <w:r w:rsidRPr="007765D5">
              <w:rPr>
                <w:rFonts w:asciiTheme="minorHAnsi" w:hAnsiTheme="minorHAnsi" w:cstheme="minorHAnsi"/>
                <w:sz w:val="20"/>
                <w:szCs w:val="20"/>
              </w:rPr>
              <w:t>, and their interaction with computational solvers.</w:t>
            </w:r>
          </w:p>
          <w:p w14:paraId="0198B485" w14:textId="02DEAEBB" w:rsidR="00E61A7C" w:rsidRPr="0084352B" w:rsidRDefault="006A63D1" w:rsidP="006A63D1">
            <w:pPr>
              <w:pStyle w:val="ListParagraph"/>
              <w:numPr>
                <w:ilvl w:val="0"/>
                <w:numId w:val="10"/>
              </w:numPr>
              <w:spacing w:before="0" w:line="240" w:lineRule="auto"/>
              <w:rPr>
                <w:rFonts w:asciiTheme="minorHAnsi" w:hAnsiTheme="minorHAnsi" w:cstheme="minorHAnsi"/>
                <w:sz w:val="20"/>
                <w:szCs w:val="20"/>
              </w:rPr>
            </w:pPr>
            <w:r w:rsidRPr="006A63D1">
              <w:rPr>
                <w:rFonts w:asciiTheme="minorHAnsi" w:hAnsiTheme="minorHAnsi" w:cstheme="minorHAnsi"/>
                <w:sz w:val="20"/>
                <w:szCs w:val="20"/>
              </w:rPr>
              <w:t>Experience of developing or contributing to large, established scientific software codebases, including version control, testing, verification and reproducible software development practices.</w:t>
            </w:r>
          </w:p>
        </w:tc>
      </w:tr>
      <w:tr w:rsidR="00785666" w:rsidRPr="0051342B" w14:paraId="2DD324C1" w14:textId="77777777" w:rsidTr="741CD718">
        <w:trPr>
          <w:trHeight w:val="1337"/>
        </w:trPr>
        <w:tc>
          <w:tcPr>
            <w:tcW w:w="1589" w:type="dxa"/>
            <w:shd w:val="clear" w:color="auto" w:fill="242F60"/>
            <w:vAlign w:val="center"/>
          </w:tcPr>
          <w:p w14:paraId="590D032A" w14:textId="77777777" w:rsidR="00785666" w:rsidRPr="0051342B" w:rsidRDefault="00785666" w:rsidP="0026370D">
            <w:pPr>
              <w:spacing w:before="0" w:after="0" w:line="240" w:lineRule="auto"/>
              <w:rPr>
                <w:rFonts w:asciiTheme="minorHAnsi" w:hAnsiTheme="minorHAnsi" w:cstheme="minorHAnsi"/>
                <w:b/>
                <w:color w:val="FFFFFF" w:themeColor="background1"/>
                <w:sz w:val="20"/>
                <w:szCs w:val="20"/>
              </w:rPr>
            </w:pPr>
            <w:r w:rsidRPr="0051342B">
              <w:rPr>
                <w:rFonts w:asciiTheme="minorHAnsi" w:hAnsiTheme="minorHAnsi" w:cstheme="minorHAnsi"/>
                <w:b/>
                <w:color w:val="FFFFFF" w:themeColor="background1"/>
                <w:sz w:val="20"/>
                <w:szCs w:val="20"/>
              </w:rPr>
              <w:lastRenderedPageBreak/>
              <w:t>Welsh Language Level</w:t>
            </w:r>
          </w:p>
        </w:tc>
        <w:tc>
          <w:tcPr>
            <w:tcW w:w="9327" w:type="dxa"/>
          </w:tcPr>
          <w:sdt>
            <w:sdtPr>
              <w:rPr>
                <w:rFonts w:asciiTheme="minorHAnsi" w:hAnsiTheme="minorHAnsi"/>
                <w:sz w:val="20"/>
                <w:szCs w:val="20"/>
              </w:rPr>
              <w:id w:val="-899205344"/>
              <w:placeholder>
                <w:docPart w:val="8F9528A3477444DCA745B7122F2E8BBD"/>
              </w:placeholder>
              <w:dropDownList>
                <w:listItem w:displayText="CHOOSE FROM DROPDOWN" w:value="CHOOSE FROM DROPDOWN"/>
                <w:listItem w:displayText="Level 1 – ‘a little’ - pronounce Welsh words. Able to answer the phone in Welsh (good morning / afternoon). Able to use very basic every-day words and phrases (thank you, please etc.). Level 1 can be reached by completing a one-hour training course." w:value="Level 1 – ‘a little’ - pronounce Welsh words. Able to answer the phone in Welsh (good morning / afternoon). Able to use very basic every-day words and phrases (thank you, please etc.). Level 1 can be reached by completing a one-hour training course."/>
                <w:listItem w:displayText="Level 2 – ‘fairly well’ - understand a fair range of job-related correspondence. Able to keep up a simple conversation but may need to revert to English to discuss complex or technical information. Able to write reasonably accurate correspondence in Welsh." w:value="Level 2 – ‘fairly well’ - understand a fair range of job-related correspondence. Able to keep up a simple conversation but may need to revert to English to discuss complex or technical information. Able to write reasonably accurate correspondence in Welsh."/>
                <w:listItem w:displayText="Level 3 – ‘fluently’ - able to conduct a fluent conversation in Welsh on a work-related matter. Able to write original Welsh material with confidence." w:value="Level 3 – ‘fluently’ - able to conduct a fluent conversation in Welsh on a work-related matter. Able to write original Welsh material with confidence."/>
              </w:dropDownList>
            </w:sdtPr>
            <w:sdtContent>
              <w:p w14:paraId="633F3DD2" w14:textId="2B4DA824" w:rsidR="00785666" w:rsidRPr="0051342B" w:rsidRDefault="000A243A" w:rsidP="0026370D">
                <w:pPr>
                  <w:spacing w:before="0" w:after="0" w:line="240" w:lineRule="auto"/>
                  <w:rPr>
                    <w:rFonts w:asciiTheme="minorHAnsi" w:hAnsiTheme="minorHAnsi" w:cstheme="minorHAnsi"/>
                    <w:sz w:val="20"/>
                    <w:szCs w:val="20"/>
                  </w:rPr>
                </w:pPr>
                <w:r w:rsidRPr="000A243A">
                  <w:rPr>
                    <w:rFonts w:asciiTheme="minorHAnsi" w:hAnsiTheme="minorHAnsi"/>
                    <w:sz w:val="20"/>
                    <w:szCs w:val="20"/>
                  </w:rPr>
                  <w:t>Level 1 – ‘a little’ - pronounce Welsh words. Able to answer the phone in Welsh (good morning / afternoon). Able to use very basic every-day words and phrases (thank you, please etc.). Level 1 can be reached by completing a one-hour training course.</w:t>
                </w:r>
              </w:p>
            </w:sdtContent>
          </w:sdt>
          <w:p w14:paraId="0C3379C8" w14:textId="77777777" w:rsidR="00785666" w:rsidRPr="0051342B" w:rsidRDefault="00785666" w:rsidP="0026370D">
            <w:pPr>
              <w:spacing w:before="0" w:after="0" w:line="240" w:lineRule="auto"/>
              <w:rPr>
                <w:rFonts w:asciiTheme="minorHAnsi" w:hAnsiTheme="minorHAnsi" w:cstheme="minorHAnsi"/>
                <w:sz w:val="20"/>
                <w:szCs w:val="20"/>
              </w:rPr>
            </w:pPr>
          </w:p>
          <w:p w14:paraId="2DD3B4FD" w14:textId="77777777" w:rsidR="00785666" w:rsidRPr="0051342B" w:rsidRDefault="00785666" w:rsidP="0026370D">
            <w:pPr>
              <w:spacing w:before="0" w:after="0" w:line="240" w:lineRule="auto"/>
              <w:rPr>
                <w:rFonts w:asciiTheme="minorHAnsi" w:hAnsiTheme="minorHAnsi" w:cstheme="minorHAnsi"/>
                <w:sz w:val="20"/>
                <w:szCs w:val="20"/>
              </w:rPr>
            </w:pPr>
            <w:r w:rsidRPr="0051342B">
              <w:rPr>
                <w:rFonts w:asciiTheme="minorHAnsi" w:hAnsiTheme="minorHAnsi" w:cstheme="minorHAnsi"/>
                <w:sz w:val="20"/>
                <w:szCs w:val="20"/>
              </w:rPr>
              <w:t xml:space="preserve">For more information about the Welsh Language Levels please refer to the Welsh Language Skills Assessment web page, which is available </w:t>
            </w:r>
            <w:hyperlink r:id="rId11" w:history="1">
              <w:r w:rsidRPr="0051342B">
                <w:rPr>
                  <w:rStyle w:val="Hyperlink"/>
                  <w:rFonts w:asciiTheme="minorHAnsi" w:hAnsiTheme="minorHAnsi" w:cstheme="minorHAnsi"/>
                  <w:sz w:val="20"/>
                  <w:szCs w:val="20"/>
                </w:rPr>
                <w:t>here</w:t>
              </w:r>
            </w:hyperlink>
            <w:r w:rsidRPr="0051342B">
              <w:rPr>
                <w:rFonts w:asciiTheme="minorHAnsi" w:hAnsiTheme="minorHAnsi" w:cstheme="minorHAnsi"/>
                <w:sz w:val="20"/>
                <w:szCs w:val="20"/>
              </w:rPr>
              <w:t>.</w:t>
            </w:r>
          </w:p>
        </w:tc>
      </w:tr>
      <w:tr w:rsidR="00311B83" w:rsidRPr="00486643" w14:paraId="05EEFFB2" w14:textId="77777777" w:rsidTr="741CD718">
        <w:trPr>
          <w:trHeight w:val="2249"/>
        </w:trPr>
        <w:tc>
          <w:tcPr>
            <w:tcW w:w="1589" w:type="dxa"/>
            <w:shd w:val="clear" w:color="auto" w:fill="242F60"/>
            <w:vAlign w:val="center"/>
          </w:tcPr>
          <w:p w14:paraId="17E02C7B" w14:textId="77777777" w:rsidR="00311B83" w:rsidRPr="00486643" w:rsidRDefault="00311B83" w:rsidP="008A2B42">
            <w:pPr>
              <w:spacing w:before="240" w:after="240"/>
              <w:rPr>
                <w:rFonts w:asciiTheme="minorHAnsi" w:hAnsiTheme="minorHAnsi" w:cstheme="minorHAnsi"/>
                <w:b/>
                <w:sz w:val="20"/>
                <w:szCs w:val="20"/>
              </w:rPr>
            </w:pPr>
            <w:r w:rsidRPr="00486643">
              <w:rPr>
                <w:rFonts w:asciiTheme="minorHAnsi" w:hAnsiTheme="minorHAnsi" w:cstheme="minorHAnsi"/>
                <w:b/>
                <w:color w:val="FFFFFF" w:themeColor="background1"/>
                <w:sz w:val="20"/>
                <w:szCs w:val="20"/>
              </w:rPr>
              <w:t>Additional Information</w:t>
            </w:r>
          </w:p>
        </w:tc>
        <w:tc>
          <w:tcPr>
            <w:tcW w:w="9327" w:type="dxa"/>
          </w:tcPr>
          <w:p w14:paraId="0E173817" w14:textId="09CDE5A0" w:rsidR="00311B83" w:rsidRPr="00486643" w:rsidRDefault="00311B83" w:rsidP="008A2B42">
            <w:pPr>
              <w:spacing w:before="100" w:beforeAutospacing="1" w:after="240"/>
              <w:rPr>
                <w:rFonts w:asciiTheme="minorHAnsi" w:hAnsiTheme="minorHAnsi" w:cstheme="minorHAnsi"/>
                <w:color w:val="000000"/>
                <w:sz w:val="20"/>
                <w:szCs w:val="20"/>
              </w:rPr>
            </w:pPr>
            <w:r w:rsidRPr="00486643">
              <w:rPr>
                <w:rFonts w:asciiTheme="minorHAnsi" w:hAnsiTheme="minorHAnsi" w:cstheme="minorHAnsi"/>
                <w:color w:val="000000"/>
                <w:sz w:val="20"/>
                <w:szCs w:val="20"/>
              </w:rPr>
              <w:t>Informal enquiries:</w:t>
            </w:r>
            <w:r w:rsidR="00FC4E96">
              <w:rPr>
                <w:rFonts w:asciiTheme="minorHAnsi" w:hAnsiTheme="minorHAnsi" w:cstheme="minorHAnsi"/>
                <w:color w:val="000000"/>
                <w:sz w:val="20"/>
                <w:szCs w:val="20"/>
              </w:rPr>
              <w:t xml:space="preserve"> </w:t>
            </w:r>
            <w:r w:rsidR="00D22591">
              <w:rPr>
                <w:rFonts w:asciiTheme="minorHAnsi" w:hAnsiTheme="minorHAnsi" w:cstheme="minorHAnsi"/>
                <w:color w:val="000000"/>
                <w:sz w:val="20"/>
                <w:szCs w:val="20"/>
              </w:rPr>
              <w:t>Professor Oubay Hassan</w:t>
            </w:r>
            <w:r w:rsidR="00FC4E96" w:rsidRPr="00AD775E">
              <w:rPr>
                <w:rFonts w:asciiTheme="minorHAnsi" w:hAnsiTheme="minorHAnsi" w:cstheme="minorHAnsi"/>
                <w:color w:val="000000"/>
                <w:sz w:val="20"/>
                <w:szCs w:val="20"/>
              </w:rPr>
              <w:t xml:space="preserve">; </w:t>
            </w:r>
            <w:hyperlink r:id="rId12" w:history="1">
              <w:r w:rsidR="00D22591" w:rsidRPr="00114AA5">
                <w:rPr>
                  <w:rStyle w:val="Hyperlink"/>
                </w:rPr>
                <w:t>O.Hassan@swansea.ac.uk</w:t>
              </w:r>
            </w:hyperlink>
          </w:p>
          <w:p w14:paraId="2BCF6FD2" w14:textId="6D004A56" w:rsidR="00311B83" w:rsidRPr="009B5F96" w:rsidRDefault="00311B83" w:rsidP="008A2B42">
            <w:pPr>
              <w:spacing w:before="100" w:beforeAutospacing="1" w:after="240"/>
              <w:rPr>
                <w:rFonts w:asciiTheme="minorHAnsi" w:hAnsiTheme="minorHAnsi" w:cstheme="minorHAnsi"/>
                <w:sz w:val="20"/>
                <w:szCs w:val="20"/>
              </w:rPr>
            </w:pPr>
            <w:r w:rsidRPr="009B5F96">
              <w:rPr>
                <w:rFonts w:asciiTheme="minorHAnsi" w:hAnsiTheme="minorHAnsi" w:cstheme="minorHAnsi"/>
                <w:sz w:val="20"/>
                <w:szCs w:val="20"/>
              </w:rPr>
              <w:t>Shortlisting Date:</w:t>
            </w:r>
            <w:r w:rsidR="00CF3734" w:rsidRPr="009B5F96">
              <w:rPr>
                <w:rFonts w:asciiTheme="minorHAnsi" w:hAnsiTheme="minorHAnsi" w:cstheme="minorHAnsi"/>
                <w:sz w:val="20"/>
                <w:szCs w:val="20"/>
              </w:rPr>
              <w:t xml:space="preserve"> </w:t>
            </w:r>
            <w:r w:rsidR="000860EA">
              <w:rPr>
                <w:rFonts w:asciiTheme="minorHAnsi" w:hAnsiTheme="minorHAnsi" w:cstheme="minorHAnsi"/>
                <w:sz w:val="20"/>
                <w:szCs w:val="20"/>
              </w:rPr>
              <w:t>2</w:t>
            </w:r>
            <w:r w:rsidR="00D22591" w:rsidRPr="009B5F96">
              <w:rPr>
                <w:rFonts w:asciiTheme="minorHAnsi" w:hAnsiTheme="minorHAnsi" w:cstheme="minorHAnsi"/>
                <w:sz w:val="20"/>
                <w:szCs w:val="20"/>
              </w:rPr>
              <w:t>/</w:t>
            </w:r>
            <w:r w:rsidR="000860EA">
              <w:rPr>
                <w:rFonts w:asciiTheme="minorHAnsi" w:hAnsiTheme="minorHAnsi" w:cstheme="minorHAnsi"/>
                <w:sz w:val="20"/>
                <w:szCs w:val="20"/>
              </w:rPr>
              <w:t>1</w:t>
            </w:r>
            <w:r w:rsidR="00512022" w:rsidRPr="009B5F96">
              <w:rPr>
                <w:rFonts w:asciiTheme="minorHAnsi" w:hAnsiTheme="minorHAnsi" w:cstheme="minorHAnsi"/>
                <w:sz w:val="20"/>
                <w:szCs w:val="20"/>
              </w:rPr>
              <w:t>0</w:t>
            </w:r>
            <w:r w:rsidR="00CF3734" w:rsidRPr="009B5F96">
              <w:rPr>
                <w:rFonts w:asciiTheme="minorHAnsi" w:hAnsiTheme="minorHAnsi" w:cstheme="minorHAnsi"/>
                <w:sz w:val="20"/>
                <w:szCs w:val="20"/>
              </w:rPr>
              <w:t>/2026</w:t>
            </w:r>
          </w:p>
          <w:p w14:paraId="50019E3C" w14:textId="266B9380" w:rsidR="00311B83" w:rsidRPr="009B5F96" w:rsidRDefault="00311B83" w:rsidP="008A2B42">
            <w:pPr>
              <w:spacing w:before="100" w:beforeAutospacing="1"/>
              <w:rPr>
                <w:rFonts w:asciiTheme="minorHAnsi" w:hAnsiTheme="minorHAnsi" w:cstheme="minorHAnsi"/>
                <w:sz w:val="20"/>
                <w:szCs w:val="20"/>
              </w:rPr>
            </w:pPr>
            <w:r w:rsidRPr="009B5F96">
              <w:rPr>
                <w:rFonts w:asciiTheme="minorHAnsi" w:hAnsiTheme="minorHAnsi" w:cstheme="minorHAnsi"/>
                <w:sz w:val="20"/>
                <w:szCs w:val="20"/>
              </w:rPr>
              <w:t>Interview Date:</w:t>
            </w:r>
            <w:r w:rsidR="00F7687D" w:rsidRPr="009B5F96">
              <w:rPr>
                <w:rFonts w:asciiTheme="minorHAnsi" w:hAnsiTheme="minorHAnsi" w:cstheme="minorHAnsi"/>
                <w:sz w:val="20"/>
                <w:szCs w:val="20"/>
              </w:rPr>
              <w:t xml:space="preserve"> </w:t>
            </w:r>
            <w:r w:rsidR="00FF0D71">
              <w:rPr>
                <w:rFonts w:asciiTheme="minorHAnsi" w:hAnsiTheme="minorHAnsi" w:cstheme="minorHAnsi"/>
                <w:sz w:val="20"/>
                <w:szCs w:val="20"/>
              </w:rPr>
              <w:t>8</w:t>
            </w:r>
            <w:r w:rsidR="00D22591" w:rsidRPr="009B5F96">
              <w:rPr>
                <w:rFonts w:asciiTheme="minorHAnsi" w:hAnsiTheme="minorHAnsi" w:cstheme="minorHAnsi"/>
                <w:sz w:val="20"/>
                <w:szCs w:val="20"/>
              </w:rPr>
              <w:t>/</w:t>
            </w:r>
            <w:r w:rsidR="00FF0D71">
              <w:rPr>
                <w:rFonts w:asciiTheme="minorHAnsi" w:hAnsiTheme="minorHAnsi" w:cstheme="minorHAnsi"/>
                <w:sz w:val="20"/>
                <w:szCs w:val="20"/>
              </w:rPr>
              <w:t>10</w:t>
            </w:r>
            <w:r w:rsidR="00F7687D" w:rsidRPr="009B5F96">
              <w:rPr>
                <w:rFonts w:asciiTheme="minorHAnsi" w:hAnsiTheme="minorHAnsi" w:cstheme="minorHAnsi"/>
                <w:sz w:val="20"/>
                <w:szCs w:val="20"/>
              </w:rPr>
              <w:t>/2026</w:t>
            </w:r>
          </w:p>
          <w:p w14:paraId="6920408E" w14:textId="77777777" w:rsidR="00311B83" w:rsidRPr="00486643" w:rsidRDefault="00311B83" w:rsidP="008A2B42">
            <w:pPr>
              <w:rPr>
                <w:rFonts w:asciiTheme="minorHAnsi" w:hAnsiTheme="minorHAnsi" w:cstheme="minorHAnsi"/>
                <w:color w:val="000000"/>
                <w:sz w:val="20"/>
                <w:szCs w:val="20"/>
              </w:rPr>
            </w:pPr>
          </w:p>
          <w:p w14:paraId="6A5EC511" w14:textId="770C31D4" w:rsidR="00311B83" w:rsidRPr="00F7687D" w:rsidRDefault="38F20904" w:rsidP="741CD718">
            <w:pPr>
              <w:spacing w:before="0" w:after="0"/>
              <w:rPr>
                <w:rFonts w:ascii="Calibri" w:eastAsia="Calibri" w:hAnsi="Calibri" w:cs="Calibri"/>
                <w:sz w:val="20"/>
                <w:szCs w:val="20"/>
                <w:lang w:val="en-US"/>
              </w:rPr>
            </w:pPr>
            <w:r w:rsidRPr="00F7687D">
              <w:rPr>
                <w:rFonts w:ascii="Calibri" w:eastAsia="Calibri" w:hAnsi="Calibri" w:cs="Calibri"/>
                <w:sz w:val="20"/>
                <w:szCs w:val="20"/>
                <w:lang w:val="en-US"/>
              </w:rPr>
              <w:t>Line Managers are responsible for assessing whether a role requires a DBS check.</w:t>
            </w:r>
          </w:p>
          <w:p w14:paraId="061163B1" w14:textId="194C6A9F" w:rsidR="00311B83" w:rsidRPr="00F7687D" w:rsidRDefault="38F20904" w:rsidP="741CD718">
            <w:pPr>
              <w:spacing w:before="0" w:after="0"/>
              <w:rPr>
                <w:rFonts w:ascii="Calibri" w:eastAsia="Calibri" w:hAnsi="Calibri" w:cs="Calibri"/>
                <w:sz w:val="20"/>
                <w:szCs w:val="20"/>
                <w:lang w:val="en-US"/>
              </w:rPr>
            </w:pPr>
            <w:r w:rsidRPr="00F7687D">
              <w:rPr>
                <w:rFonts w:ascii="Calibri" w:eastAsia="Calibri" w:hAnsi="Calibri" w:cs="Calibri"/>
                <w:sz w:val="20"/>
                <w:szCs w:val="20"/>
                <w:lang w:val="en-US"/>
              </w:rPr>
              <w:t xml:space="preserve">In doing so, each role should be assessed using the </w:t>
            </w:r>
            <w:hyperlink r:id="rId13">
              <w:r w:rsidRPr="00F7687D">
                <w:rPr>
                  <w:rStyle w:val="Hyperlink"/>
                  <w:rFonts w:ascii="Calibri" w:eastAsia="Calibri" w:hAnsi="Calibri" w:cs="Calibri"/>
                  <w:color w:val="467886"/>
                  <w:sz w:val="20"/>
                  <w:szCs w:val="20"/>
                  <w:lang w:val="en-US"/>
                </w:rPr>
                <w:t>Gov.Uk online tool</w:t>
              </w:r>
            </w:hyperlink>
            <w:r w:rsidRPr="00F7687D">
              <w:rPr>
                <w:rFonts w:ascii="Calibri" w:eastAsia="Calibri" w:hAnsi="Calibri" w:cs="Calibri"/>
                <w:sz w:val="20"/>
                <w:szCs w:val="20"/>
                <w:lang w:val="en-US"/>
              </w:rPr>
              <w:t xml:space="preserve"> (support is available if required from </w:t>
            </w:r>
            <w:r w:rsidR="006C1A61" w:rsidRPr="00F7687D">
              <w:rPr>
                <w:rFonts w:ascii="Calibri" w:eastAsia="Calibri" w:hAnsi="Calibri" w:cs="Calibri"/>
                <w:sz w:val="20"/>
                <w:szCs w:val="20"/>
                <w:lang w:val="en-US"/>
              </w:rPr>
              <w:t>People Services</w:t>
            </w:r>
            <w:r w:rsidRPr="00F7687D">
              <w:rPr>
                <w:rFonts w:ascii="Calibri" w:eastAsia="Calibri" w:hAnsi="Calibri" w:cs="Calibri"/>
                <w:sz w:val="20"/>
                <w:szCs w:val="20"/>
                <w:lang w:val="en-US"/>
              </w:rPr>
              <w:t>)</w:t>
            </w:r>
          </w:p>
          <w:p w14:paraId="0062B907" w14:textId="129B0D54" w:rsidR="00311B83" w:rsidRPr="00486643" w:rsidRDefault="38F20904" w:rsidP="741CD718">
            <w:pPr>
              <w:spacing w:before="0" w:after="0"/>
              <w:rPr>
                <w:rFonts w:ascii="Calibri" w:eastAsia="Calibri" w:hAnsi="Calibri" w:cs="Calibri"/>
                <w:b/>
                <w:bCs/>
                <w:i/>
                <w:iCs/>
                <w:sz w:val="20"/>
                <w:szCs w:val="20"/>
                <w:highlight w:val="yellow"/>
                <w:lang w:val="en-US"/>
              </w:rPr>
            </w:pPr>
            <w:r w:rsidRPr="00F7687D">
              <w:rPr>
                <w:rFonts w:ascii="Calibri" w:eastAsia="Calibri" w:hAnsi="Calibri" w:cs="Calibri"/>
                <w:b/>
                <w:bCs/>
                <w:i/>
                <w:iCs/>
                <w:sz w:val="20"/>
                <w:szCs w:val="20"/>
                <w:lang w:val="en-US"/>
              </w:rPr>
              <w:t>In cases where a satisfactory DBS Check is required, this must be received and assessed before a start date can be confirmed</w:t>
            </w:r>
          </w:p>
          <w:p w14:paraId="25FD6A98" w14:textId="412899AA" w:rsidR="00311B83" w:rsidRPr="00486643" w:rsidRDefault="00311B83" w:rsidP="7B0D46A0">
            <w:pPr>
              <w:rPr>
                <w:rFonts w:asciiTheme="minorHAnsi" w:hAnsiTheme="minorHAnsi"/>
                <w:b/>
                <w:bCs/>
                <w:sz w:val="20"/>
                <w:szCs w:val="20"/>
                <w:highlight w:val="yellow"/>
              </w:rPr>
            </w:pPr>
          </w:p>
        </w:tc>
      </w:tr>
    </w:tbl>
    <w:p w14:paraId="3CD4052A" w14:textId="77777777" w:rsidR="00311B83" w:rsidRPr="00486643" w:rsidRDefault="00311B83" w:rsidP="00311B83">
      <w:pPr>
        <w:spacing w:before="100" w:beforeAutospacing="1" w:after="100" w:afterAutospacing="1"/>
        <w:ind w:firstLine="720"/>
        <w:rPr>
          <w:rFonts w:asciiTheme="minorHAnsi" w:hAnsiTheme="minorHAnsi" w:cstheme="minorHAnsi"/>
          <w:sz w:val="20"/>
          <w:szCs w:val="20"/>
        </w:rPr>
      </w:pPr>
      <w:r w:rsidRPr="00486643">
        <w:rPr>
          <w:rFonts w:asciiTheme="minorHAnsi" w:hAnsiTheme="minorHAnsi" w:cstheme="minorHAnsi"/>
          <w:noProof/>
          <w:sz w:val="20"/>
          <w:szCs w:val="20"/>
          <w:lang w:eastAsia="en-GB"/>
        </w:rPr>
        <w:drawing>
          <wp:anchor distT="0" distB="0" distL="114300" distR="114300" simplePos="0" relativeHeight="251659264" behindDoc="0" locked="0" layoutInCell="1" allowOverlap="1" wp14:anchorId="2CD6EA42" wp14:editId="4BE5C330">
            <wp:simplePos x="0" y="0"/>
            <wp:positionH relativeFrom="column">
              <wp:posOffset>76200</wp:posOffset>
            </wp:positionH>
            <wp:positionV relativeFrom="paragraph">
              <wp:posOffset>184150</wp:posOffset>
            </wp:positionV>
            <wp:extent cx="1190625" cy="771525"/>
            <wp:effectExtent l="0" t="0" r="9525" b="9525"/>
            <wp:wrapSquare wrapText="bothSides"/>
            <wp:docPr id="5" name="Picture 5" descr="Athena SWAN Charter Silver Award logo 2017"/>
            <wp:cNvGraphicFramePr/>
            <a:graphic xmlns:a="http://schemas.openxmlformats.org/drawingml/2006/main">
              <a:graphicData uri="http://schemas.openxmlformats.org/drawingml/2006/picture">
                <pic:pic xmlns:pic="http://schemas.openxmlformats.org/drawingml/2006/picture">
                  <pic:nvPicPr>
                    <pic:cNvPr id="1" name="Picture 1" descr="Athena SWAN Charter Silver Award logo 2017"/>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90625" cy="771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86643">
        <w:rPr>
          <w:rFonts w:asciiTheme="minorHAnsi" w:hAnsiTheme="minorHAnsi" w:cstheme="minorHAnsi"/>
          <w:sz w:val="20"/>
          <w:szCs w:val="20"/>
        </w:rPr>
        <w:tab/>
      </w:r>
      <w:r w:rsidRPr="00486643">
        <w:rPr>
          <w:rFonts w:asciiTheme="minorHAnsi" w:hAnsiTheme="minorHAnsi" w:cstheme="minorHAnsi"/>
          <w:sz w:val="20"/>
          <w:szCs w:val="20"/>
        </w:rPr>
        <w:tab/>
      </w:r>
      <w:r w:rsidRPr="00486643">
        <w:rPr>
          <w:rFonts w:asciiTheme="minorHAnsi" w:hAnsiTheme="minorHAnsi" w:cstheme="minorHAnsi"/>
          <w:noProof/>
          <w:sz w:val="20"/>
          <w:szCs w:val="20"/>
          <w:lang w:eastAsia="en-GB"/>
        </w:rPr>
        <w:drawing>
          <wp:inline distT="0" distB="0" distL="0" distR="0" wp14:anchorId="487DE0C7" wp14:editId="2025120E">
            <wp:extent cx="1066800" cy="661631"/>
            <wp:effectExtent l="0" t="0" r="0" b="5715"/>
            <wp:docPr id="1320437494" name="Picture 1320437494" descr="H:\Vacancies\Masters\logos\Stonewall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Vacancies\Masters\logos\Stonewall Logo.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78620" cy="668961"/>
                    </a:xfrm>
                    <a:prstGeom prst="rect">
                      <a:avLst/>
                    </a:prstGeom>
                    <a:noFill/>
                    <a:ln>
                      <a:noFill/>
                    </a:ln>
                  </pic:spPr>
                </pic:pic>
              </a:graphicData>
            </a:graphic>
          </wp:inline>
        </w:drawing>
      </w:r>
      <w:r w:rsidRPr="00486643">
        <w:rPr>
          <w:rFonts w:asciiTheme="minorHAnsi" w:hAnsiTheme="minorHAnsi" w:cstheme="minorHAnsi"/>
          <w:sz w:val="20"/>
          <w:szCs w:val="20"/>
        </w:rPr>
        <w:tab/>
      </w:r>
      <w:r w:rsidRPr="00486643">
        <w:rPr>
          <w:rFonts w:asciiTheme="minorHAnsi" w:hAnsiTheme="minorHAnsi" w:cstheme="minorHAnsi"/>
          <w:sz w:val="20"/>
          <w:szCs w:val="20"/>
        </w:rPr>
        <w:tab/>
      </w:r>
      <w:r w:rsidRPr="00486643">
        <w:rPr>
          <w:rFonts w:asciiTheme="minorHAnsi" w:hAnsiTheme="minorHAnsi" w:cstheme="minorHAnsi"/>
          <w:sz w:val="20"/>
          <w:szCs w:val="20"/>
        </w:rPr>
        <w:tab/>
      </w:r>
      <w:r w:rsidRPr="00486643">
        <w:rPr>
          <w:rFonts w:asciiTheme="minorHAnsi" w:hAnsiTheme="minorHAnsi" w:cstheme="minorHAnsi"/>
          <w:sz w:val="20"/>
          <w:szCs w:val="20"/>
        </w:rPr>
        <w:tab/>
      </w:r>
      <w:r w:rsidRPr="00486643">
        <w:rPr>
          <w:rFonts w:asciiTheme="minorHAnsi" w:hAnsiTheme="minorHAnsi" w:cstheme="minorHAnsi"/>
          <w:noProof/>
          <w:sz w:val="20"/>
          <w:szCs w:val="20"/>
          <w:lang w:eastAsia="en-GB"/>
        </w:rPr>
        <w:drawing>
          <wp:inline distT="0" distB="0" distL="0" distR="0" wp14:anchorId="49325BCE" wp14:editId="2BF8DAEF">
            <wp:extent cx="914400" cy="621792"/>
            <wp:effectExtent l="0" t="0" r="0" b="6985"/>
            <wp:docPr id="1" name="Picture 1" descr="H:\Vacancies\Masters\logos\HR Research Excellenc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Vacancies\Masters\logos\HR Research Excellence.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20490" cy="625933"/>
                    </a:xfrm>
                    <a:prstGeom prst="rect">
                      <a:avLst/>
                    </a:prstGeom>
                    <a:noFill/>
                    <a:ln>
                      <a:noFill/>
                    </a:ln>
                  </pic:spPr>
                </pic:pic>
              </a:graphicData>
            </a:graphic>
          </wp:inline>
        </w:drawing>
      </w:r>
    </w:p>
    <w:p w14:paraId="1FE162A5" w14:textId="35771FE9" w:rsidR="00EB060B" w:rsidRPr="00486643" w:rsidRDefault="00EB060B" w:rsidP="008E75E6">
      <w:pPr>
        <w:rPr>
          <w:rFonts w:asciiTheme="minorHAnsi" w:hAnsiTheme="minorHAnsi" w:cstheme="minorHAnsi"/>
          <w:sz w:val="20"/>
          <w:szCs w:val="20"/>
        </w:rPr>
      </w:pPr>
    </w:p>
    <w:sectPr w:rsidR="00EB060B" w:rsidRPr="00486643" w:rsidSect="00AA47D7">
      <w:headerReference w:type="default" r:id="rId17"/>
      <w:footerReference w:type="default" r:id="rId18"/>
      <w:pgSz w:w="11900" w:h="16840"/>
      <w:pgMar w:top="1440" w:right="650" w:bottom="1440" w:left="630" w:header="621"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3C7731" w14:textId="77777777" w:rsidR="00870337" w:rsidRDefault="00870337" w:rsidP="00F71A8C">
      <w:r>
        <w:separator/>
      </w:r>
    </w:p>
  </w:endnote>
  <w:endnote w:type="continuationSeparator" w:id="0">
    <w:p w14:paraId="700FB5FF" w14:textId="77777777" w:rsidR="00870337" w:rsidRDefault="00870337" w:rsidP="00F71A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9EF14127-80C6-4B75-8260-AB5849F6A2E4}"/>
    <w:embedBold r:id="rId2" w:fontKey="{0E85FAC0-92BF-44D1-A91E-5B1FE8807807}"/>
    <w:embedItalic r:id="rId3" w:fontKey="{E1BDCCCD-B7AF-4C9E-B32F-0981A0080052}"/>
    <w:embedBoldItalic r:id="rId4" w:fontKey="{CCE683CA-896A-4AE3-8628-5367A80177C8}"/>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5" w:fontKey="{5A6B26F6-B0BD-42AD-A285-BC6BC50706EB}"/>
    <w:embedBold r:id="rId6" w:fontKey="{3C3B9077-2F69-427A-B49B-178DBEC5A3AD}"/>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9D5ED" w14:textId="77777777" w:rsidR="00F71A8C" w:rsidRDefault="00120BF3" w:rsidP="00120BF3">
    <w:pPr>
      <w:pStyle w:val="Footer"/>
      <w:tabs>
        <w:tab w:val="left" w:pos="803"/>
      </w:tabs>
      <w:rPr>
        <w:color w:val="002060"/>
        <w:lang w:val="en-GB"/>
      </w:rPr>
    </w:pPr>
    <w:r>
      <w:rPr>
        <w:color w:val="002060"/>
        <w:lang w:val="en-GB"/>
      </w:rPr>
      <w:tab/>
    </w:r>
  </w:p>
  <w:p w14:paraId="0F40CD67" w14:textId="77777777" w:rsidR="00EE66F0" w:rsidRPr="00D6126D" w:rsidRDefault="008B2967" w:rsidP="00D6126D">
    <w:pPr>
      <w:pStyle w:val="Footer"/>
      <w:ind w:left="-720" w:right="-650"/>
      <w:jc w:val="center"/>
      <w:rPr>
        <w:color w:val="002060"/>
        <w:lang w:val="en-GB"/>
      </w:rPr>
    </w:pPr>
    <w:r>
      <w:rPr>
        <w:noProof/>
        <w:color w:val="002060"/>
        <w:lang w:val="en-GB" w:eastAsia="en-GB"/>
      </w:rPr>
      <w:drawing>
        <wp:inline distT="0" distB="0" distL="0" distR="0" wp14:anchorId="54BD6A22" wp14:editId="019D8B93">
          <wp:extent cx="8887134" cy="689548"/>
          <wp:effectExtent l="0" t="0" r="317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473-Blue wave eps (2).eps"/>
                  <pic:cNvPicPr/>
                </pic:nvPicPr>
                <pic:blipFill>
                  <a:blip r:embed="rId1">
                    <a:extLst>
                      <a:ext uri="{28A0092B-C50C-407E-A947-70E740481C1C}">
                        <a14:useLocalDpi xmlns:a14="http://schemas.microsoft.com/office/drawing/2010/main" val="0"/>
                      </a:ext>
                    </a:extLst>
                  </a:blip>
                  <a:stretch>
                    <a:fillRect/>
                  </a:stretch>
                </pic:blipFill>
                <pic:spPr>
                  <a:xfrm>
                    <a:off x="0" y="0"/>
                    <a:ext cx="9220575" cy="715419"/>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CD81BA" w14:textId="77777777" w:rsidR="00870337" w:rsidRDefault="00870337" w:rsidP="00F71A8C">
      <w:r>
        <w:separator/>
      </w:r>
    </w:p>
  </w:footnote>
  <w:footnote w:type="continuationSeparator" w:id="0">
    <w:p w14:paraId="6A76260D" w14:textId="77777777" w:rsidR="00870337" w:rsidRDefault="00870337" w:rsidP="00F71A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DCFE0" w14:textId="77777777" w:rsidR="00F71A8C" w:rsidRDefault="00F71A8C" w:rsidP="0016465F">
    <w:pPr>
      <w:pStyle w:val="Header"/>
      <w:ind w:right="-90" w:hanging="990"/>
      <w:jc w:val="right"/>
    </w:pPr>
    <w:r>
      <w:rPr>
        <w:noProof/>
        <w:lang w:val="en-GB" w:eastAsia="en-GB"/>
      </w:rPr>
      <w:drawing>
        <wp:inline distT="0" distB="0" distL="0" distR="0" wp14:anchorId="53F4ED6C" wp14:editId="76451ED9">
          <wp:extent cx="1010035" cy="7175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wanUni-Eng 2017 [662] v1.eps"/>
                  <pic:cNvPicPr/>
                </pic:nvPicPr>
                <pic:blipFill>
                  <a:blip r:embed="rId1">
                    <a:extLst>
                      <a:ext uri="{28A0092B-C50C-407E-A947-70E740481C1C}">
                        <a14:useLocalDpi xmlns:a14="http://schemas.microsoft.com/office/drawing/2010/main" val="0"/>
                      </a:ext>
                    </a:extLst>
                  </a:blip>
                  <a:stretch>
                    <a:fillRect/>
                  </a:stretch>
                </pic:blipFill>
                <pic:spPr>
                  <a:xfrm>
                    <a:off x="0" y="0"/>
                    <a:ext cx="1024852" cy="72807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B64C5B"/>
    <w:multiLevelType w:val="hybridMultilevel"/>
    <w:tmpl w:val="3A1485A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57A812BF"/>
    <w:multiLevelType w:val="hybridMultilevel"/>
    <w:tmpl w:val="EC7281DC"/>
    <w:lvl w:ilvl="0" w:tplc="6CC2A756">
      <w:start w:val="1"/>
      <w:numFmt w:val="decimal"/>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59C63818"/>
    <w:multiLevelType w:val="hybridMultilevel"/>
    <w:tmpl w:val="91005698"/>
    <w:lvl w:ilvl="0" w:tplc="8CAA0068">
      <w:start w:val="1"/>
      <w:numFmt w:val="bullet"/>
      <w:pStyle w:val="BulletList"/>
      <w:lvlText w:val=""/>
      <w:lvlJc w:val="left"/>
      <w:pPr>
        <w:ind w:left="1000" w:hanging="360"/>
      </w:pPr>
      <w:rPr>
        <w:rFonts w:ascii="Wingdings" w:hAnsi="Wingdings" w:hint="default"/>
        <w:b/>
      </w:rPr>
    </w:lvl>
    <w:lvl w:ilvl="1" w:tplc="08090005">
      <w:start w:val="1"/>
      <w:numFmt w:val="bullet"/>
      <w:lvlText w:val=""/>
      <w:lvlJc w:val="left"/>
      <w:pPr>
        <w:ind w:left="1720" w:hanging="360"/>
      </w:pPr>
      <w:rPr>
        <w:rFonts w:ascii="Wingdings" w:hAnsi="Wingdings" w:hint="default"/>
      </w:rPr>
    </w:lvl>
    <w:lvl w:ilvl="2" w:tplc="0809001B" w:tentative="1">
      <w:start w:val="1"/>
      <w:numFmt w:val="lowerRoman"/>
      <w:lvlText w:val="%3."/>
      <w:lvlJc w:val="right"/>
      <w:pPr>
        <w:ind w:left="2440" w:hanging="180"/>
      </w:pPr>
    </w:lvl>
    <w:lvl w:ilvl="3" w:tplc="0809000F" w:tentative="1">
      <w:start w:val="1"/>
      <w:numFmt w:val="decimal"/>
      <w:lvlText w:val="%4."/>
      <w:lvlJc w:val="left"/>
      <w:pPr>
        <w:ind w:left="3160" w:hanging="360"/>
      </w:pPr>
    </w:lvl>
    <w:lvl w:ilvl="4" w:tplc="08090019" w:tentative="1">
      <w:start w:val="1"/>
      <w:numFmt w:val="lowerLetter"/>
      <w:lvlText w:val="%5."/>
      <w:lvlJc w:val="left"/>
      <w:pPr>
        <w:ind w:left="3880" w:hanging="360"/>
      </w:pPr>
    </w:lvl>
    <w:lvl w:ilvl="5" w:tplc="0809001B" w:tentative="1">
      <w:start w:val="1"/>
      <w:numFmt w:val="lowerRoman"/>
      <w:lvlText w:val="%6."/>
      <w:lvlJc w:val="right"/>
      <w:pPr>
        <w:ind w:left="4600" w:hanging="180"/>
      </w:pPr>
    </w:lvl>
    <w:lvl w:ilvl="6" w:tplc="0809000F" w:tentative="1">
      <w:start w:val="1"/>
      <w:numFmt w:val="decimal"/>
      <w:lvlText w:val="%7."/>
      <w:lvlJc w:val="left"/>
      <w:pPr>
        <w:ind w:left="5320" w:hanging="360"/>
      </w:pPr>
    </w:lvl>
    <w:lvl w:ilvl="7" w:tplc="08090019" w:tentative="1">
      <w:start w:val="1"/>
      <w:numFmt w:val="lowerLetter"/>
      <w:lvlText w:val="%8."/>
      <w:lvlJc w:val="left"/>
      <w:pPr>
        <w:ind w:left="6040" w:hanging="360"/>
      </w:pPr>
    </w:lvl>
    <w:lvl w:ilvl="8" w:tplc="0809001B" w:tentative="1">
      <w:start w:val="1"/>
      <w:numFmt w:val="lowerRoman"/>
      <w:lvlText w:val="%9."/>
      <w:lvlJc w:val="right"/>
      <w:pPr>
        <w:ind w:left="6760" w:hanging="180"/>
      </w:pPr>
    </w:lvl>
  </w:abstractNum>
  <w:abstractNum w:abstractNumId="3" w15:restartNumberingAfterBreak="0">
    <w:nsid w:val="5B324D3F"/>
    <w:multiLevelType w:val="hybridMultilevel"/>
    <w:tmpl w:val="5A3408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5B6F0B29"/>
    <w:multiLevelType w:val="hybridMultilevel"/>
    <w:tmpl w:val="D31697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C5D2687"/>
    <w:multiLevelType w:val="hybridMultilevel"/>
    <w:tmpl w:val="9BF2101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5CC40425"/>
    <w:multiLevelType w:val="hybridMultilevel"/>
    <w:tmpl w:val="63D8B15A"/>
    <w:lvl w:ilvl="0" w:tplc="4F20FC54">
      <w:start w:val="1"/>
      <w:numFmt w:val="decimal"/>
      <w:lvlText w:val="%1."/>
      <w:lvlJc w:val="left"/>
      <w:pPr>
        <w:ind w:left="814" w:hanging="360"/>
      </w:pPr>
      <w:rPr>
        <w:b/>
        <w:bCs/>
      </w:rPr>
    </w:lvl>
    <w:lvl w:ilvl="1" w:tplc="08090019" w:tentative="1">
      <w:start w:val="1"/>
      <w:numFmt w:val="lowerLetter"/>
      <w:lvlText w:val="%2."/>
      <w:lvlJc w:val="left"/>
      <w:pPr>
        <w:ind w:left="1894" w:hanging="360"/>
      </w:pPr>
    </w:lvl>
    <w:lvl w:ilvl="2" w:tplc="0809001B" w:tentative="1">
      <w:start w:val="1"/>
      <w:numFmt w:val="lowerRoman"/>
      <w:lvlText w:val="%3."/>
      <w:lvlJc w:val="right"/>
      <w:pPr>
        <w:ind w:left="2614" w:hanging="180"/>
      </w:pPr>
    </w:lvl>
    <w:lvl w:ilvl="3" w:tplc="0809000F" w:tentative="1">
      <w:start w:val="1"/>
      <w:numFmt w:val="decimal"/>
      <w:lvlText w:val="%4."/>
      <w:lvlJc w:val="left"/>
      <w:pPr>
        <w:ind w:left="3334" w:hanging="360"/>
      </w:pPr>
    </w:lvl>
    <w:lvl w:ilvl="4" w:tplc="08090019" w:tentative="1">
      <w:start w:val="1"/>
      <w:numFmt w:val="lowerLetter"/>
      <w:lvlText w:val="%5."/>
      <w:lvlJc w:val="left"/>
      <w:pPr>
        <w:ind w:left="4054" w:hanging="360"/>
      </w:pPr>
    </w:lvl>
    <w:lvl w:ilvl="5" w:tplc="0809001B" w:tentative="1">
      <w:start w:val="1"/>
      <w:numFmt w:val="lowerRoman"/>
      <w:lvlText w:val="%6."/>
      <w:lvlJc w:val="right"/>
      <w:pPr>
        <w:ind w:left="4774" w:hanging="180"/>
      </w:pPr>
    </w:lvl>
    <w:lvl w:ilvl="6" w:tplc="0809000F" w:tentative="1">
      <w:start w:val="1"/>
      <w:numFmt w:val="decimal"/>
      <w:lvlText w:val="%7."/>
      <w:lvlJc w:val="left"/>
      <w:pPr>
        <w:ind w:left="5494" w:hanging="360"/>
      </w:pPr>
    </w:lvl>
    <w:lvl w:ilvl="7" w:tplc="08090019" w:tentative="1">
      <w:start w:val="1"/>
      <w:numFmt w:val="lowerLetter"/>
      <w:lvlText w:val="%8."/>
      <w:lvlJc w:val="left"/>
      <w:pPr>
        <w:ind w:left="6214" w:hanging="360"/>
      </w:pPr>
    </w:lvl>
    <w:lvl w:ilvl="8" w:tplc="0809001B" w:tentative="1">
      <w:start w:val="1"/>
      <w:numFmt w:val="lowerRoman"/>
      <w:lvlText w:val="%9."/>
      <w:lvlJc w:val="right"/>
      <w:pPr>
        <w:ind w:left="6934" w:hanging="180"/>
      </w:pPr>
    </w:lvl>
  </w:abstractNum>
  <w:abstractNum w:abstractNumId="7" w15:restartNumberingAfterBreak="0">
    <w:nsid w:val="5CE90EF5"/>
    <w:multiLevelType w:val="hybridMultilevel"/>
    <w:tmpl w:val="12466924"/>
    <w:lvl w:ilvl="0" w:tplc="2CC29A3A">
      <w:start w:val="1"/>
      <w:numFmt w:val="decimal"/>
      <w:lvlText w:val="%1."/>
      <w:lvlJc w:val="left"/>
      <w:pPr>
        <w:ind w:left="360" w:hanging="360"/>
      </w:pPr>
      <w:rPr>
        <w:b/>
      </w:rPr>
    </w:lvl>
    <w:lvl w:ilvl="1" w:tplc="08090005">
      <w:start w:val="1"/>
      <w:numFmt w:val="bullet"/>
      <w:lvlText w:val=""/>
      <w:lvlJc w:val="left"/>
      <w:pPr>
        <w:ind w:left="1080" w:hanging="360"/>
      </w:pPr>
      <w:rPr>
        <w:rFonts w:ascii="Wingdings" w:hAnsi="Wingdings" w:hint="default"/>
      </w:r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63057563"/>
    <w:multiLevelType w:val="hybridMultilevel"/>
    <w:tmpl w:val="68A84DFC"/>
    <w:lvl w:ilvl="0" w:tplc="DB2CAA9A">
      <w:start w:val="7"/>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6E64520E"/>
    <w:multiLevelType w:val="hybridMultilevel"/>
    <w:tmpl w:val="E6A87874"/>
    <w:lvl w:ilvl="0" w:tplc="2CC29A3A">
      <w:start w:val="1"/>
      <w:numFmt w:val="decimal"/>
      <w:pStyle w:val="Numberedlist"/>
      <w:lvlText w:val="%1."/>
      <w:lvlJc w:val="left"/>
      <w:pPr>
        <w:ind w:left="360" w:hanging="360"/>
      </w:pPr>
      <w:rPr>
        <w:b/>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824275883">
    <w:abstractNumId w:val="9"/>
  </w:num>
  <w:num w:numId="2" w16cid:durableId="560948930">
    <w:abstractNumId w:val="2"/>
  </w:num>
  <w:num w:numId="3" w16cid:durableId="1956596079">
    <w:abstractNumId w:val="6"/>
  </w:num>
  <w:num w:numId="4" w16cid:durableId="1744718292">
    <w:abstractNumId w:val="7"/>
  </w:num>
  <w:num w:numId="5" w16cid:durableId="497694402">
    <w:abstractNumId w:val="8"/>
  </w:num>
  <w:num w:numId="6" w16cid:durableId="2091464077">
    <w:abstractNumId w:val="3"/>
  </w:num>
  <w:num w:numId="7" w16cid:durableId="618679640">
    <w:abstractNumId w:val="4"/>
  </w:num>
  <w:num w:numId="8" w16cid:durableId="526990415">
    <w:abstractNumId w:val="5"/>
  </w:num>
  <w:num w:numId="9" w16cid:durableId="760686449">
    <w:abstractNumId w:val="1"/>
  </w:num>
  <w:num w:numId="10" w16cid:durableId="990719805">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1A8C"/>
    <w:rsid w:val="0000127C"/>
    <w:rsid w:val="0001028F"/>
    <w:rsid w:val="0001059E"/>
    <w:rsid w:val="00012C09"/>
    <w:rsid w:val="00027EB5"/>
    <w:rsid w:val="00053CA4"/>
    <w:rsid w:val="00065675"/>
    <w:rsid w:val="00066037"/>
    <w:rsid w:val="00066560"/>
    <w:rsid w:val="0006771F"/>
    <w:rsid w:val="00067C0E"/>
    <w:rsid w:val="00075827"/>
    <w:rsid w:val="00075C24"/>
    <w:rsid w:val="00075DD9"/>
    <w:rsid w:val="000765D6"/>
    <w:rsid w:val="000824E2"/>
    <w:rsid w:val="00084E4B"/>
    <w:rsid w:val="000860EA"/>
    <w:rsid w:val="00092944"/>
    <w:rsid w:val="00097826"/>
    <w:rsid w:val="000A243A"/>
    <w:rsid w:val="000A39DF"/>
    <w:rsid w:val="000B60B5"/>
    <w:rsid w:val="000C245F"/>
    <w:rsid w:val="000C4888"/>
    <w:rsid w:val="000C7545"/>
    <w:rsid w:val="000D136B"/>
    <w:rsid w:val="000D2A79"/>
    <w:rsid w:val="000D5EE1"/>
    <w:rsid w:val="000D6D70"/>
    <w:rsid w:val="000D779D"/>
    <w:rsid w:val="000D795B"/>
    <w:rsid w:val="00113332"/>
    <w:rsid w:val="001169F6"/>
    <w:rsid w:val="00120BF3"/>
    <w:rsid w:val="00135091"/>
    <w:rsid w:val="00152D1B"/>
    <w:rsid w:val="0016352E"/>
    <w:rsid w:val="0016453B"/>
    <w:rsid w:val="0016465F"/>
    <w:rsid w:val="001705E5"/>
    <w:rsid w:val="00170D37"/>
    <w:rsid w:val="001750AD"/>
    <w:rsid w:val="0017799B"/>
    <w:rsid w:val="00180F3D"/>
    <w:rsid w:val="00186291"/>
    <w:rsid w:val="00186BB1"/>
    <w:rsid w:val="001908DB"/>
    <w:rsid w:val="00193DAB"/>
    <w:rsid w:val="001A0961"/>
    <w:rsid w:val="001A39A6"/>
    <w:rsid w:val="001B12BF"/>
    <w:rsid w:val="001D1E6A"/>
    <w:rsid w:val="001D6826"/>
    <w:rsid w:val="001E078E"/>
    <w:rsid w:val="001E09AC"/>
    <w:rsid w:val="001E24A4"/>
    <w:rsid w:val="001E3EE0"/>
    <w:rsid w:val="001F4A68"/>
    <w:rsid w:val="002002A7"/>
    <w:rsid w:val="00200D2E"/>
    <w:rsid w:val="00204020"/>
    <w:rsid w:val="0021432B"/>
    <w:rsid w:val="00226B22"/>
    <w:rsid w:val="0024177F"/>
    <w:rsid w:val="0024575B"/>
    <w:rsid w:val="00247B72"/>
    <w:rsid w:val="0025430A"/>
    <w:rsid w:val="00260D92"/>
    <w:rsid w:val="002612C7"/>
    <w:rsid w:val="002638F0"/>
    <w:rsid w:val="00270313"/>
    <w:rsid w:val="002728A8"/>
    <w:rsid w:val="00274ED1"/>
    <w:rsid w:val="00282E31"/>
    <w:rsid w:val="00287C91"/>
    <w:rsid w:val="00287FAE"/>
    <w:rsid w:val="00294133"/>
    <w:rsid w:val="002A66C6"/>
    <w:rsid w:val="002B6AAC"/>
    <w:rsid w:val="002C012A"/>
    <w:rsid w:val="002C2AE3"/>
    <w:rsid w:val="002D11B2"/>
    <w:rsid w:val="002E437A"/>
    <w:rsid w:val="002E5182"/>
    <w:rsid w:val="002F32FA"/>
    <w:rsid w:val="002F7D81"/>
    <w:rsid w:val="0030309E"/>
    <w:rsid w:val="003064DF"/>
    <w:rsid w:val="003070C3"/>
    <w:rsid w:val="00311B83"/>
    <w:rsid w:val="00317117"/>
    <w:rsid w:val="00322703"/>
    <w:rsid w:val="00326CBD"/>
    <w:rsid w:val="00330BD9"/>
    <w:rsid w:val="00334D10"/>
    <w:rsid w:val="00351BC1"/>
    <w:rsid w:val="00360DC1"/>
    <w:rsid w:val="00370580"/>
    <w:rsid w:val="00371DDE"/>
    <w:rsid w:val="003837F4"/>
    <w:rsid w:val="0039319C"/>
    <w:rsid w:val="003944EE"/>
    <w:rsid w:val="003A65FF"/>
    <w:rsid w:val="003B03A9"/>
    <w:rsid w:val="003B0D38"/>
    <w:rsid w:val="003D019C"/>
    <w:rsid w:val="003D4B48"/>
    <w:rsid w:val="003E7252"/>
    <w:rsid w:val="003F21B9"/>
    <w:rsid w:val="003F531A"/>
    <w:rsid w:val="00402828"/>
    <w:rsid w:val="00403CD7"/>
    <w:rsid w:val="00406139"/>
    <w:rsid w:val="00410373"/>
    <w:rsid w:val="0041257C"/>
    <w:rsid w:val="0041523F"/>
    <w:rsid w:val="00421579"/>
    <w:rsid w:val="00422A4D"/>
    <w:rsid w:val="00424560"/>
    <w:rsid w:val="0043174C"/>
    <w:rsid w:val="004322BE"/>
    <w:rsid w:val="00434E11"/>
    <w:rsid w:val="00436940"/>
    <w:rsid w:val="004377AE"/>
    <w:rsid w:val="00450993"/>
    <w:rsid w:val="00456223"/>
    <w:rsid w:val="004637C2"/>
    <w:rsid w:val="00463B39"/>
    <w:rsid w:val="00466537"/>
    <w:rsid w:val="004824FD"/>
    <w:rsid w:val="00486643"/>
    <w:rsid w:val="00490231"/>
    <w:rsid w:val="0049042D"/>
    <w:rsid w:val="00493707"/>
    <w:rsid w:val="004947E2"/>
    <w:rsid w:val="0049665C"/>
    <w:rsid w:val="004978F5"/>
    <w:rsid w:val="004B3079"/>
    <w:rsid w:val="004B52A2"/>
    <w:rsid w:val="004C1F2A"/>
    <w:rsid w:val="004C272E"/>
    <w:rsid w:val="004C6146"/>
    <w:rsid w:val="004D04E7"/>
    <w:rsid w:val="004D6214"/>
    <w:rsid w:val="004D7013"/>
    <w:rsid w:val="004D74E1"/>
    <w:rsid w:val="004D7CD2"/>
    <w:rsid w:val="004D7D95"/>
    <w:rsid w:val="004E16F9"/>
    <w:rsid w:val="004E1D4C"/>
    <w:rsid w:val="004E5E5E"/>
    <w:rsid w:val="004E64F8"/>
    <w:rsid w:val="005019FC"/>
    <w:rsid w:val="00511381"/>
    <w:rsid w:val="00512022"/>
    <w:rsid w:val="005135B9"/>
    <w:rsid w:val="00516ED5"/>
    <w:rsid w:val="00517A62"/>
    <w:rsid w:val="005229A8"/>
    <w:rsid w:val="005265E1"/>
    <w:rsid w:val="005367A5"/>
    <w:rsid w:val="005613E7"/>
    <w:rsid w:val="00563F1B"/>
    <w:rsid w:val="00564F99"/>
    <w:rsid w:val="005705E1"/>
    <w:rsid w:val="0057412C"/>
    <w:rsid w:val="00580DAC"/>
    <w:rsid w:val="00592FE8"/>
    <w:rsid w:val="005A12F4"/>
    <w:rsid w:val="005B57B8"/>
    <w:rsid w:val="005C44E7"/>
    <w:rsid w:val="005C7B2A"/>
    <w:rsid w:val="005D1FAF"/>
    <w:rsid w:val="005D2500"/>
    <w:rsid w:val="005D31FD"/>
    <w:rsid w:val="005D5108"/>
    <w:rsid w:val="00604F88"/>
    <w:rsid w:val="00617E0E"/>
    <w:rsid w:val="006264F5"/>
    <w:rsid w:val="006459A3"/>
    <w:rsid w:val="0065503D"/>
    <w:rsid w:val="006566EE"/>
    <w:rsid w:val="00661735"/>
    <w:rsid w:val="00661E9D"/>
    <w:rsid w:val="00662E0D"/>
    <w:rsid w:val="006643DD"/>
    <w:rsid w:val="00665DD4"/>
    <w:rsid w:val="006660A6"/>
    <w:rsid w:val="0067031A"/>
    <w:rsid w:val="00671CF5"/>
    <w:rsid w:val="00673E66"/>
    <w:rsid w:val="00674577"/>
    <w:rsid w:val="00677A62"/>
    <w:rsid w:val="00680D0F"/>
    <w:rsid w:val="00681201"/>
    <w:rsid w:val="006849EB"/>
    <w:rsid w:val="00690014"/>
    <w:rsid w:val="006943AD"/>
    <w:rsid w:val="00696BA4"/>
    <w:rsid w:val="006A5311"/>
    <w:rsid w:val="006A63D1"/>
    <w:rsid w:val="006A6563"/>
    <w:rsid w:val="006A6B0E"/>
    <w:rsid w:val="006C10CA"/>
    <w:rsid w:val="006C1A61"/>
    <w:rsid w:val="006D2C3C"/>
    <w:rsid w:val="006D2D06"/>
    <w:rsid w:val="006E0D50"/>
    <w:rsid w:val="006E3D1F"/>
    <w:rsid w:val="006E4DAA"/>
    <w:rsid w:val="006F16C4"/>
    <w:rsid w:val="006F33CE"/>
    <w:rsid w:val="007027B8"/>
    <w:rsid w:val="00716159"/>
    <w:rsid w:val="00717C91"/>
    <w:rsid w:val="0072777E"/>
    <w:rsid w:val="00732C0E"/>
    <w:rsid w:val="00736FA1"/>
    <w:rsid w:val="00741E64"/>
    <w:rsid w:val="00754B17"/>
    <w:rsid w:val="00760BD3"/>
    <w:rsid w:val="007625AA"/>
    <w:rsid w:val="00775075"/>
    <w:rsid w:val="007754B5"/>
    <w:rsid w:val="007765D5"/>
    <w:rsid w:val="00785666"/>
    <w:rsid w:val="00792CA2"/>
    <w:rsid w:val="007973D5"/>
    <w:rsid w:val="007A07A2"/>
    <w:rsid w:val="007A0D83"/>
    <w:rsid w:val="007A2FB2"/>
    <w:rsid w:val="007A4138"/>
    <w:rsid w:val="007B1B4E"/>
    <w:rsid w:val="007B23B0"/>
    <w:rsid w:val="007B3C34"/>
    <w:rsid w:val="007B5E9F"/>
    <w:rsid w:val="007C2156"/>
    <w:rsid w:val="007C69FE"/>
    <w:rsid w:val="007C6C98"/>
    <w:rsid w:val="007E4C63"/>
    <w:rsid w:val="007E6EC1"/>
    <w:rsid w:val="007F05A5"/>
    <w:rsid w:val="00811806"/>
    <w:rsid w:val="00815701"/>
    <w:rsid w:val="00822EB7"/>
    <w:rsid w:val="0083027D"/>
    <w:rsid w:val="00841334"/>
    <w:rsid w:val="00842D15"/>
    <w:rsid w:val="0084352B"/>
    <w:rsid w:val="008457C9"/>
    <w:rsid w:val="00856EE9"/>
    <w:rsid w:val="00861CC9"/>
    <w:rsid w:val="00862B05"/>
    <w:rsid w:val="0086546C"/>
    <w:rsid w:val="008675C8"/>
    <w:rsid w:val="00870337"/>
    <w:rsid w:val="00877A72"/>
    <w:rsid w:val="00883285"/>
    <w:rsid w:val="00883940"/>
    <w:rsid w:val="008901BA"/>
    <w:rsid w:val="00894F24"/>
    <w:rsid w:val="008963C1"/>
    <w:rsid w:val="008977A8"/>
    <w:rsid w:val="008979DE"/>
    <w:rsid w:val="008A5366"/>
    <w:rsid w:val="008B2967"/>
    <w:rsid w:val="008C1A1D"/>
    <w:rsid w:val="008E0FC7"/>
    <w:rsid w:val="008E1A67"/>
    <w:rsid w:val="008E3E34"/>
    <w:rsid w:val="008E75E6"/>
    <w:rsid w:val="008F2004"/>
    <w:rsid w:val="008F2540"/>
    <w:rsid w:val="008F5626"/>
    <w:rsid w:val="008F5FC9"/>
    <w:rsid w:val="008F7E64"/>
    <w:rsid w:val="009151A0"/>
    <w:rsid w:val="00917637"/>
    <w:rsid w:val="009227EB"/>
    <w:rsid w:val="00932E9A"/>
    <w:rsid w:val="00937515"/>
    <w:rsid w:val="00941CE6"/>
    <w:rsid w:val="00956A82"/>
    <w:rsid w:val="00957640"/>
    <w:rsid w:val="0097112E"/>
    <w:rsid w:val="009952FB"/>
    <w:rsid w:val="009A0A05"/>
    <w:rsid w:val="009A5217"/>
    <w:rsid w:val="009B24D4"/>
    <w:rsid w:val="009B4EBD"/>
    <w:rsid w:val="009B5F96"/>
    <w:rsid w:val="009C5689"/>
    <w:rsid w:val="009D4A44"/>
    <w:rsid w:val="009D50F7"/>
    <w:rsid w:val="009D796F"/>
    <w:rsid w:val="009F10E5"/>
    <w:rsid w:val="009F2F49"/>
    <w:rsid w:val="00A022BA"/>
    <w:rsid w:val="00A05A28"/>
    <w:rsid w:val="00A11CA2"/>
    <w:rsid w:val="00A20AD4"/>
    <w:rsid w:val="00A346C2"/>
    <w:rsid w:val="00A45B31"/>
    <w:rsid w:val="00A477C8"/>
    <w:rsid w:val="00A51A27"/>
    <w:rsid w:val="00A6499E"/>
    <w:rsid w:val="00A651AC"/>
    <w:rsid w:val="00A75970"/>
    <w:rsid w:val="00A94C72"/>
    <w:rsid w:val="00A97936"/>
    <w:rsid w:val="00AA137B"/>
    <w:rsid w:val="00AA2854"/>
    <w:rsid w:val="00AA47A5"/>
    <w:rsid w:val="00AA47D7"/>
    <w:rsid w:val="00AB4BA4"/>
    <w:rsid w:val="00AC0796"/>
    <w:rsid w:val="00AC757A"/>
    <w:rsid w:val="00AC7DF5"/>
    <w:rsid w:val="00AD713D"/>
    <w:rsid w:val="00AE1ECB"/>
    <w:rsid w:val="00AE5051"/>
    <w:rsid w:val="00AF507B"/>
    <w:rsid w:val="00AF5345"/>
    <w:rsid w:val="00B01162"/>
    <w:rsid w:val="00B11529"/>
    <w:rsid w:val="00B11E2D"/>
    <w:rsid w:val="00B12DA6"/>
    <w:rsid w:val="00B20B6A"/>
    <w:rsid w:val="00B23F39"/>
    <w:rsid w:val="00B270E1"/>
    <w:rsid w:val="00B3227B"/>
    <w:rsid w:val="00B42D72"/>
    <w:rsid w:val="00B516C2"/>
    <w:rsid w:val="00B51D96"/>
    <w:rsid w:val="00B53343"/>
    <w:rsid w:val="00B65F5B"/>
    <w:rsid w:val="00B66187"/>
    <w:rsid w:val="00B94D6E"/>
    <w:rsid w:val="00B95C17"/>
    <w:rsid w:val="00BA4035"/>
    <w:rsid w:val="00BB037F"/>
    <w:rsid w:val="00BB618D"/>
    <w:rsid w:val="00BD03BE"/>
    <w:rsid w:val="00BD5186"/>
    <w:rsid w:val="00BE5C72"/>
    <w:rsid w:val="00BF30BA"/>
    <w:rsid w:val="00C04B9C"/>
    <w:rsid w:val="00C401A1"/>
    <w:rsid w:val="00C4196B"/>
    <w:rsid w:val="00C54D91"/>
    <w:rsid w:val="00C70065"/>
    <w:rsid w:val="00C81340"/>
    <w:rsid w:val="00C85A09"/>
    <w:rsid w:val="00C863A6"/>
    <w:rsid w:val="00C92623"/>
    <w:rsid w:val="00C93F2E"/>
    <w:rsid w:val="00C960F5"/>
    <w:rsid w:val="00CA4432"/>
    <w:rsid w:val="00CB0C72"/>
    <w:rsid w:val="00CB36A6"/>
    <w:rsid w:val="00CB5E0C"/>
    <w:rsid w:val="00CC2169"/>
    <w:rsid w:val="00CC51EF"/>
    <w:rsid w:val="00CC6BA9"/>
    <w:rsid w:val="00CD4EC2"/>
    <w:rsid w:val="00CE0655"/>
    <w:rsid w:val="00CE07D3"/>
    <w:rsid w:val="00CE1CEB"/>
    <w:rsid w:val="00CF22A4"/>
    <w:rsid w:val="00CF3734"/>
    <w:rsid w:val="00D01032"/>
    <w:rsid w:val="00D155B8"/>
    <w:rsid w:val="00D22591"/>
    <w:rsid w:val="00D2376D"/>
    <w:rsid w:val="00D24124"/>
    <w:rsid w:val="00D26474"/>
    <w:rsid w:val="00D4474D"/>
    <w:rsid w:val="00D462EC"/>
    <w:rsid w:val="00D50878"/>
    <w:rsid w:val="00D5679A"/>
    <w:rsid w:val="00D6126D"/>
    <w:rsid w:val="00D61BE2"/>
    <w:rsid w:val="00D65B67"/>
    <w:rsid w:val="00D668F4"/>
    <w:rsid w:val="00D66BB1"/>
    <w:rsid w:val="00D84EEA"/>
    <w:rsid w:val="00D9342E"/>
    <w:rsid w:val="00D95030"/>
    <w:rsid w:val="00DB4B82"/>
    <w:rsid w:val="00DC2A06"/>
    <w:rsid w:val="00DC422F"/>
    <w:rsid w:val="00DD1955"/>
    <w:rsid w:val="00DD512A"/>
    <w:rsid w:val="00DE2F8E"/>
    <w:rsid w:val="00DE42A7"/>
    <w:rsid w:val="00DE7C5D"/>
    <w:rsid w:val="00DF2179"/>
    <w:rsid w:val="00DF55C6"/>
    <w:rsid w:val="00E01F65"/>
    <w:rsid w:val="00E0753A"/>
    <w:rsid w:val="00E14020"/>
    <w:rsid w:val="00E1647D"/>
    <w:rsid w:val="00E20950"/>
    <w:rsid w:val="00E24EF7"/>
    <w:rsid w:val="00E25A15"/>
    <w:rsid w:val="00E407B3"/>
    <w:rsid w:val="00E4467F"/>
    <w:rsid w:val="00E45600"/>
    <w:rsid w:val="00E4788B"/>
    <w:rsid w:val="00E47943"/>
    <w:rsid w:val="00E52C77"/>
    <w:rsid w:val="00E54C39"/>
    <w:rsid w:val="00E60F93"/>
    <w:rsid w:val="00E61A7C"/>
    <w:rsid w:val="00E70791"/>
    <w:rsid w:val="00E73F6E"/>
    <w:rsid w:val="00E74B4A"/>
    <w:rsid w:val="00E77801"/>
    <w:rsid w:val="00E85480"/>
    <w:rsid w:val="00EB060B"/>
    <w:rsid w:val="00EB2779"/>
    <w:rsid w:val="00EB40FB"/>
    <w:rsid w:val="00EB55FC"/>
    <w:rsid w:val="00EB67AD"/>
    <w:rsid w:val="00EB72D0"/>
    <w:rsid w:val="00EC0C4F"/>
    <w:rsid w:val="00EC1514"/>
    <w:rsid w:val="00EC38C7"/>
    <w:rsid w:val="00EC4476"/>
    <w:rsid w:val="00EC7844"/>
    <w:rsid w:val="00EE25E2"/>
    <w:rsid w:val="00EE4FA2"/>
    <w:rsid w:val="00EE5563"/>
    <w:rsid w:val="00EE66F0"/>
    <w:rsid w:val="00EF4D40"/>
    <w:rsid w:val="00F00550"/>
    <w:rsid w:val="00F102D5"/>
    <w:rsid w:val="00F10C57"/>
    <w:rsid w:val="00F10F79"/>
    <w:rsid w:val="00F13CEC"/>
    <w:rsid w:val="00F13E00"/>
    <w:rsid w:val="00F22AFE"/>
    <w:rsid w:val="00F24248"/>
    <w:rsid w:val="00F26DF3"/>
    <w:rsid w:val="00F34F79"/>
    <w:rsid w:val="00F5041C"/>
    <w:rsid w:val="00F57DA4"/>
    <w:rsid w:val="00F6691D"/>
    <w:rsid w:val="00F71A8C"/>
    <w:rsid w:val="00F751E7"/>
    <w:rsid w:val="00F7687D"/>
    <w:rsid w:val="00F83ADD"/>
    <w:rsid w:val="00F846BB"/>
    <w:rsid w:val="00F8571F"/>
    <w:rsid w:val="00F96DE7"/>
    <w:rsid w:val="00FB3679"/>
    <w:rsid w:val="00FC29D0"/>
    <w:rsid w:val="00FC4E96"/>
    <w:rsid w:val="00FD5DC4"/>
    <w:rsid w:val="00FE3F44"/>
    <w:rsid w:val="00FF0D71"/>
    <w:rsid w:val="00FF20C3"/>
    <w:rsid w:val="0C207C11"/>
    <w:rsid w:val="38F20904"/>
    <w:rsid w:val="5A91D391"/>
    <w:rsid w:val="741CD718"/>
    <w:rsid w:val="7B0D46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1DD3C"/>
  <w15:docId w15:val="{1774904C-D9B6-498B-A6E3-9A90938C1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BA4"/>
    <w:pPr>
      <w:spacing w:before="120" w:after="120" w:line="276" w:lineRule="auto"/>
      <w:contextualSpacing/>
    </w:pPr>
    <w:rPr>
      <w:rFonts w:ascii="Segoe UI" w:hAnsi="Segoe UI"/>
      <w:sz w:val="18"/>
    </w:rPr>
  </w:style>
  <w:style w:type="paragraph" w:styleId="Heading1">
    <w:name w:val="heading 1"/>
    <w:basedOn w:val="Normal"/>
    <w:next w:val="Normal"/>
    <w:link w:val="Heading1Char"/>
    <w:uiPriority w:val="9"/>
    <w:qFormat/>
    <w:rsid w:val="00696BA4"/>
    <w:pPr>
      <w:keepNext/>
      <w:keepLines/>
      <w:shd w:val="clear" w:color="auto" w:fill="FFFFFF" w:themeFill="background1"/>
      <w:spacing w:before="240" w:after="0"/>
      <w:outlineLvl w:val="0"/>
    </w:pPr>
    <w:rPr>
      <w:rFonts w:eastAsiaTheme="majorEastAsia" w:cstheme="majorBidi"/>
      <w:sz w:val="36"/>
      <w:szCs w:val="32"/>
    </w:rPr>
  </w:style>
  <w:style w:type="paragraph" w:styleId="Heading2">
    <w:name w:val="heading 2"/>
    <w:basedOn w:val="Heading1"/>
    <w:next w:val="Normal"/>
    <w:link w:val="Heading2Char"/>
    <w:uiPriority w:val="9"/>
    <w:unhideWhenUsed/>
    <w:qFormat/>
    <w:rsid w:val="0025430A"/>
    <w:pPr>
      <w:pBdr>
        <w:top w:val="single" w:sz="8" w:space="1" w:color="5B9BD5" w:themeColor="accent1"/>
        <w:left w:val="single" w:sz="8" w:space="4" w:color="5B9BD5" w:themeColor="accent1"/>
        <w:bottom w:val="single" w:sz="8" w:space="1" w:color="5B9BD5" w:themeColor="accent1"/>
        <w:right w:val="single" w:sz="8" w:space="4" w:color="5B9BD5" w:themeColor="accent1"/>
      </w:pBdr>
      <w:shd w:val="clear" w:color="auto" w:fill="5B9BD5" w:themeFill="accent1"/>
      <w:spacing w:before="120"/>
      <w:outlineLvl w:val="1"/>
    </w:pPr>
    <w:rPr>
      <w:color w:val="FFFFFF" w:themeColor="background1"/>
      <w:sz w:val="20"/>
    </w:rPr>
  </w:style>
  <w:style w:type="paragraph" w:styleId="Heading3">
    <w:name w:val="heading 3"/>
    <w:basedOn w:val="Normal"/>
    <w:next w:val="Normal"/>
    <w:link w:val="Heading3Char"/>
    <w:uiPriority w:val="9"/>
    <w:unhideWhenUsed/>
    <w:qFormat/>
    <w:rsid w:val="00CA4432"/>
    <w:pPr>
      <w:keepNext/>
      <w:keepLines/>
      <w:pBdr>
        <w:top w:val="single" w:sz="8" w:space="1" w:color="D9E2F3" w:themeColor="accent5" w:themeTint="33"/>
        <w:left w:val="single" w:sz="8" w:space="4" w:color="D9E2F3" w:themeColor="accent5" w:themeTint="33"/>
        <w:bottom w:val="single" w:sz="8" w:space="1" w:color="D9E2F3" w:themeColor="accent5" w:themeTint="33"/>
        <w:right w:val="single" w:sz="8" w:space="4" w:color="D9E2F3" w:themeColor="accent5" w:themeTint="33"/>
      </w:pBdr>
      <w:shd w:val="clear" w:color="auto" w:fill="D9E2F3" w:themeFill="accent5" w:themeFillTint="33"/>
      <w:spacing w:after="0"/>
      <w:outlineLvl w:val="2"/>
    </w:pPr>
    <w:rPr>
      <w:rFonts w:eastAsiaTheme="majorEastAsia" w:cstheme="majorBidi"/>
    </w:rPr>
  </w:style>
  <w:style w:type="paragraph" w:styleId="Heading4">
    <w:name w:val="heading 4"/>
    <w:basedOn w:val="Normal"/>
    <w:next w:val="Normal"/>
    <w:link w:val="Heading4Char"/>
    <w:uiPriority w:val="9"/>
    <w:unhideWhenUsed/>
    <w:qFormat/>
    <w:rsid w:val="0043174C"/>
    <w:pPr>
      <w:keepNext/>
      <w:keepLines/>
      <w:pBdr>
        <w:top w:val="single" w:sz="8" w:space="1" w:color="DEEAF6" w:themeColor="accent1" w:themeTint="33"/>
        <w:left w:val="single" w:sz="8" w:space="4" w:color="DEEAF6" w:themeColor="accent1" w:themeTint="33"/>
        <w:bottom w:val="single" w:sz="8" w:space="1" w:color="DEEAF6" w:themeColor="accent1" w:themeTint="33"/>
        <w:right w:val="single" w:sz="8" w:space="4" w:color="DEEAF6" w:themeColor="accent1" w:themeTint="33"/>
      </w:pBdr>
      <w:shd w:val="clear" w:color="auto" w:fill="DEEAF6" w:themeFill="accent1" w:themeFillTint="33"/>
      <w:spacing w:after="0"/>
      <w:outlineLvl w:val="3"/>
    </w:pPr>
    <w:rPr>
      <w:rFonts w:eastAsiaTheme="majorEastAsia" w:cstheme="majorBidi"/>
      <w:iCs/>
    </w:rPr>
  </w:style>
  <w:style w:type="paragraph" w:styleId="Heading5">
    <w:name w:val="heading 5"/>
    <w:basedOn w:val="Normal"/>
    <w:next w:val="Normal"/>
    <w:link w:val="Heading5Char"/>
    <w:uiPriority w:val="9"/>
    <w:unhideWhenUsed/>
    <w:qFormat/>
    <w:rsid w:val="00152D1B"/>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aliases w:val="Section Instruction"/>
    <w:basedOn w:val="Normal"/>
    <w:next w:val="Normal"/>
    <w:link w:val="Heading6Char"/>
    <w:autoRedefine/>
    <w:uiPriority w:val="9"/>
    <w:unhideWhenUsed/>
    <w:rsid w:val="009B4EBD"/>
    <w:pPr>
      <w:keepNext/>
      <w:keepLines/>
      <w:pBdr>
        <w:top w:val="single" w:sz="12" w:space="1" w:color="FFF2CC" w:themeColor="accent4" w:themeTint="33"/>
        <w:left w:val="single" w:sz="12" w:space="4" w:color="FFF2CC" w:themeColor="accent4" w:themeTint="33"/>
        <w:bottom w:val="single" w:sz="12" w:space="1" w:color="FFF2CC" w:themeColor="accent4" w:themeTint="33"/>
        <w:right w:val="single" w:sz="12" w:space="4" w:color="FFF2CC" w:themeColor="accent4" w:themeTint="33"/>
      </w:pBdr>
      <w:shd w:val="clear" w:color="auto" w:fill="FFF2CC" w:themeFill="accent4" w:themeFillTint="33"/>
      <w:spacing w:before="0"/>
      <w:outlineLvl w:val="5"/>
    </w:pPr>
    <w:rPr>
      <w:rFonts w:eastAsiaTheme="majorEastAsia" w:cstheme="majorBidi"/>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1A8C"/>
    <w:pPr>
      <w:tabs>
        <w:tab w:val="center" w:pos="4513"/>
        <w:tab w:val="right" w:pos="9026"/>
      </w:tabs>
    </w:pPr>
  </w:style>
  <w:style w:type="character" w:customStyle="1" w:styleId="HeaderChar">
    <w:name w:val="Header Char"/>
    <w:basedOn w:val="DefaultParagraphFont"/>
    <w:link w:val="Header"/>
    <w:uiPriority w:val="99"/>
    <w:rsid w:val="00F71A8C"/>
  </w:style>
  <w:style w:type="paragraph" w:styleId="Footer">
    <w:name w:val="footer"/>
    <w:basedOn w:val="Normal"/>
    <w:link w:val="FooterChar"/>
    <w:uiPriority w:val="99"/>
    <w:unhideWhenUsed/>
    <w:rsid w:val="00F71A8C"/>
    <w:pPr>
      <w:tabs>
        <w:tab w:val="center" w:pos="4513"/>
        <w:tab w:val="right" w:pos="9026"/>
      </w:tabs>
    </w:pPr>
  </w:style>
  <w:style w:type="character" w:customStyle="1" w:styleId="FooterChar">
    <w:name w:val="Footer Char"/>
    <w:basedOn w:val="DefaultParagraphFont"/>
    <w:link w:val="Footer"/>
    <w:uiPriority w:val="99"/>
    <w:rsid w:val="00F71A8C"/>
  </w:style>
  <w:style w:type="paragraph" w:styleId="BalloonText">
    <w:name w:val="Balloon Text"/>
    <w:basedOn w:val="Normal"/>
    <w:link w:val="BalloonTextChar"/>
    <w:uiPriority w:val="99"/>
    <w:semiHidden/>
    <w:unhideWhenUsed/>
    <w:rsid w:val="004E16F9"/>
    <w:rPr>
      <w:rFonts w:ascii="Tahoma" w:hAnsi="Tahoma" w:cs="Tahoma"/>
      <w:sz w:val="16"/>
      <w:szCs w:val="16"/>
    </w:rPr>
  </w:style>
  <w:style w:type="character" w:customStyle="1" w:styleId="BalloonTextChar">
    <w:name w:val="Balloon Text Char"/>
    <w:basedOn w:val="DefaultParagraphFont"/>
    <w:link w:val="BalloonText"/>
    <w:uiPriority w:val="99"/>
    <w:semiHidden/>
    <w:rsid w:val="004E16F9"/>
    <w:rPr>
      <w:rFonts w:ascii="Tahoma" w:hAnsi="Tahoma" w:cs="Tahoma"/>
      <w:sz w:val="16"/>
      <w:szCs w:val="16"/>
    </w:rPr>
  </w:style>
  <w:style w:type="paragraph" w:styleId="ListParagraph">
    <w:name w:val="List Paragraph"/>
    <w:basedOn w:val="Normal"/>
    <w:link w:val="ListParagraphChar"/>
    <w:uiPriority w:val="34"/>
    <w:qFormat/>
    <w:rsid w:val="00152D1B"/>
    <w:pPr>
      <w:spacing w:after="200"/>
      <w:ind w:left="720"/>
    </w:pPr>
    <w:rPr>
      <w:rFonts w:eastAsiaTheme="minorEastAsia"/>
      <w:szCs w:val="22"/>
      <w:lang w:val="en-GB" w:eastAsia="en-GB"/>
    </w:rPr>
  </w:style>
  <w:style w:type="table" w:styleId="TableGrid">
    <w:name w:val="Table Grid"/>
    <w:basedOn w:val="TableNormal"/>
    <w:uiPriority w:val="59"/>
    <w:rsid w:val="00EC1514"/>
    <w:rPr>
      <w:rFonts w:eastAsiaTheme="minorEastAsia"/>
      <w:sz w:val="22"/>
      <w:szCs w:val="22"/>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152D1B"/>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152D1B"/>
    <w:rPr>
      <w:rFonts w:ascii="Segoe UI" w:eastAsiaTheme="majorEastAsia" w:hAnsi="Segoe UI" w:cstheme="majorBidi"/>
      <w:spacing w:val="-10"/>
      <w:kern w:val="28"/>
      <w:sz w:val="56"/>
      <w:szCs w:val="56"/>
    </w:rPr>
  </w:style>
  <w:style w:type="character" w:customStyle="1" w:styleId="Heading1Char">
    <w:name w:val="Heading 1 Char"/>
    <w:basedOn w:val="DefaultParagraphFont"/>
    <w:link w:val="Heading1"/>
    <w:uiPriority w:val="9"/>
    <w:rsid w:val="00696BA4"/>
    <w:rPr>
      <w:rFonts w:ascii="Segoe UI" w:eastAsiaTheme="majorEastAsia" w:hAnsi="Segoe UI" w:cstheme="majorBidi"/>
      <w:sz w:val="36"/>
      <w:szCs w:val="32"/>
      <w:shd w:val="clear" w:color="auto" w:fill="FFFFFF" w:themeFill="background1"/>
    </w:rPr>
  </w:style>
  <w:style w:type="table" w:styleId="TableGridLight">
    <w:name w:val="Grid Table Light"/>
    <w:basedOn w:val="TableNormal"/>
    <w:uiPriority w:val="40"/>
    <w:rsid w:val="00F846B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2Char">
    <w:name w:val="Heading 2 Char"/>
    <w:basedOn w:val="DefaultParagraphFont"/>
    <w:link w:val="Heading2"/>
    <w:uiPriority w:val="9"/>
    <w:rsid w:val="0025430A"/>
    <w:rPr>
      <w:rFonts w:ascii="Segoe UI" w:eastAsiaTheme="majorEastAsia" w:hAnsi="Segoe UI" w:cstheme="majorBidi"/>
      <w:color w:val="FFFFFF" w:themeColor="background1"/>
      <w:sz w:val="20"/>
      <w:szCs w:val="32"/>
      <w:shd w:val="clear" w:color="auto" w:fill="5B9BD5" w:themeFill="accent1"/>
    </w:rPr>
  </w:style>
  <w:style w:type="paragraph" w:styleId="IntenseQuote">
    <w:name w:val="Intense Quote"/>
    <w:basedOn w:val="Normal"/>
    <w:next w:val="Normal"/>
    <w:link w:val="IntenseQuoteChar"/>
    <w:uiPriority w:val="30"/>
    <w:qFormat/>
    <w:rsid w:val="00D2376D"/>
    <w:pPr>
      <w:pBdr>
        <w:top w:val="single" w:sz="4" w:space="10" w:color="auto"/>
        <w:left w:val="single" w:sz="4" w:space="4" w:color="auto"/>
        <w:bottom w:val="single" w:sz="4" w:space="10" w:color="auto"/>
        <w:right w:val="single" w:sz="4" w:space="4" w:color="auto"/>
      </w:pBdr>
      <w:shd w:val="clear" w:color="auto" w:fill="F2F2F2" w:themeFill="background1" w:themeFillShade="F2"/>
      <w:spacing w:before="360" w:after="360" w:line="240" w:lineRule="auto"/>
      <w:ind w:left="454" w:right="454"/>
      <w:contextualSpacing w:val="0"/>
      <w:jc w:val="center"/>
    </w:pPr>
    <w:rPr>
      <w:iCs/>
    </w:rPr>
  </w:style>
  <w:style w:type="character" w:customStyle="1" w:styleId="IntenseQuoteChar">
    <w:name w:val="Intense Quote Char"/>
    <w:basedOn w:val="DefaultParagraphFont"/>
    <w:link w:val="IntenseQuote"/>
    <w:uiPriority w:val="30"/>
    <w:rsid w:val="00D2376D"/>
    <w:rPr>
      <w:rFonts w:ascii="Segoe UI" w:hAnsi="Segoe UI"/>
      <w:iCs/>
      <w:sz w:val="18"/>
      <w:shd w:val="clear" w:color="auto" w:fill="F2F2F2" w:themeFill="background1" w:themeFillShade="F2"/>
    </w:rPr>
  </w:style>
  <w:style w:type="character" w:styleId="CommentReference">
    <w:name w:val="annotation reference"/>
    <w:basedOn w:val="DefaultParagraphFont"/>
    <w:uiPriority w:val="99"/>
    <w:semiHidden/>
    <w:unhideWhenUsed/>
    <w:rsid w:val="007973D5"/>
    <w:rPr>
      <w:sz w:val="16"/>
      <w:szCs w:val="16"/>
    </w:rPr>
  </w:style>
  <w:style w:type="paragraph" w:styleId="CommentText">
    <w:name w:val="annotation text"/>
    <w:basedOn w:val="Normal"/>
    <w:link w:val="CommentTextChar"/>
    <w:uiPriority w:val="99"/>
    <w:semiHidden/>
    <w:unhideWhenUsed/>
    <w:rsid w:val="007973D5"/>
    <w:pPr>
      <w:spacing w:line="240" w:lineRule="auto"/>
    </w:pPr>
    <w:rPr>
      <w:sz w:val="20"/>
      <w:szCs w:val="20"/>
    </w:rPr>
  </w:style>
  <w:style w:type="character" w:customStyle="1" w:styleId="CommentTextChar">
    <w:name w:val="Comment Text Char"/>
    <w:basedOn w:val="DefaultParagraphFont"/>
    <w:link w:val="CommentText"/>
    <w:uiPriority w:val="99"/>
    <w:semiHidden/>
    <w:rsid w:val="007973D5"/>
    <w:rPr>
      <w:sz w:val="20"/>
      <w:szCs w:val="20"/>
    </w:rPr>
  </w:style>
  <w:style w:type="paragraph" w:styleId="CommentSubject">
    <w:name w:val="annotation subject"/>
    <w:basedOn w:val="CommentText"/>
    <w:next w:val="CommentText"/>
    <w:link w:val="CommentSubjectChar"/>
    <w:uiPriority w:val="99"/>
    <w:semiHidden/>
    <w:unhideWhenUsed/>
    <w:rsid w:val="007973D5"/>
    <w:rPr>
      <w:b/>
      <w:bCs/>
    </w:rPr>
  </w:style>
  <w:style w:type="character" w:customStyle="1" w:styleId="CommentSubjectChar">
    <w:name w:val="Comment Subject Char"/>
    <w:basedOn w:val="CommentTextChar"/>
    <w:link w:val="CommentSubject"/>
    <w:uiPriority w:val="99"/>
    <w:semiHidden/>
    <w:rsid w:val="007973D5"/>
    <w:rPr>
      <w:b/>
      <w:bCs/>
      <w:sz w:val="20"/>
      <w:szCs w:val="20"/>
    </w:rPr>
  </w:style>
  <w:style w:type="character" w:customStyle="1" w:styleId="Heading3Char">
    <w:name w:val="Heading 3 Char"/>
    <w:basedOn w:val="DefaultParagraphFont"/>
    <w:link w:val="Heading3"/>
    <w:uiPriority w:val="9"/>
    <w:rsid w:val="00CA4432"/>
    <w:rPr>
      <w:rFonts w:ascii="Segoe UI" w:eastAsiaTheme="majorEastAsia" w:hAnsi="Segoe UI" w:cstheme="majorBidi"/>
      <w:sz w:val="18"/>
      <w:shd w:val="clear" w:color="auto" w:fill="D9E2F3" w:themeFill="accent5" w:themeFillTint="33"/>
    </w:rPr>
  </w:style>
  <w:style w:type="character" w:customStyle="1" w:styleId="Heading4Char">
    <w:name w:val="Heading 4 Char"/>
    <w:basedOn w:val="DefaultParagraphFont"/>
    <w:link w:val="Heading4"/>
    <w:uiPriority w:val="9"/>
    <w:rsid w:val="0043174C"/>
    <w:rPr>
      <w:rFonts w:ascii="Segoe UI" w:eastAsiaTheme="majorEastAsia" w:hAnsi="Segoe UI" w:cstheme="majorBidi"/>
      <w:iCs/>
      <w:sz w:val="18"/>
      <w:shd w:val="clear" w:color="auto" w:fill="DEEAF6" w:themeFill="accent1" w:themeFillTint="33"/>
    </w:rPr>
  </w:style>
  <w:style w:type="character" w:customStyle="1" w:styleId="Heading5Char">
    <w:name w:val="Heading 5 Char"/>
    <w:basedOn w:val="DefaultParagraphFont"/>
    <w:link w:val="Heading5"/>
    <w:uiPriority w:val="9"/>
    <w:rsid w:val="00152D1B"/>
    <w:rPr>
      <w:rFonts w:asciiTheme="majorHAnsi" w:eastAsiaTheme="majorEastAsia" w:hAnsiTheme="majorHAnsi" w:cstheme="majorBidi"/>
      <w:color w:val="2E74B5" w:themeColor="accent1" w:themeShade="BF"/>
      <w:sz w:val="22"/>
    </w:rPr>
  </w:style>
  <w:style w:type="paragraph" w:styleId="TOCHeading">
    <w:name w:val="TOC Heading"/>
    <w:basedOn w:val="Heading1"/>
    <w:next w:val="Normal"/>
    <w:uiPriority w:val="39"/>
    <w:unhideWhenUsed/>
    <w:rsid w:val="00152D1B"/>
    <w:pPr>
      <w:spacing w:line="259" w:lineRule="auto"/>
      <w:contextualSpacing w:val="0"/>
      <w:outlineLvl w:val="9"/>
    </w:pPr>
  </w:style>
  <w:style w:type="paragraph" w:styleId="TOC1">
    <w:name w:val="toc 1"/>
    <w:basedOn w:val="Normal"/>
    <w:next w:val="Normal"/>
    <w:autoRedefine/>
    <w:uiPriority w:val="39"/>
    <w:unhideWhenUsed/>
    <w:rsid w:val="00AA137B"/>
    <w:pPr>
      <w:spacing w:after="100"/>
    </w:pPr>
  </w:style>
  <w:style w:type="character" w:styleId="Hyperlink">
    <w:name w:val="Hyperlink"/>
    <w:basedOn w:val="DefaultParagraphFont"/>
    <w:uiPriority w:val="99"/>
    <w:unhideWhenUsed/>
    <w:rsid w:val="00AA137B"/>
    <w:rPr>
      <w:color w:val="0563C1" w:themeColor="hyperlink"/>
      <w:u w:val="single"/>
    </w:rPr>
  </w:style>
  <w:style w:type="character" w:customStyle="1" w:styleId="Heading6Char">
    <w:name w:val="Heading 6 Char"/>
    <w:aliases w:val="Section Instruction Char"/>
    <w:basedOn w:val="DefaultParagraphFont"/>
    <w:link w:val="Heading6"/>
    <w:uiPriority w:val="9"/>
    <w:rsid w:val="009B4EBD"/>
    <w:rPr>
      <w:rFonts w:ascii="Segoe UI" w:eastAsiaTheme="majorEastAsia" w:hAnsi="Segoe UI" w:cstheme="majorBidi"/>
      <w:sz w:val="16"/>
      <w:shd w:val="clear" w:color="auto" w:fill="FFF2CC" w:themeFill="accent4" w:themeFillTint="33"/>
    </w:rPr>
  </w:style>
  <w:style w:type="paragraph" w:customStyle="1" w:styleId="Numberedlist">
    <w:name w:val="Numbered list"/>
    <w:basedOn w:val="ListParagraph"/>
    <w:link w:val="NumberedlistChar"/>
    <w:qFormat/>
    <w:rsid w:val="00421579"/>
    <w:pPr>
      <w:numPr>
        <w:numId w:val="1"/>
      </w:numPr>
      <w:spacing w:after="120"/>
      <w:contextualSpacing w:val="0"/>
    </w:pPr>
  </w:style>
  <w:style w:type="paragraph" w:customStyle="1" w:styleId="BulletList">
    <w:name w:val="Bullet List"/>
    <w:basedOn w:val="Numberedlist"/>
    <w:link w:val="BulletListChar"/>
    <w:qFormat/>
    <w:rsid w:val="007B5E9F"/>
    <w:pPr>
      <w:numPr>
        <w:numId w:val="2"/>
      </w:numPr>
      <w:tabs>
        <w:tab w:val="num" w:pos="360"/>
      </w:tabs>
      <w:spacing w:before="0"/>
      <w:ind w:left="709" w:hanging="283"/>
      <w:contextualSpacing/>
    </w:pPr>
  </w:style>
  <w:style w:type="character" w:customStyle="1" w:styleId="ListParagraphChar">
    <w:name w:val="List Paragraph Char"/>
    <w:basedOn w:val="DefaultParagraphFont"/>
    <w:link w:val="ListParagraph"/>
    <w:uiPriority w:val="34"/>
    <w:rsid w:val="00741E64"/>
    <w:rPr>
      <w:rFonts w:ascii="Segoe UI" w:eastAsiaTheme="minorEastAsia" w:hAnsi="Segoe UI"/>
      <w:sz w:val="18"/>
      <w:szCs w:val="22"/>
      <w:lang w:val="en-GB" w:eastAsia="en-GB"/>
    </w:rPr>
  </w:style>
  <w:style w:type="character" w:customStyle="1" w:styleId="NumberedlistChar">
    <w:name w:val="Numbered list Char"/>
    <w:basedOn w:val="ListParagraphChar"/>
    <w:link w:val="Numberedlist"/>
    <w:rsid w:val="00421579"/>
    <w:rPr>
      <w:rFonts w:ascii="Segoe UI" w:eastAsiaTheme="minorEastAsia" w:hAnsi="Segoe UI"/>
      <w:sz w:val="18"/>
      <w:szCs w:val="22"/>
      <w:lang w:val="en-GB" w:eastAsia="en-GB"/>
    </w:rPr>
  </w:style>
  <w:style w:type="character" w:customStyle="1" w:styleId="BulletListChar">
    <w:name w:val="Bullet List Char"/>
    <w:basedOn w:val="NumberedlistChar"/>
    <w:link w:val="BulletList"/>
    <w:rsid w:val="007B5E9F"/>
    <w:rPr>
      <w:rFonts w:ascii="Segoe UI" w:eastAsiaTheme="minorEastAsia" w:hAnsi="Segoe UI"/>
      <w:sz w:val="18"/>
      <w:szCs w:val="22"/>
      <w:lang w:val="en-GB" w:eastAsia="en-GB"/>
    </w:rPr>
  </w:style>
  <w:style w:type="paragraph" w:customStyle="1" w:styleId="SectionInstructionNew">
    <w:name w:val="Section Instruction New"/>
    <w:link w:val="SectionInstructionNewChar"/>
    <w:autoRedefine/>
    <w:qFormat/>
    <w:rsid w:val="009B4EBD"/>
    <w:pPr>
      <w:pBdr>
        <w:top w:val="single" w:sz="12" w:space="1" w:color="FFF2CC" w:themeColor="accent4" w:themeTint="33"/>
        <w:left w:val="single" w:sz="12" w:space="4" w:color="FFF2CC" w:themeColor="accent4" w:themeTint="33"/>
        <w:bottom w:val="single" w:sz="12" w:space="1" w:color="FFF2CC" w:themeColor="accent4" w:themeTint="33"/>
        <w:right w:val="single" w:sz="12" w:space="4" w:color="FFF2CC" w:themeColor="accent4" w:themeTint="33"/>
      </w:pBdr>
      <w:shd w:val="clear" w:color="auto" w:fill="FFF2CC" w:themeFill="accent4" w:themeFillTint="33"/>
      <w:spacing w:after="120" w:line="276" w:lineRule="auto"/>
    </w:pPr>
    <w:rPr>
      <w:rFonts w:ascii="Segoe UI" w:eastAsiaTheme="majorEastAsia" w:hAnsi="Segoe UI" w:cstheme="majorBidi"/>
      <w:sz w:val="16"/>
    </w:rPr>
  </w:style>
  <w:style w:type="character" w:customStyle="1" w:styleId="SectionInstructionNewChar">
    <w:name w:val="Section Instruction New Char"/>
    <w:basedOn w:val="Heading6Char"/>
    <w:link w:val="SectionInstructionNew"/>
    <w:rsid w:val="009B4EBD"/>
    <w:rPr>
      <w:rFonts w:ascii="Segoe UI" w:eastAsiaTheme="majorEastAsia" w:hAnsi="Segoe UI" w:cstheme="majorBidi"/>
      <w:sz w:val="16"/>
      <w:shd w:val="clear" w:color="auto" w:fill="FFF2CC" w:themeFill="accent4" w:themeFillTint="33"/>
    </w:rPr>
  </w:style>
  <w:style w:type="character" w:styleId="FollowedHyperlink">
    <w:name w:val="FollowedHyperlink"/>
    <w:basedOn w:val="DefaultParagraphFont"/>
    <w:uiPriority w:val="99"/>
    <w:semiHidden/>
    <w:unhideWhenUsed/>
    <w:rsid w:val="00012C09"/>
    <w:rPr>
      <w:color w:val="954F72" w:themeColor="followedHyperlink"/>
      <w:u w:val="single"/>
    </w:rPr>
  </w:style>
  <w:style w:type="table" w:customStyle="1" w:styleId="TableGrid1">
    <w:name w:val="Table Grid1"/>
    <w:basedOn w:val="TableNormal"/>
    <w:next w:val="TableGrid"/>
    <w:uiPriority w:val="59"/>
    <w:rsid w:val="00B53343"/>
    <w:rPr>
      <w:rFonts w:eastAsiaTheme="minorEastAsia"/>
      <w:sz w:val="22"/>
      <w:szCs w:val="22"/>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01028F"/>
    <w:pPr>
      <w:spacing w:before="0" w:after="0" w:line="240" w:lineRule="auto"/>
      <w:ind w:left="720" w:hanging="720"/>
      <w:contextualSpacing w:val="0"/>
      <w:jc w:val="both"/>
    </w:pPr>
    <w:rPr>
      <w:rFonts w:ascii="Times New Roman" w:eastAsia="Times New Roman" w:hAnsi="Times New Roman" w:cs="Times New Roman"/>
      <w:sz w:val="20"/>
      <w:szCs w:val="20"/>
      <w:lang w:val="en-GB"/>
    </w:rPr>
  </w:style>
  <w:style w:type="character" w:customStyle="1" w:styleId="BodyTextIndentChar">
    <w:name w:val="Body Text Indent Char"/>
    <w:basedOn w:val="DefaultParagraphFont"/>
    <w:link w:val="BodyTextIndent"/>
    <w:rsid w:val="0001028F"/>
    <w:rPr>
      <w:rFonts w:ascii="Times New Roman" w:eastAsia="Times New Roman" w:hAnsi="Times New Roman" w:cs="Times New Roman"/>
      <w:sz w:val="20"/>
      <w:szCs w:val="20"/>
      <w:lang w:val="en-GB"/>
    </w:rPr>
  </w:style>
  <w:style w:type="paragraph" w:customStyle="1" w:styleId="Default">
    <w:name w:val="Default"/>
    <w:uiPriority w:val="99"/>
    <w:rsid w:val="00D84EEA"/>
    <w:pPr>
      <w:autoSpaceDE w:val="0"/>
      <w:autoSpaceDN w:val="0"/>
      <w:adjustRightInd w:val="0"/>
    </w:pPr>
    <w:rPr>
      <w:rFonts w:ascii="Arial" w:hAnsi="Arial" w:cs="Arial"/>
      <w:color w:val="000000"/>
      <w:lang w:val="en-GB"/>
    </w:rPr>
  </w:style>
  <w:style w:type="paragraph" w:styleId="BodyText">
    <w:name w:val="Body Text"/>
    <w:basedOn w:val="Normal"/>
    <w:link w:val="BodyTextChar"/>
    <w:uiPriority w:val="99"/>
    <w:semiHidden/>
    <w:unhideWhenUsed/>
    <w:rsid w:val="00311B83"/>
  </w:style>
  <w:style w:type="character" w:customStyle="1" w:styleId="BodyTextChar">
    <w:name w:val="Body Text Char"/>
    <w:basedOn w:val="DefaultParagraphFont"/>
    <w:link w:val="BodyText"/>
    <w:uiPriority w:val="99"/>
    <w:semiHidden/>
    <w:rsid w:val="00311B83"/>
    <w:rPr>
      <w:rFonts w:ascii="Segoe UI" w:hAnsi="Segoe UI"/>
      <w:sz w:val="18"/>
    </w:rPr>
  </w:style>
  <w:style w:type="character" w:styleId="Strong">
    <w:name w:val="Strong"/>
    <w:basedOn w:val="DefaultParagraphFont"/>
    <w:uiPriority w:val="22"/>
    <w:qFormat/>
    <w:rsid w:val="00D66BB1"/>
    <w:rPr>
      <w:b/>
      <w:bCs/>
    </w:rPr>
  </w:style>
  <w:style w:type="character" w:styleId="UnresolvedMention">
    <w:name w:val="Unresolved Mention"/>
    <w:basedOn w:val="DefaultParagraphFont"/>
    <w:uiPriority w:val="99"/>
    <w:semiHidden/>
    <w:unhideWhenUsed/>
    <w:rsid w:val="00D225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661569">
      <w:bodyDiv w:val="1"/>
      <w:marLeft w:val="0"/>
      <w:marRight w:val="0"/>
      <w:marTop w:val="0"/>
      <w:marBottom w:val="0"/>
      <w:divBdr>
        <w:top w:val="none" w:sz="0" w:space="0" w:color="auto"/>
        <w:left w:val="none" w:sz="0" w:space="0" w:color="auto"/>
        <w:bottom w:val="none" w:sz="0" w:space="0" w:color="auto"/>
        <w:right w:val="none" w:sz="0" w:space="0" w:color="auto"/>
      </w:divBdr>
    </w:div>
    <w:div w:id="780802020">
      <w:bodyDiv w:val="1"/>
      <w:marLeft w:val="0"/>
      <w:marRight w:val="0"/>
      <w:marTop w:val="0"/>
      <w:marBottom w:val="0"/>
      <w:divBdr>
        <w:top w:val="none" w:sz="0" w:space="0" w:color="auto"/>
        <w:left w:val="none" w:sz="0" w:space="0" w:color="auto"/>
        <w:bottom w:val="none" w:sz="0" w:space="0" w:color="auto"/>
        <w:right w:val="none" w:sz="0" w:space="0" w:color="auto"/>
      </w:divBdr>
    </w:div>
    <w:div w:id="795367066">
      <w:bodyDiv w:val="1"/>
      <w:marLeft w:val="0"/>
      <w:marRight w:val="0"/>
      <w:marTop w:val="0"/>
      <w:marBottom w:val="0"/>
      <w:divBdr>
        <w:top w:val="none" w:sz="0" w:space="0" w:color="auto"/>
        <w:left w:val="none" w:sz="0" w:space="0" w:color="auto"/>
        <w:bottom w:val="none" w:sz="0" w:space="0" w:color="auto"/>
        <w:right w:val="none" w:sz="0" w:space="0" w:color="auto"/>
      </w:divBdr>
    </w:div>
    <w:div w:id="1298031678">
      <w:bodyDiv w:val="1"/>
      <w:marLeft w:val="0"/>
      <w:marRight w:val="0"/>
      <w:marTop w:val="0"/>
      <w:marBottom w:val="0"/>
      <w:divBdr>
        <w:top w:val="none" w:sz="0" w:space="0" w:color="auto"/>
        <w:left w:val="none" w:sz="0" w:space="0" w:color="auto"/>
        <w:bottom w:val="none" w:sz="0" w:space="0" w:color="auto"/>
        <w:right w:val="none" w:sz="0" w:space="0" w:color="auto"/>
      </w:divBdr>
    </w:div>
    <w:div w:id="2025741618">
      <w:bodyDiv w:val="1"/>
      <w:marLeft w:val="0"/>
      <w:marRight w:val="0"/>
      <w:marTop w:val="0"/>
      <w:marBottom w:val="0"/>
      <w:divBdr>
        <w:top w:val="none" w:sz="0" w:space="0" w:color="auto"/>
        <w:left w:val="none" w:sz="0" w:space="0" w:color="auto"/>
        <w:bottom w:val="none" w:sz="0" w:space="0" w:color="auto"/>
        <w:right w:val="none" w:sz="0" w:space="0" w:color="auto"/>
      </w:divBdr>
    </w:div>
    <w:div w:id="212349872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ur03.safelinks.protection.outlook.com/?url=https%3A%2F%2Fwww.gov.uk%2Ffind-out-dbs-check&amp;data=05%7C02%7CA.L.R.Smith%40Swansea.ac.uk%7C1154cb9685034765ac1a08dcc7412daa%7Cbbcab52e9fbe43d6a2f39f66c43df268%7C0%7C0%7C638604329943059192%7CUnknown%7CTWFpbGZsb3d8eyJWIjoiMC4wLjAwMDAiLCJQIjoiV2luMzIiLCJBTiI6Ik1haWwiLCJXVCI6Mn0%3D%7C0%7C%7C%7C&amp;sdata=nanet40Uj521oHD6J27Qr0OgcGF87vNvX2xEWKKQzfo%3D&amp;reserved=0"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O.Hassan@swansea.ac.uk"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wansea.ac.uk/welsh-language-standards/compliance/recruitment/" TargetMode="External"/><Relationship Id="rId5" Type="http://schemas.openxmlformats.org/officeDocument/2006/relationships/numbering" Target="numbering.xml"/><Relationship Id="rId15" Type="http://schemas.openxmlformats.org/officeDocument/2006/relationships/image" Target="media/image2.jpe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5.emf"/></Relationships>
</file>

<file path=word/_rels/header1.xml.rels><?xml version="1.0" encoding="UTF-8" standalone="yes"?>
<Relationships xmlns="http://schemas.openxmlformats.org/package/2006/relationships"><Relationship Id="rId1" Type="http://schemas.openxmlformats.org/officeDocument/2006/relationships/image" Target="media/image4.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F9528A3477444DCA745B7122F2E8BBD"/>
        <w:category>
          <w:name w:val="General"/>
          <w:gallery w:val="placeholder"/>
        </w:category>
        <w:types>
          <w:type w:val="bbPlcHdr"/>
        </w:types>
        <w:behaviors>
          <w:behavior w:val="content"/>
        </w:behaviors>
        <w:guid w:val="{4104F759-0BB4-47F3-9DE9-9739E88BB450}"/>
      </w:docPartPr>
      <w:docPartBody>
        <w:p w:rsidR="00592FE8" w:rsidRDefault="00592FE8" w:rsidP="00592FE8">
          <w:pPr>
            <w:pStyle w:val="8F9528A3477444DCA745B7122F2E8BBD"/>
          </w:pPr>
          <w:r w:rsidRPr="00FD00BB">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FE8"/>
    <w:rsid w:val="00065675"/>
    <w:rsid w:val="000824E2"/>
    <w:rsid w:val="00193DAB"/>
    <w:rsid w:val="001B52B2"/>
    <w:rsid w:val="0028182C"/>
    <w:rsid w:val="002B6AAC"/>
    <w:rsid w:val="0030309E"/>
    <w:rsid w:val="00371DDE"/>
    <w:rsid w:val="003A65FF"/>
    <w:rsid w:val="004036F6"/>
    <w:rsid w:val="00410D77"/>
    <w:rsid w:val="00486DB6"/>
    <w:rsid w:val="0049665C"/>
    <w:rsid w:val="004E1D4C"/>
    <w:rsid w:val="00592FE8"/>
    <w:rsid w:val="00641F32"/>
    <w:rsid w:val="006643DD"/>
    <w:rsid w:val="006C5892"/>
    <w:rsid w:val="00732C0E"/>
    <w:rsid w:val="00760BD3"/>
    <w:rsid w:val="00973176"/>
    <w:rsid w:val="009E1F4E"/>
    <w:rsid w:val="00A134FA"/>
    <w:rsid w:val="00A43655"/>
    <w:rsid w:val="00A53414"/>
    <w:rsid w:val="00AB4BA4"/>
    <w:rsid w:val="00B11529"/>
    <w:rsid w:val="00B12DA6"/>
    <w:rsid w:val="00B67F74"/>
    <w:rsid w:val="00B8095B"/>
    <w:rsid w:val="00D349D8"/>
    <w:rsid w:val="00D6172B"/>
    <w:rsid w:val="00D64960"/>
    <w:rsid w:val="00E74F53"/>
    <w:rsid w:val="00EA6F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92FE8"/>
    <w:rPr>
      <w:color w:val="666666"/>
    </w:rPr>
  </w:style>
  <w:style w:type="paragraph" w:customStyle="1" w:styleId="8F9528A3477444DCA745B7122F2E8BBD">
    <w:name w:val="8F9528A3477444DCA745B7122F2E8BBD"/>
    <w:rsid w:val="00592F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62CD68A3A74494B87D215CD4715F85F" ma:contentTypeVersion="20" ma:contentTypeDescription="Create a new document." ma:contentTypeScope="" ma:versionID="d86560f757eaed33b0ae597704b5643e">
  <xsd:schema xmlns:xsd="http://www.w3.org/2001/XMLSchema" xmlns:xs="http://www.w3.org/2001/XMLSchema" xmlns:p="http://schemas.microsoft.com/office/2006/metadata/properties" xmlns:ns2="22a4996d-c1c9-42c2-9ed9-966cea812be9" xmlns:ns3="123ed5d4-381e-4468-a5ad-bda3e7f9d20c" targetNamespace="http://schemas.microsoft.com/office/2006/metadata/properties" ma:root="true" ma:fieldsID="cc2300fbfb1b594b04c9c2827aa2cdd1" ns2:_="" ns3:_="">
    <xsd:import namespace="22a4996d-c1c9-42c2-9ed9-966cea812be9"/>
    <xsd:import namespace="123ed5d4-381e-4468-a5ad-bda3e7f9d20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Comme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a4996d-c1c9-42c2-9ed9-966cea812b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Comments" ma:index="14" nillable="true" ma:displayName="Comments" ma:format="Dropdown" ma:internalName="Comments">
      <xsd:simpleType>
        <xsd:restriction base="dms:Text">
          <xsd:maxLength value="255"/>
        </xsd:restrict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8526362-1101-4016-b09a-63bcff87262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23ed5d4-381e-4468-a5ad-bda3e7f9d20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9c8929a9-4fc4-4b39-bb44-3e1bc75420d2}" ma:internalName="TaxCatchAll" ma:showField="CatchAllData" ma:web="123ed5d4-381e-4468-a5ad-bda3e7f9d20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123ed5d4-381e-4468-a5ad-bda3e7f9d20c" xsi:nil="true"/>
    <lcf76f155ced4ddcb4097134ff3c332f xmlns="22a4996d-c1c9-42c2-9ed9-966cea812be9">
      <Terms xmlns="http://schemas.microsoft.com/office/infopath/2007/PartnerControls"/>
    </lcf76f155ced4ddcb4097134ff3c332f>
    <Comments xmlns="22a4996d-c1c9-42c2-9ed9-966cea812be9"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067B942-EC1A-44DE-ABEE-F23C90DBB9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a4996d-c1c9-42c2-9ed9-966cea812be9"/>
    <ds:schemaRef ds:uri="123ed5d4-381e-4468-a5ad-bda3e7f9d2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12ABB47-FC1A-4B94-961C-449B1C251D6C}">
  <ds:schemaRefs>
    <ds:schemaRef ds:uri="http://schemas.openxmlformats.org/officeDocument/2006/bibliography"/>
  </ds:schemaRefs>
</ds:datastoreItem>
</file>

<file path=customXml/itemProps3.xml><?xml version="1.0" encoding="utf-8"?>
<ds:datastoreItem xmlns:ds="http://schemas.openxmlformats.org/officeDocument/2006/customXml" ds:itemID="{FAECFDCA-E29B-4529-824D-470B5CFBF556}">
  <ds:schemaRefs>
    <ds:schemaRef ds:uri="http://schemas.microsoft.com/office/2006/metadata/properties"/>
    <ds:schemaRef ds:uri="http://schemas.microsoft.com/office/infopath/2007/PartnerControls"/>
    <ds:schemaRef ds:uri="123ed5d4-381e-4468-a5ad-bda3e7f9d20c"/>
    <ds:schemaRef ds:uri="22a4996d-c1c9-42c2-9ed9-966cea812be9"/>
  </ds:schemaRefs>
</ds:datastoreItem>
</file>

<file path=customXml/itemProps4.xml><?xml version="1.0" encoding="utf-8"?>
<ds:datastoreItem xmlns:ds="http://schemas.openxmlformats.org/officeDocument/2006/customXml" ds:itemID="{2ADFE52F-1941-4ECE-9AF8-FF77192DE3E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961</TotalTime>
  <Pages>3</Pages>
  <Words>1317</Words>
  <Characters>7513</Characters>
  <Application>Microsoft Office Word</Application>
  <DocSecurity>0</DocSecurity>
  <Lines>62</Lines>
  <Paragraphs>17</Paragraphs>
  <ScaleCrop>false</ScaleCrop>
  <Company>Swansea University</Company>
  <LinksUpToDate>false</LinksUpToDate>
  <CharactersWithSpaces>8813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Ross Jenkins</dc:creator>
  <cp:lastModifiedBy>Callum Lock</cp:lastModifiedBy>
  <cp:revision>112</cp:revision>
  <cp:lastPrinted>2019-01-11T13:43:00Z</cp:lastPrinted>
  <dcterms:created xsi:type="dcterms:W3CDTF">2026-03-22T22:43:00Z</dcterms:created>
  <dcterms:modified xsi:type="dcterms:W3CDTF">2026-09-02T09:31:00Z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y fmtid="{D5CDD505-2E9C-101B-9397-08002B2CF9AE}" pid="3" name="_dlc_DocIdItemGuid">
    <vt:lpwstr>1d9fa747-816c-433d-9d34-cf78dc7bbe5d</vt:lpwstr>
  </property>
  <property fmtid="{D5CDD505-2E9C-101B-9397-08002B2CF9AE}" pid="4" name="ContentTypeId">
    <vt:lpwstr>0x010100862CD68A3A74494B87D215CD4715F85F</vt:lpwstr>
  </property>
  <property fmtid="{D5CDD505-2E9C-101B-9397-08002B2CF9AE}" pid="5" name="MediaServiceImageTags">
    <vt:lpwstr/>
  </property>
</Properties>
</file>