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BEBFD" w14:textId="536F31FD" w:rsidR="00917637" w:rsidRPr="007B5819" w:rsidRDefault="00336E5F" w:rsidP="00917637">
      <w:pPr>
        <w:pStyle w:val="BodyTextIndent"/>
        <w:ind w:left="0" w:firstLine="0"/>
        <w:jc w:val="center"/>
        <w:rPr>
          <w:rFonts w:asciiTheme="minorHAnsi" w:hAnsiTheme="minorHAnsi" w:cstheme="minorHAnsi"/>
          <w:b/>
          <w:u w:val="single"/>
        </w:rPr>
      </w:pPr>
      <w:r w:rsidRPr="007B5819">
        <w:rPr>
          <w:rFonts w:ascii="Calibri" w:hAnsi="Calibri" w:cstheme="minorHAnsi"/>
          <w:b/>
          <w:bCs/>
          <w:u w:val="single"/>
          <w:lang w:val="cy-GB"/>
        </w:rPr>
        <w:t>Disgrifiad Swydd:</w:t>
      </w:r>
      <w:r w:rsidR="00D24132">
        <w:rPr>
          <w:rFonts w:ascii="Calibri" w:hAnsi="Calibri" w:cstheme="minorHAnsi"/>
          <w:b/>
          <w:bCs/>
          <w:u w:val="single"/>
          <w:lang w:val="cy-GB"/>
        </w:rPr>
        <w:t xml:space="preserve"> </w:t>
      </w:r>
      <w:r w:rsidRPr="007B5819">
        <w:rPr>
          <w:rFonts w:ascii="Calibri" w:hAnsi="Calibri" w:cstheme="minorHAnsi"/>
          <w:b/>
          <w:bCs/>
          <w:u w:val="single"/>
          <w:lang w:val="cy-GB"/>
        </w:rPr>
        <w:t>Swydd Arweinyddiaeth y Gwasanaethau Proffesiynol</w:t>
      </w:r>
    </w:p>
    <w:p w14:paraId="17A93243" w14:textId="77777777" w:rsidR="00917637" w:rsidRPr="007B5819" w:rsidRDefault="00917637" w:rsidP="00917637">
      <w:pPr>
        <w:pStyle w:val="BodyTextIndent"/>
        <w:ind w:left="0" w:firstLine="0"/>
        <w:jc w:val="left"/>
        <w:rPr>
          <w:rFonts w:asciiTheme="minorHAnsi" w:hAnsiTheme="minorHAnsi" w:cstheme="minorHAnsi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907"/>
        <w:gridCol w:w="8009"/>
      </w:tblGrid>
      <w:tr w:rsidR="00C53309" w14:paraId="3E95C353" w14:textId="77777777" w:rsidTr="006A000F">
        <w:tc>
          <w:tcPr>
            <w:tcW w:w="2552" w:type="dxa"/>
            <w:shd w:val="clear" w:color="auto" w:fill="242F60"/>
          </w:tcPr>
          <w:p w14:paraId="50F9F6A7" w14:textId="77777777" w:rsidR="00917637" w:rsidRPr="007B5819" w:rsidRDefault="00336E5F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Cyfadran/Cyfarwyddiaeth/Maes Gwasanaeth:</w:t>
            </w:r>
          </w:p>
        </w:tc>
        <w:tc>
          <w:tcPr>
            <w:tcW w:w="8364" w:type="dxa"/>
          </w:tcPr>
          <w:p w14:paraId="207834FE" w14:textId="77777777" w:rsidR="00917637" w:rsidRPr="007B5819" w:rsidRDefault="00336E5F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iCs/>
              </w:rPr>
            </w:pPr>
            <w:r w:rsidRPr="000332E3">
              <w:rPr>
                <w:rFonts w:asciiTheme="minorHAnsi" w:hAnsiTheme="minorHAnsi" w:cstheme="minorHAnsi"/>
                <w:iCs/>
                <w:lang w:val="cy-GB"/>
              </w:rPr>
              <w:t>Chwaraeon Prifysgol Abertawe</w:t>
            </w:r>
          </w:p>
        </w:tc>
      </w:tr>
      <w:tr w:rsidR="00C53309" w14:paraId="7B1ACCF7" w14:textId="77777777" w:rsidTr="006A000F">
        <w:tc>
          <w:tcPr>
            <w:tcW w:w="2552" w:type="dxa"/>
            <w:shd w:val="clear" w:color="auto" w:fill="242F60"/>
          </w:tcPr>
          <w:p w14:paraId="127312D5" w14:textId="77777777" w:rsidR="00917637" w:rsidRPr="007B5819" w:rsidRDefault="00336E5F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Teitl y Swydd:</w:t>
            </w:r>
          </w:p>
        </w:tc>
        <w:tc>
          <w:tcPr>
            <w:tcW w:w="8364" w:type="dxa"/>
          </w:tcPr>
          <w:p w14:paraId="63A63A63" w14:textId="77777777" w:rsidR="00917637" w:rsidRPr="007B5819" w:rsidRDefault="00336E5F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iCs/>
                <w:highlight w:val="yellow"/>
              </w:rPr>
            </w:pPr>
            <w:r w:rsidRPr="008C7800">
              <w:rPr>
                <w:rFonts w:asciiTheme="minorHAnsi" w:hAnsiTheme="minorHAnsi" w:cstheme="minorHAnsi"/>
                <w:iCs/>
                <w:lang w:val="cy-GB"/>
              </w:rPr>
              <w:t>Arweinydd Canolfan Datblygu Chwaraewyr (</w:t>
            </w:r>
            <w:proofErr w:type="spellStart"/>
            <w:r w:rsidRPr="008C7800">
              <w:rPr>
                <w:rFonts w:asciiTheme="minorHAnsi" w:hAnsiTheme="minorHAnsi" w:cstheme="minorHAnsi"/>
                <w:iCs/>
                <w:lang w:val="cy-GB"/>
              </w:rPr>
              <w:t>PDC</w:t>
            </w:r>
            <w:proofErr w:type="spellEnd"/>
            <w:r w:rsidRPr="008C7800">
              <w:rPr>
                <w:rFonts w:asciiTheme="minorHAnsi" w:hAnsiTheme="minorHAnsi" w:cstheme="minorHAnsi"/>
                <w:iCs/>
                <w:lang w:val="cy-GB"/>
              </w:rPr>
              <w:t>) (Gorllewin Cymru)</w:t>
            </w:r>
          </w:p>
        </w:tc>
      </w:tr>
      <w:tr w:rsidR="00C53309" w14:paraId="755382B4" w14:textId="77777777" w:rsidTr="006A000F">
        <w:tc>
          <w:tcPr>
            <w:tcW w:w="2552" w:type="dxa"/>
            <w:shd w:val="clear" w:color="auto" w:fill="242F60"/>
          </w:tcPr>
          <w:p w14:paraId="4E361A3D" w14:textId="77777777" w:rsidR="00917637" w:rsidRPr="007B5819" w:rsidRDefault="00336E5F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Cyflog:</w:t>
            </w:r>
          </w:p>
        </w:tc>
        <w:tc>
          <w:tcPr>
            <w:tcW w:w="8364" w:type="dxa"/>
          </w:tcPr>
          <w:p w14:paraId="0C996F67" w14:textId="77777777" w:rsidR="00917637" w:rsidRPr="007B5819" w:rsidRDefault="00336E5F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  <w:lang w:val="cy-GB"/>
              </w:rPr>
              <w:t>£34,610 i £38,784 y flwyddyn</w:t>
            </w:r>
          </w:p>
        </w:tc>
      </w:tr>
      <w:tr w:rsidR="00C53309" w14:paraId="70A4E39D" w14:textId="77777777" w:rsidTr="006A000F">
        <w:tc>
          <w:tcPr>
            <w:tcW w:w="2552" w:type="dxa"/>
            <w:shd w:val="clear" w:color="auto" w:fill="242F60"/>
          </w:tcPr>
          <w:p w14:paraId="1FCA2DC0" w14:textId="77777777" w:rsidR="00917637" w:rsidRPr="007B5819" w:rsidRDefault="00336E5F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Oriau gwaith:</w:t>
            </w:r>
          </w:p>
        </w:tc>
        <w:tc>
          <w:tcPr>
            <w:tcW w:w="8364" w:type="dxa"/>
          </w:tcPr>
          <w:p w14:paraId="2A49EA0E" w14:textId="77777777" w:rsidR="00917637" w:rsidRPr="007B5819" w:rsidRDefault="00336E5F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  <w:lang w:val="cy-GB"/>
              </w:rPr>
              <w:t>Llawn Amser - 35 awr yr wythnos</w:t>
            </w:r>
          </w:p>
        </w:tc>
      </w:tr>
      <w:tr w:rsidR="00C53309" w14:paraId="6A3CAD42" w14:textId="77777777" w:rsidTr="006A000F">
        <w:tc>
          <w:tcPr>
            <w:tcW w:w="2552" w:type="dxa"/>
            <w:shd w:val="clear" w:color="auto" w:fill="242F60"/>
          </w:tcPr>
          <w:p w14:paraId="00BCF7A6" w14:textId="77777777" w:rsidR="00917637" w:rsidRPr="008C7800" w:rsidRDefault="00336E5F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8C7800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6C754749" w14:textId="77777777" w:rsidR="00917637" w:rsidRPr="008C7800" w:rsidRDefault="00336E5F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iCs/>
              </w:rPr>
            </w:pPr>
            <w:r w:rsidRPr="008C7800">
              <w:rPr>
                <w:rFonts w:asciiTheme="minorHAnsi" w:hAnsiTheme="minorHAnsi" w:cstheme="minorHAnsi"/>
                <w:iCs/>
                <w:lang w:val="cy-GB"/>
              </w:rPr>
              <w:t>Swydd am gyfnod penodol yw hon tan 31/07/2028</w:t>
            </w:r>
          </w:p>
        </w:tc>
      </w:tr>
      <w:tr w:rsidR="00C53309" w14:paraId="1B53AA3F" w14:textId="77777777" w:rsidTr="006A000F">
        <w:tc>
          <w:tcPr>
            <w:tcW w:w="2552" w:type="dxa"/>
            <w:shd w:val="clear" w:color="auto" w:fill="242F60"/>
          </w:tcPr>
          <w:p w14:paraId="34CFBE61" w14:textId="77777777" w:rsidR="00917637" w:rsidRPr="008C7800" w:rsidRDefault="00336E5F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8C7800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20C75D51" w14:textId="77777777" w:rsidR="00917637" w:rsidRPr="008C7800" w:rsidRDefault="00336E5F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iCs/>
              </w:rPr>
            </w:pPr>
            <w:r w:rsidRPr="008C7800">
              <w:rPr>
                <w:rFonts w:asciiTheme="minorHAnsi" w:hAnsiTheme="minorHAnsi" w:cstheme="minorHAnsi"/>
                <w:iCs/>
                <w:lang w:val="cy-GB"/>
              </w:rPr>
              <w:t>Lleolir y swydd ar Gampws Singleton ond bydd disgwyl i ddeiliad y swydd deithio’n rheolaidd i safleoedd eraill ar draws gorllewin Cymru.</w:t>
            </w:r>
          </w:p>
        </w:tc>
      </w:tr>
    </w:tbl>
    <w:p w14:paraId="73B6E0BD" w14:textId="77777777" w:rsidR="00917637" w:rsidRPr="008C7800" w:rsidRDefault="00917637" w:rsidP="00917637">
      <w:pPr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C53309" w14:paraId="5D73F546" w14:textId="77777777" w:rsidTr="006A000F">
        <w:tc>
          <w:tcPr>
            <w:tcW w:w="1560" w:type="dxa"/>
            <w:shd w:val="clear" w:color="auto" w:fill="242F60"/>
            <w:vAlign w:val="center"/>
          </w:tcPr>
          <w:p w14:paraId="49D8B928" w14:textId="77777777" w:rsidR="00917637" w:rsidRPr="008C7800" w:rsidRDefault="00336E5F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8C7800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Prif Ddiben y Swydd</w:t>
            </w:r>
          </w:p>
          <w:p w14:paraId="1A440F2C" w14:textId="77777777" w:rsidR="00917637" w:rsidRPr="008C7800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4006C414" w14:textId="77777777" w:rsidR="000332E3" w:rsidRPr="000332E3" w:rsidRDefault="00336E5F" w:rsidP="000332E3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Mae Prifysgol </w:t>
            </w:r>
            <w:proofErr w:type="spellStart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Abertawe’n</w:t>
            </w:r>
            <w:proofErr w:type="spellEnd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gartref i un o Ganolfannau Datblygu Chwaraewyr Undeb Rygbi Cymru.  Fel un o dri </w:t>
            </w:r>
            <w:proofErr w:type="spellStart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hyb</w:t>
            </w:r>
            <w:proofErr w:type="spellEnd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yn rhwydwaith y Ganolfan Datblygu Chwaraewyr, ein diben yw cynnal rhaglen hyfforddiant a hyfforddi leol o safon uchel o ddydd i ddydd ar gyfer chwaraewyr benywaidd cyn-elitaidd Cymru sydd â’r potensial mwyaf.  O ganlyniad, mae pedwar prif nod gan Ganolfan Datblygu Chwaraewyr y Gorllewin ym Mhrifysgol Abertawe: </w:t>
            </w: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br/>
            </w:r>
          </w:p>
          <w:p w14:paraId="5E9D1CD7" w14:textId="77777777" w:rsidR="000332E3" w:rsidRPr="000332E3" w:rsidRDefault="00336E5F" w:rsidP="000332E3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•</w:t>
            </w: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ab/>
              <w:t>I adnabod chwaraewyr benywaidd cyn-elitaidd rhwng 14  a 24 oed sydd â photensial uchel a chefnogi eu datblygiad, drwy raglen sy'n diwallu anghenion y chwaraewr, y perfformiwr a'r unigolyn. (Wedi'i rhannu'n dri grŵp datblygiad gwahanol (</w:t>
            </w:r>
            <w:proofErr w:type="spellStart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EPP</w:t>
            </w:r>
            <w:proofErr w:type="spellEnd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- Rhaglen Chwaraewyr Datblygol, </w:t>
            </w:r>
            <w:proofErr w:type="spellStart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TDG</w:t>
            </w:r>
            <w:proofErr w:type="spellEnd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- Grŵp Datblygu Dawn a </w:t>
            </w:r>
            <w:proofErr w:type="spellStart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PDG</w:t>
            </w:r>
            <w:proofErr w:type="spellEnd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- Grŵp Datblygu Perfformiad).</w:t>
            </w: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br/>
            </w:r>
          </w:p>
          <w:p w14:paraId="4C683B52" w14:textId="77777777" w:rsidR="000332E3" w:rsidRPr="000332E3" w:rsidRDefault="00336E5F" w:rsidP="000332E3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•</w:t>
            </w: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ab/>
              <w:t xml:space="preserve">I baratoi chwaraewyr ar gyfer trylwyredd a gofynion clwb lefel elitaidd (Celtic </w:t>
            </w:r>
            <w:proofErr w:type="spellStart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Challenge</w:t>
            </w:r>
            <w:proofErr w:type="spellEnd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), a gyrfa rygbi ryngwladol amser llawn dros Gymru. </w:t>
            </w: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br/>
            </w:r>
          </w:p>
          <w:p w14:paraId="55B8A31C" w14:textId="77777777" w:rsidR="000332E3" w:rsidRPr="000332E3" w:rsidRDefault="00336E5F" w:rsidP="000332E3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•</w:t>
            </w: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ab/>
              <w:t xml:space="preserve">I greu a chyflwyno llwybr ar gyfer chwaraewyr yng ngorllewin Cymru i dimau Cymru, sy'n dyheu am ennill twrnameintiau mawr. </w:t>
            </w: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br/>
            </w:r>
          </w:p>
          <w:p w14:paraId="27565FB6" w14:textId="77777777" w:rsidR="008C7800" w:rsidRPr="008C7800" w:rsidRDefault="00336E5F" w:rsidP="000332E3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•</w:t>
            </w: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ab/>
              <w:t xml:space="preserve">I sicrhau bod anghenion addysgol chwaraewyr yn cael eu hintegreiddio â'u datblygiad fel chwaraewyr rygbi a bod dyheadau gyrfa ddeuol yn cael eu cefnogi drwy addysg academaidd a galwedigaethol. </w:t>
            </w:r>
          </w:p>
          <w:p w14:paraId="37A28A3B" w14:textId="77777777" w:rsidR="00917637" w:rsidRDefault="00917637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9DCD5A" w14:textId="77777777" w:rsidR="000332E3" w:rsidRDefault="000332E3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DBE051" w14:textId="77777777" w:rsidR="000332E3" w:rsidRDefault="00336E5F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Bydd Arweinydd y Ganolfan Datblygu Chwaraewyr yn gyfrifol am arwain a chreu amgylchedd datblygu sy'n ysbrydoli ac sy'n trawsnewid ar gyfer y genhedlaeth nesaf o chwaraewyr rygbi benywaidd cenedlaethol a rhyngwladol yng ngorllewin Cymru. Bydd deiliad y swydd yn rheoli rhaglen y Ganolfan Datblygu Chwaraewyr, gan gynllunio a chyflwyno gwasanaethau ar gyfer chwaraewyr rhwng 14  a 24 oed yng ngorllewin Cymru </w:t>
            </w:r>
            <w:r w:rsidRPr="000332E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 xml:space="preserve">(grwpiau </w:t>
            </w:r>
            <w:proofErr w:type="spellStart"/>
            <w:r w:rsidRPr="000332E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>EPP</w:t>
            </w:r>
            <w:proofErr w:type="spellEnd"/>
            <w:r w:rsidRPr="000332E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 xml:space="preserve">, </w:t>
            </w:r>
            <w:proofErr w:type="spellStart"/>
            <w:r w:rsidRPr="000332E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>TDG</w:t>
            </w:r>
            <w:proofErr w:type="spellEnd"/>
            <w:r w:rsidRPr="000332E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 xml:space="preserve"> a </w:t>
            </w:r>
            <w:proofErr w:type="spellStart"/>
            <w:r w:rsidRPr="000332E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>PDG</w:t>
            </w:r>
            <w:proofErr w:type="spellEnd"/>
            <w:r w:rsidRPr="000332E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>).</w:t>
            </w:r>
          </w:p>
          <w:p w14:paraId="07396F8D" w14:textId="77777777" w:rsidR="000332E3" w:rsidRPr="000332E3" w:rsidRDefault="000332E3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792BD2" w14:textId="77777777" w:rsidR="000332E3" w:rsidRDefault="00336E5F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Bydd yr arweinydd yn hyfforddwr ac yn rheolwr llinell ar gyfer y grŵp </w:t>
            </w:r>
            <w:proofErr w:type="spellStart"/>
            <w:r w:rsidRPr="000332E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>PDG</w:t>
            </w:r>
            <w:proofErr w:type="spellEnd"/>
            <w:r w:rsidRPr="000332E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 xml:space="preserve"> (Grŵp Datblygu Perfformiad - pobl dros 18 oed), gan ddarparu</w:t>
            </w: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o leiaf 10 i 16 awr o amser cyswllt yr wythnos rhwng mis Gorffennaf a mis Mai, gydag oriau ychwanegol sy'n canolbwyntio ar ddatblygiad unigolion.  </w:t>
            </w:r>
          </w:p>
          <w:p w14:paraId="6092E896" w14:textId="77777777" w:rsidR="000332E3" w:rsidRPr="000332E3" w:rsidRDefault="000332E3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F19F66" w14:textId="77777777" w:rsidR="000332E3" w:rsidRDefault="00336E5F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Hefyd, bydd arweinydd y Ganolfan Datblygu Chwaraewyr yn goruchwylio, yn arwain, yn rheoli ac yn cyflwyno gwasanaethau i'r grŵp </w:t>
            </w:r>
            <w:proofErr w:type="spellStart"/>
            <w:r w:rsidRPr="000332E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>TDG</w:t>
            </w:r>
            <w:proofErr w:type="spellEnd"/>
            <w:r w:rsidRPr="000332E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 xml:space="preserve"> (Grŵp Datblygu Dawn - 16 oed - 18 oed).</w:t>
            </w: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Gall fod gan y grŵp hwn 2 neu 3 o ganolfannau hyfforddiant ategol sy'n gysylltiedig â Chanolfan Datblygu Chwaraewyr y Gorllewin. Mae pob canolfan hyfforddiant ategol yn gwasanaethu rhwng 15 a 25 o chwaraewyr, gan ddarparu o leiaf 6 i 10 awr cyswllt yr wythnos.  </w:t>
            </w:r>
          </w:p>
          <w:p w14:paraId="167D1540" w14:textId="77777777" w:rsidR="000332E3" w:rsidRPr="000332E3" w:rsidRDefault="000332E3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A50234" w14:textId="77777777" w:rsidR="000332E3" w:rsidRDefault="00336E5F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Mae cwmpas y rôl yn cynnwys pob agwedd ar ddatblygu chwaraewyr yn y Ganolfan Datblygu Chwaraewyr, a bydd gallu cryf i gyfathrebu â rhanddeiliaid allweddol ar draws gorllewin Cymru yn rhan hanfodol o lwyddiant ecosystem perfformiad y rhanbarth.  Mae’r rôl yn allweddol wrth ysgogi athroniaeth a safonau datblygu chwaraewyr a phersonol y Ganolfan Datblygu Chwaraewyr (gan gynnwys diwallu anghenion addysgol a </w:t>
            </w: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lastRenderedPageBreak/>
              <w:t>phroffesiynol) ac, wrth wneud hyn, fodloni amcan strategol Undeb Rygbi Cymru sef ‘datblygu mwy o chwaraewyr gwell ar gyfer gemau proffesiynol a thros Gymru drwy brofiadau sy’n cyfoethogi bywyd’.</w:t>
            </w:r>
          </w:p>
          <w:p w14:paraId="70526971" w14:textId="77777777" w:rsidR="000332E3" w:rsidRPr="000332E3" w:rsidRDefault="000332E3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A40B1D" w14:textId="77777777" w:rsidR="000332E3" w:rsidRPr="000332E3" w:rsidRDefault="00336E5F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Bydd Arweinydd y Ganolfan Datblygu Chwaraewyr yn goruchwylio </w:t>
            </w:r>
            <w:r w:rsidRPr="000332E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>rhaglen Rygbi Menywod Prifysgol Abertawe.</w:t>
            </w:r>
          </w:p>
          <w:p w14:paraId="444B2323" w14:textId="77777777" w:rsidR="000332E3" w:rsidRPr="000332E3" w:rsidRDefault="000332E3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8FDA1F" w14:textId="77777777" w:rsidR="000332E3" w:rsidRDefault="00336E5F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Bydd deiliad rôl Arweinydd y Ganolfan Datblygu Chwaraewyr yn gwneud y canlynol;</w:t>
            </w:r>
          </w:p>
          <w:p w14:paraId="56AF9A06" w14:textId="77777777" w:rsidR="000332E3" w:rsidRPr="000332E3" w:rsidRDefault="000332E3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9B4ABF4" w14:textId="77777777" w:rsidR="000332E3" w:rsidRDefault="00336E5F" w:rsidP="000332E3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Adnabod chwaraewyr benywaidd cyn-elitaidd rhwng 14  a 24 oed sydd â photensial uchel ac yn cefnogi eu datblygiad, drwy raglen sy'n diwallu anghenion y chwaraewr, y perfformiwr a'r unigolyn. </w:t>
            </w:r>
          </w:p>
          <w:p w14:paraId="133565F7" w14:textId="77777777" w:rsidR="000332E3" w:rsidRDefault="00336E5F" w:rsidP="000332E3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Paratoi chwaraewyr ar gyfer trylwyredd a gofynion clwb lefel elitaidd (Celtic </w:t>
            </w:r>
            <w:proofErr w:type="spellStart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Challenge</w:t>
            </w:r>
            <w:proofErr w:type="spellEnd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neu </w:t>
            </w:r>
            <w:proofErr w:type="spellStart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PWR</w:t>
            </w:r>
            <w:proofErr w:type="spellEnd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), a gyrfa rygbi ryngwladol amser llawn dros Gymru.</w:t>
            </w:r>
          </w:p>
          <w:p w14:paraId="029582A9" w14:textId="77777777" w:rsidR="000332E3" w:rsidRDefault="00336E5F" w:rsidP="000332E3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Creu llwybr i dimau Cymru, sy'n barod i ennill twrnameintiau mawr. </w:t>
            </w:r>
          </w:p>
          <w:p w14:paraId="3CC23D46" w14:textId="77777777" w:rsidR="000332E3" w:rsidRDefault="00336E5F" w:rsidP="000332E3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Sicrhau bod anghenion addysgol chwaraewyr yn cael eu hintegreiddio â'u datblygiad fel chwaraewyr rygbi a bod dyheadau gyrfa ddeuol yn cael eu cefnogi drwy addysg academaidd a galwedigaethol. </w:t>
            </w:r>
          </w:p>
          <w:p w14:paraId="02B582E6" w14:textId="77777777" w:rsidR="000332E3" w:rsidRPr="000332E3" w:rsidRDefault="00336E5F" w:rsidP="000332E3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Bydd yr arweinydd yn cyfrannu at wella'r amgylchedd rygbi er budd rhaglen y Ganolfan Datblygu Chwaraewyr a rhaglen Rygbi Menywod Prifysgol Abertawe ar yr un pryd.</w:t>
            </w:r>
          </w:p>
          <w:p w14:paraId="086B5B38" w14:textId="77777777" w:rsidR="000332E3" w:rsidRPr="000332E3" w:rsidRDefault="000332E3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972686" w14:textId="77777777" w:rsidR="000332E3" w:rsidRPr="000332E3" w:rsidRDefault="00336E5F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332E3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>Strategaeth, Perfformiad a Datblygiad y Ganolfan Datblygu Chwaraewyr:</w:t>
            </w:r>
          </w:p>
          <w:p w14:paraId="56ADAF79" w14:textId="77777777" w:rsidR="000332E3" w:rsidRPr="000332E3" w:rsidRDefault="000332E3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0318684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Arwain cyfeiriad strategol, arweinyddiaeth a goruchwyliaeth Canolfan Datblygu Chwaraewyr y Gorllewin</w:t>
            </w:r>
          </w:p>
          <w:p w14:paraId="6702581B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Cyfrannu at gyfeiriad strategol Rhaglen Rygbi Menywod Prifysgol Abertawe. </w:t>
            </w:r>
          </w:p>
          <w:p w14:paraId="5FFB0210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Rhoi systemau, strwythurau a phrosesau priodol ar waith a’u defnyddio i gefnogi’r gwaith o gynnal Canolfan Datblygu Chwaraewyr y Gorllewin yn effeithiol.  </w:t>
            </w:r>
          </w:p>
          <w:p w14:paraId="3B8AFC20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Cynnal rhaglen datblygu chwaraewyr lwyddiannus sy’n bwydo i lwybr chwaraewyr Undeb Rygbi Cymru a rygbi rhyngwladol. </w:t>
            </w:r>
          </w:p>
          <w:p w14:paraId="5DF72912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Cynnal partneriaethau mewnol ac allanol o ddydd i ddydd, gan gynnwys cysylltiadau academaidd ac Undeb Rygbi Cymru. </w:t>
            </w:r>
          </w:p>
          <w:p w14:paraId="6DEF8262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Darparu mentora, arweiniad a chymorth i athletwyr i greu cyfleoedd gyrfaol ddeuol. Defnyddio cysylltiadau â’r byd addysg a rhaglen Rygbi Menywod Prifysgol Abertawe.</w:t>
            </w:r>
          </w:p>
          <w:p w14:paraId="1869EA8E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Cefnogi gwella a rhoi holl elfennau iechyd a diogelwch, cydymffurfiaeth a rheoli risg o raglen rygbi’r Ganolfan Datblygu Chwaraewyr ar waith yn effeithiol, gan gynnwys dilyn arweiniad </w:t>
            </w:r>
            <w:proofErr w:type="spellStart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UKAD</w:t>
            </w:r>
            <w:proofErr w:type="spellEnd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a chefnogi’r ymrwymiad i gyflwyno ‘Chwaraeon Glân’. </w:t>
            </w:r>
          </w:p>
          <w:p w14:paraId="3258144A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Sicrhau bod y Ganolfan Datblygu Chwaraewyr yn bodloni ac yn rhagori ar y safonau a bennwyd gan Undeb Rygbi Cymru a rhoi cynlluniau gwaith ar waith ar gyfer meysydd y gellir eu gwella er mwyn cyrraedd y safonau angenrheidiol.</w:t>
            </w:r>
          </w:p>
          <w:p w14:paraId="780F3864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Rhoi mecanweithiau priodol ar waith er mwyn adolygu rhaglenni’n barhaus, gan gynnwys cymryd rhan yn y gwiriad iechyd blynyddol o’r Ganolfan Datblygu Chwaraewyr gan Undeb Rygbi Cymru.  </w:t>
            </w:r>
          </w:p>
          <w:p w14:paraId="7AF3488A" w14:textId="77777777" w:rsidR="000332E3" w:rsidRPr="000332E3" w:rsidRDefault="000332E3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32CBD8" w14:textId="77777777" w:rsidR="000332E3" w:rsidRPr="000332E3" w:rsidRDefault="00336E5F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332E3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 xml:space="preserve">Perfformiad Amgylchedd, Hyfforddi, Gwasanaethau Cymorth a Recriwtio: </w:t>
            </w:r>
            <w:r w:rsidRPr="000332E3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br/>
            </w:r>
          </w:p>
          <w:p w14:paraId="51C30518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Datblygu a meithrin chwaraewyr fel y </w:t>
            </w:r>
            <w:proofErr w:type="spellStart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gallant</w:t>
            </w:r>
            <w:proofErr w:type="spellEnd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drosglwyddo o’r Ganolfan Datblygu Chwaraewyr i amgylchedd Tîm Cenedlaethol Undeb Rygbi Cymru. </w:t>
            </w:r>
          </w:p>
          <w:p w14:paraId="41A74B93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Creu a chyflwyno rhaglen, diwylliant ac amgylchedd i gefnogi datblygu chwaraewyr benywaidd cyn-elitaidd rhwng 14  a 24 oed sydd â photensial uchel, drwy raglenni sy’n diwallu anghenion y chwaraewr, y perfformiwr a’r unigolyn.</w:t>
            </w:r>
          </w:p>
          <w:p w14:paraId="4A0B28C8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Sicrhau bod chwaraewyr Cymreig yn cyrraedd eu potensial llawn drwy raglen datblygu priodol a rhagorol, sy’n addas i’r cam a’r oedran, gan gyd-fynd â’n gwerthoedd o ran sut rydyn ni’n hyfforddi a sut rydyn ni’n chwarae yn y rhan hon o lwybr Cymru.</w:t>
            </w:r>
          </w:p>
          <w:p w14:paraId="29286D74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Cefnogi a chyflwyno cynlluniau datblygu chwaraewyr drwy olrhain a monitro cynnydd unigolion, gan osod nodau eglur i chwaraewyr unigol. Hefyd, olrhain a monitro ymrwymiadau rygbi </w:t>
            </w: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lastRenderedPageBreak/>
              <w:t>chwaraewyr, rhaglenni hyfforddiant ac amser chwarae gemau, gan sicrhau bod lefelau optimaidd yn cael eu bodloni’n gyson.</w:t>
            </w:r>
          </w:p>
          <w:p w14:paraId="0EFBCB18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Recriwtio, datblygu, cadw a rheoli tîm staff cymorth a hyfforddi i ddiwallu anghenion cyflwyno’r rhaglen ac ymrwymiadau Canolfan Datblygu Chwaraewyr y Gorllewin. </w:t>
            </w:r>
          </w:p>
          <w:p w14:paraId="6CAB03ED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Arwain wrth hyfforddi chwaraewyr ar y cae, gan ddefnyddio amrywiaeth o ddulliau hyfforddi ymarferol i wella dysgu chwaraewyr yn y Ganolfan Datblygu Chwaraewyr. Datblygu chwaraewyr yn dechnegol, yn dactegol, yn gorfforol ac yn seicolegol i’w paratoi ar gyfer gofynion byd rygbi perfformiad uchel.</w:t>
            </w:r>
          </w:p>
          <w:p w14:paraId="77C27B61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Datblygu rhaglenni hyfforddiant unigol priodol a chynlluniau datblygu ar gyfer athletwyr y Ganolfan Datblygu Chwaraewyr.</w:t>
            </w:r>
          </w:p>
          <w:p w14:paraId="7B0421CF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Datblygu a rheoli cynlluniau chwaraewyr unigol i ddiogelu iechyd, lles, llwyddiant academaidd a chynnydd aelodau perfformiad uchel o’r Ganolfan Datblygu Chwaraewyr ym myd rygbi.</w:t>
            </w:r>
          </w:p>
          <w:p w14:paraId="6891FFDA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Gweithio gyda chydweithwyr i gydlynu defnyddio adnoddau perfformiad uchel Prifysgol </w:t>
            </w:r>
            <w:proofErr w:type="spellStart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Abertawe’n</w:t>
            </w:r>
            <w:proofErr w:type="spellEnd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effeithiol, gan gynnwys </w:t>
            </w:r>
            <w:proofErr w:type="spellStart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TASS</w:t>
            </w:r>
            <w:proofErr w:type="spellEnd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a chymorth ysgoloriaethau, Cryfder a Chyflyru, Gwyddor Chwaraeon a staff cyfleusterau, ymysg pethau eraill. </w:t>
            </w:r>
          </w:p>
          <w:p w14:paraId="44113F90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Cefnogi Undeb Rygbi Cymru gyda recriwtio a’i fframwaith i ddatblygu chwaraewyr yn llwyddiannus i’r lefel angenrheidiol ar gyfer Canolfan Datblygu Chwaraewyr y Gorllewin. </w:t>
            </w:r>
          </w:p>
          <w:p w14:paraId="64C04A55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Cefnogi Rhaglen Rygbi Menywod Prifysgol Abertawe wrth gydlynu a chyflwyno ein fframwaith recriwtio’n llwyddiannus i ddatblygu chwaraewyr i’r lefel angenrheidiol, gan wella ansawdd a chynyddu nifer y chwaraewyr sydd yn y rhaglen. </w:t>
            </w:r>
          </w:p>
          <w:p w14:paraId="3FF0829C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Dylunio a darparu gwasanaethau Ffordd o Fyw er Perfformiad i athletwyr ac arwain wrth ddatblygu’r rhaglen Ffordd o Fyw er Perfformiad, gan gefnogi chwaraeon perfformiad uchel a hyrwyddo lles ar draws yr amgylchedd chwaraeon perfformiad.</w:t>
            </w:r>
          </w:p>
          <w:p w14:paraId="08CF6B73" w14:textId="77777777" w:rsidR="000332E3" w:rsidRPr="000332E3" w:rsidRDefault="000332E3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59C6EA" w14:textId="77777777" w:rsidR="000332E3" w:rsidRPr="000332E3" w:rsidRDefault="00336E5F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332E3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 xml:space="preserve">Partneriaethau Perfformiad: </w:t>
            </w:r>
          </w:p>
          <w:p w14:paraId="4730B1F5" w14:textId="77777777" w:rsidR="000332E3" w:rsidRPr="000332E3" w:rsidRDefault="000332E3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227F1A0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Hwyluso a modelu partneriaethau gweithio da ag Undeb Rygbi Cymru a’r Brifysgol ar gyfer pob maes allweddol o gydweithredu (arweinyddiaeth, hyfforddi, iechyd meddygol ac iechyd athletwyr a datblygiad corfforol).</w:t>
            </w:r>
          </w:p>
          <w:p w14:paraId="416D5700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Datblygu partneriaeth strategol â darparwyr gwasanaethau, gan gynnwys y rhai hynny ym myd addysg (addysg uwchradd ac addysg drydyddol) i sicrhau bod mynediad at hyfforddiant ac addysg yn cael ei ystyried a’i ddarparu pan fydd chwaraewyr yn y Ganolfan Datblygu Chwaraewyr.</w:t>
            </w:r>
          </w:p>
          <w:p w14:paraId="1AAF669B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Meithrin partneriaethau gweithio agos â chlybiau penodol (gan gynnwys Celtic </w:t>
            </w:r>
            <w:proofErr w:type="spellStart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Challenge</w:t>
            </w:r>
            <w:proofErr w:type="spellEnd"/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), prifysgolion, ysgolion, colegau a hybiau, i sicrhau bod rhaglenni chwarae priodol yn cael eu hwyluso ar gyfer chwaraewyr y Ganolfan Datblygu Chwaraewyr. </w:t>
            </w:r>
          </w:p>
          <w:p w14:paraId="56000659" w14:textId="77777777" w:rsidR="000332E3" w:rsidRPr="000332E3" w:rsidRDefault="00336E5F" w:rsidP="000332E3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Drwy’r partneriaethau hyn, bydd deiliad y swydd yn datblygu ymarferion i nodi chwaraewyr newydd sydd â photensial uchel i’w cynnwys yn y Ganolfan Datblygu Chwaraewyr. </w:t>
            </w:r>
          </w:p>
          <w:p w14:paraId="5A006D75" w14:textId="77777777" w:rsidR="000332E3" w:rsidRPr="008C7800" w:rsidRDefault="000332E3" w:rsidP="000332E3">
            <w:pPr>
              <w:spacing w:before="0" w:after="0" w:line="240" w:lineRule="auto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3309" w14:paraId="64416124" w14:textId="77777777" w:rsidTr="006A000F">
        <w:tc>
          <w:tcPr>
            <w:tcW w:w="1560" w:type="dxa"/>
            <w:shd w:val="clear" w:color="auto" w:fill="242F60"/>
            <w:vAlign w:val="center"/>
          </w:tcPr>
          <w:p w14:paraId="44955B1E" w14:textId="77777777" w:rsidR="00917637" w:rsidRPr="008C7800" w:rsidRDefault="00336E5F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8C7800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Dyletswyddau Cyffredinol</w:t>
            </w:r>
          </w:p>
        </w:tc>
        <w:tc>
          <w:tcPr>
            <w:tcW w:w="9356" w:type="dxa"/>
          </w:tcPr>
          <w:p w14:paraId="30D55BD3" w14:textId="77777777" w:rsidR="00917637" w:rsidRPr="008C7800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>Cyfrannu'n llawn at bolisïau Galluogi Perfformiad ac Iaith Gymraeg y Brifysgol.</w:t>
            </w:r>
          </w:p>
          <w:p w14:paraId="043083E6" w14:textId="77777777" w:rsidR="00917637" w:rsidRPr="008C7800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>Hyrwyddo cydraddoldeb ac amrywiaeth mewn arferion gwaith a chynnal perthnasoedd gweithio cadarnhaol.</w:t>
            </w:r>
          </w:p>
          <w:p w14:paraId="5440C4A7" w14:textId="77777777" w:rsidR="00917637" w:rsidRPr="008C7800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 xml:space="preserve">Arwain ar wella perfformiad iechyd a diogelwch yn barhaus drwy ddealltwriaeth gadarn o’r proffil risg a datblygu diwylliant iechyd a diogelwch cadarnhaol. </w:t>
            </w:r>
          </w:p>
          <w:p w14:paraId="53C51A0D" w14:textId="77777777" w:rsidR="00917637" w:rsidRPr="008C7800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>Unrhyw ddyletswyddau eraill y mae'r Gyfadran/y Gyfarwyddiaeth/y Maes Gwasanaeth wedi cytuno arnynt.</w:t>
            </w:r>
          </w:p>
          <w:p w14:paraId="4B854754" w14:textId="77777777" w:rsidR="00917637" w:rsidRPr="008C7800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>Sicrhau bod rheoli risg yn rhan annatod o unrhyw broses o wneud penderfyniadau, drwy sicrhau cydymffurfiaeth â Pholisi Rheoli Risg y Brifysgol.</w:t>
            </w:r>
          </w:p>
          <w:p w14:paraId="530E3CDA" w14:textId="77777777" w:rsidR="00917637" w:rsidRPr="008C7800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3309" w14:paraId="64A86477" w14:textId="77777777" w:rsidTr="006A000F">
        <w:tc>
          <w:tcPr>
            <w:tcW w:w="1560" w:type="dxa"/>
            <w:shd w:val="clear" w:color="auto" w:fill="242F60"/>
            <w:vAlign w:val="center"/>
          </w:tcPr>
          <w:p w14:paraId="3B389C23" w14:textId="77777777" w:rsidR="00917637" w:rsidRPr="008C7800" w:rsidRDefault="00336E5F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8C7800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Gwerthoedd Arweinyddiaeth</w:t>
            </w:r>
          </w:p>
        </w:tc>
        <w:tc>
          <w:tcPr>
            <w:tcW w:w="9356" w:type="dxa"/>
          </w:tcPr>
          <w:p w14:paraId="05CAC070" w14:textId="77777777" w:rsidR="005265E1" w:rsidRPr="008C7800" w:rsidRDefault="00336E5F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Mae'r holl feysydd Gwasanaethau Proffesiynol ym Mhrifysgol Abertawe yn gweithredu yn ôl cyfres ddiffiniedig o Werthoedd </w:t>
            </w:r>
            <w:proofErr w:type="spellStart"/>
            <w:r w:rsidRPr="008C7800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Craidd:</w:t>
            </w:r>
            <w:hyperlink r:id="rId11" w:history="1">
              <w:r w:rsidRPr="008C7800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>Gwerthoedd</w:t>
              </w:r>
              <w:proofErr w:type="spellEnd"/>
              <w:r w:rsidRPr="008C7800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 xml:space="preserve"> Gwasanaethau Proffesiynol</w:t>
              </w:r>
            </w:hyperlink>
            <w:r w:rsidRPr="008C7800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a disgwylir i bawb ddangos ymrwymiad i'r gwerthoedd hyn o'r adeg cyflwyno cais am swydd i gyflawni eu rolau o ddydd i ddydd.  Mae ymrwymiad i'n gwerthoedd ym Mhrifysgol Abertawe yn ein cefnogi wrth hyrwyddo cydraddoldeb ac wrth werthfawrogi amrywiaeth er mwyn defnyddio'r holl ddoniau sydd gennym.</w:t>
            </w:r>
          </w:p>
          <w:p w14:paraId="4E45345F" w14:textId="77777777" w:rsidR="00917637" w:rsidRPr="008C7800" w:rsidRDefault="00336E5F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lastRenderedPageBreak/>
              <w:br/>
              <w:t xml:space="preserve">Yn ogystal, bydd y sawl a benodir yn gweithredu yn unol â set ddiffiniedig o werthoedd </w:t>
            </w:r>
            <w:hyperlink r:id="rId12" w:history="1">
              <w:r w:rsidRPr="008C7800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>Arweinyddiaeth</w:t>
              </w:r>
            </w:hyperlink>
            <w:r w:rsidRPr="008C7800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: </w:t>
            </w:r>
          </w:p>
          <w:p w14:paraId="4FF6F661" w14:textId="77777777" w:rsidR="00917637" w:rsidRPr="008C7800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56C739" w14:textId="77777777" w:rsidR="00917637" w:rsidRPr="008C7800" w:rsidRDefault="00336E5F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 xml:space="preserve">Rydym yn Broffesiynol  </w:t>
            </w:r>
          </w:p>
          <w:p w14:paraId="2C25A356" w14:textId="77777777" w:rsidR="00917637" w:rsidRPr="008C7800" w:rsidRDefault="00336E5F" w:rsidP="0091763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Rydym yn datblygu’n bersonol ac yn datblygu ein timau drwy ddatblygiad proffesiynol parhaus, ac yn defnyddio adborth i wella. Rydym yn creu diwylliant sy’n cyflawni canlyniadau llwyddiannus drwy bobl, gan gefnogi, datblygu a herio ein timau i lwyddo. Rydym yn cynnwys ein pobl wrth ddatblygu gweledigaeth ar gyfer y dyfodol a galluogi </w:t>
            </w:r>
            <w:proofErr w:type="spellStart"/>
            <w:r w:rsidRPr="008C7800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arloesedd</w:t>
            </w:r>
            <w:proofErr w:type="spellEnd"/>
            <w:r w:rsidRPr="008C7800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a newid, gan wella perfformiad y Brifysgol, timau ac unigolion.</w:t>
            </w:r>
          </w:p>
          <w:p w14:paraId="3AF7D49D" w14:textId="77777777" w:rsidR="00917637" w:rsidRPr="008C7800" w:rsidRDefault="00917637" w:rsidP="0091763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A4519E" w14:textId="77777777" w:rsidR="00917637" w:rsidRPr="008C7800" w:rsidRDefault="00336E5F" w:rsidP="0091763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 xml:space="preserve">Rydym yn Cydweithio </w:t>
            </w:r>
          </w:p>
          <w:p w14:paraId="4ADBF849" w14:textId="77777777" w:rsidR="00917637" w:rsidRPr="008C7800" w:rsidRDefault="00336E5F" w:rsidP="0091763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Rydym yn galluogi ein timau i weithio ar y cyd ac ar draws swyddogaethau i gyflawni canlyniadau llwyddiannus sy’n rhagori ar anghenion a disgwyliadau ein cwsmeriaid. Rydym yn gyfrifol am greu amgylcheddau sy’n dangos cydraddoldeb ac yn meithrin ymddiriedaeth, parch a her. Rydym yn atebol am ddarparu eglurder a chyfeiriad, gan gyfleu'r "darlun mawr" a manteisio ar syniadau a chyfleoedd i gyflawni gweledigaeth y Brifysgol.</w:t>
            </w:r>
          </w:p>
          <w:p w14:paraId="73D0D2D8" w14:textId="77777777" w:rsidR="00917637" w:rsidRPr="008C7800" w:rsidRDefault="00917637" w:rsidP="0091763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35AFDE" w14:textId="77777777" w:rsidR="00917637" w:rsidRPr="008C7800" w:rsidRDefault="00336E5F" w:rsidP="0091763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 xml:space="preserve">Rydym yn Ofalgar  </w:t>
            </w:r>
          </w:p>
          <w:p w14:paraId="7FA893D0" w14:textId="77777777" w:rsidR="00917637" w:rsidRPr="008C7800" w:rsidRDefault="00336E5F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Rydym yn creu amgylcheddau sy’n nodi, yn deall ac yn rhoi blaenoriaeth i anghenion Cymuned y Brifysgol (ein myfyrwyr, ein cydweithwyr, ein partneriaid allanol a’r cyhoedd). Rydym yn ysgogi ac yn ysbrydoli ein timoedd i ddarparu’r safonau uchaf o ofal personol ac, wrth wneud hynny, rydym yn cynnal brand Prifysgol Abertawe.</w:t>
            </w:r>
          </w:p>
          <w:p w14:paraId="013B8D4D" w14:textId="77777777" w:rsidR="00917637" w:rsidRPr="008C7800" w:rsidRDefault="00917637" w:rsidP="00917637">
            <w:pPr>
              <w:spacing w:before="0"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</w:p>
        </w:tc>
      </w:tr>
      <w:tr w:rsidR="00C53309" w14:paraId="5F4940C5" w14:textId="77777777" w:rsidTr="006A000F">
        <w:tc>
          <w:tcPr>
            <w:tcW w:w="1560" w:type="dxa"/>
            <w:shd w:val="clear" w:color="auto" w:fill="242F60"/>
            <w:vAlign w:val="center"/>
          </w:tcPr>
          <w:p w14:paraId="2B230A7D" w14:textId="77777777" w:rsidR="00917637" w:rsidRPr="008C7800" w:rsidRDefault="00336E5F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8C7800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lastRenderedPageBreak/>
              <w:br w:type="page"/>
            </w:r>
            <w:r w:rsidRPr="008C7800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Manyleb Person</w:t>
            </w:r>
          </w:p>
          <w:p w14:paraId="7A5639DE" w14:textId="77777777" w:rsidR="00917637" w:rsidRPr="008C7800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58F6FF65" w14:textId="77777777" w:rsidR="000332E3" w:rsidRPr="000332E3" w:rsidRDefault="00336E5F" w:rsidP="000332E3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0332E3">
              <w:rPr>
                <w:rFonts w:ascii="Calibri" w:hAnsi="Calibri" w:cstheme="minorHAnsi"/>
                <w:b/>
                <w:bCs/>
                <w:sz w:val="20"/>
                <w:szCs w:val="20"/>
                <w:u w:val="single"/>
                <w:lang w:val="cy-GB"/>
              </w:rPr>
              <w:t>Meini Prawf Hanfodol:</w:t>
            </w:r>
          </w:p>
          <w:p w14:paraId="16B0A860" w14:textId="77777777" w:rsidR="000332E3" w:rsidRPr="000332E3" w:rsidRDefault="000332E3" w:rsidP="000332E3">
            <w:p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23826D2" w14:textId="77777777" w:rsidR="000332E3" w:rsidRPr="000332E3" w:rsidRDefault="00336E5F" w:rsidP="000332E3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332E3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>Arweinyddiaeth:</w:t>
            </w:r>
          </w:p>
          <w:p w14:paraId="0F3605C2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Tystiolaeth o greu diwylliant sy'n cyflawni canlyniadau llwyddiannus drwy bobl, gan ddatblygu a herio timau i lwyddo, ac ymfalchïo mewn darparu gwasanaethau ac atebion proffesiynol.</w:t>
            </w:r>
          </w:p>
          <w:p w14:paraId="2687912F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Gallu i rymuso timau i weithio gyda'i gilydd ac ar draws swyddogaethau i gyflawni canlyniadau llwyddiannus sy'n rhagori ar anghenion a disgwyliadau cwsmeriaid, a chreu amgylcheddau sy'n dangos cydraddoldeb, yn meithrin ymddiriedaeth, parch a her.</w:t>
            </w:r>
          </w:p>
          <w:p w14:paraId="39D98A45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Tystiolaeth o brofiad o greu amgylcheddau sy’n nodi ac yn deall anghenion y cwsmer, ac sy'n rhoi blaenoriaeth i ddiwallu'r anghenion hynny, ynghyd ag ysgogi ac ysbrydoli timau i ddarparu’r safonau uchaf o ofal personol.</w:t>
            </w:r>
          </w:p>
          <w:p w14:paraId="699A5CDE" w14:textId="77777777" w:rsidR="000332E3" w:rsidRPr="000332E3" w:rsidRDefault="000332E3" w:rsidP="000332E3">
            <w:p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1E9AEC0" w14:textId="77777777" w:rsidR="000332E3" w:rsidRPr="000332E3" w:rsidRDefault="00336E5F" w:rsidP="000332E3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332E3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>Profiad:</w:t>
            </w:r>
          </w:p>
          <w:p w14:paraId="5CE1F07D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Hyfforddwr rygbi profiadol sydd â hanes o ddatblygu a throsglwyddo chwaraewyr rygbi dawnus.  </w:t>
            </w:r>
          </w:p>
          <w:p w14:paraId="62D3C519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Meddu ar wybodaeth a dealltwriaeth gadarn ynghylch gofynion rygbi perfformiad (mewn cystadlaethau ac wrth hyfforddi) a gwybodaeth gref am sut i ddatblygu chwaraewyr rhwng 16  a 24 oed o dipyn i beth i fodloni’r gofynion hynny.  </w:t>
            </w:r>
          </w:p>
          <w:p w14:paraId="713D3A2E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Profiad o reoli dylunio'r cwricwlwm, datblygu cynnwys, cyflwyno, a gwerthuso rhaglenni datblygu dawn.</w:t>
            </w:r>
          </w:p>
          <w:p w14:paraId="54EDD857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Profiad o weithio mewn amgylchedd deinamig a chymhleth sy'n ceisio bodloni nifer o </w:t>
            </w:r>
            <w:proofErr w:type="spellStart"/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randdeiliaid</w:t>
            </w:r>
            <w:proofErr w:type="spellEnd"/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 a gwybodaeth amdano. </w:t>
            </w:r>
          </w:p>
          <w:p w14:paraId="43917585" w14:textId="77777777" w:rsidR="000332E3" w:rsidRPr="000332E3" w:rsidRDefault="000332E3" w:rsidP="000332E3">
            <w:p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E564915" w14:textId="77777777" w:rsidR="000332E3" w:rsidRPr="000332E3" w:rsidRDefault="00336E5F" w:rsidP="000332E3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332E3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>Gwybodaeth a Sgiliau:</w:t>
            </w:r>
          </w:p>
          <w:p w14:paraId="0F3E7556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Meddu ar wybodaeth gadarn am wyddor datblygu dawn gyfoes a chydrannau a gofynion datblygu athletwyr sy’n arwain yn fyd-eang ar lefel yr athletwyr, y rhaglen a’r strategaeth. </w:t>
            </w:r>
          </w:p>
          <w:p w14:paraId="6A281B63" w14:textId="2F68F2EC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Meddu ar wybodaeth a dealltwriaeth dda ynghylch strwythurau a gweithrediadau Rygbi Cymru o lefel clwb i lefel genedlaethol a thystiolaeth o wybodaeth ymarferol am y systemau addysg yng Nghymru a’r tu allan iddi.</w:t>
            </w:r>
          </w:p>
          <w:p w14:paraId="1FAF992E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Wedi dangos y gallu i greu amgylcheddau dysgu perfformiad uchel sy'n afaelgar, sy’n llawn ysbrydoliaeth ac sy’n heriol.</w:t>
            </w:r>
          </w:p>
          <w:p w14:paraId="2E9448FD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Gallu cryf i feithrin rhwydweithiau a pherthnasoedd gweithio a’u defnyddio i hwyluso cyrraedd nodau gwaith uchelgeisiol.</w:t>
            </w:r>
          </w:p>
          <w:p w14:paraId="09C0CC22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lastRenderedPageBreak/>
              <w:t xml:space="preserve">Tystiolaeth o’r gallu i gyfleu gwybodaeth gymhleth, ar lafar ac yn ysgrifenedig, yn nhermau y gellir eu deall yn hawdd gan amrywiaeth o gynulleidfaoedd a rhanddeiliaid. </w:t>
            </w:r>
          </w:p>
          <w:p w14:paraId="4463ECFF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Profiad o arwain pobl.</w:t>
            </w:r>
          </w:p>
          <w:p w14:paraId="4887D8C4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Profiad a arwain cyllideb.</w:t>
            </w:r>
          </w:p>
          <w:p w14:paraId="1E93A0C9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Sgiliau TG rhagorol, yn benodol pecyn Microsoft.</w:t>
            </w:r>
          </w:p>
          <w:p w14:paraId="208C00BC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Mae'r gallu i gyfathrebu a gweithio drwy gyfrwng y Gymraeg yn ddymunol.</w:t>
            </w:r>
          </w:p>
          <w:p w14:paraId="3604EB3D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Dealltwriaeth o ddeddfwriaeth </w:t>
            </w:r>
            <w:proofErr w:type="spellStart"/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GDPR</w:t>
            </w:r>
            <w:proofErr w:type="spellEnd"/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.</w:t>
            </w:r>
          </w:p>
          <w:p w14:paraId="75C14CD0" w14:textId="77777777" w:rsidR="000332E3" w:rsidRPr="000332E3" w:rsidRDefault="000332E3" w:rsidP="000332E3">
            <w:p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3ACB69C" w14:textId="77777777" w:rsidR="000332E3" w:rsidRPr="000332E3" w:rsidRDefault="00336E5F" w:rsidP="000332E3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332E3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 xml:space="preserve">Addysg: </w:t>
            </w:r>
          </w:p>
          <w:p w14:paraId="63E639A3" w14:textId="77777777" w:rsidR="000332E3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Dyfarniad hyfforddi lefel 2 Undeb Rygbi Cymru (neu’n uwch) </w:t>
            </w:r>
          </w:p>
          <w:p w14:paraId="123E208C" w14:textId="77777777" w:rsidR="00917637" w:rsidRPr="000332E3" w:rsidRDefault="00336E5F" w:rsidP="000332E3">
            <w:pPr>
              <w:pStyle w:val="ListParagraph"/>
              <w:numPr>
                <w:ilvl w:val="0"/>
                <w:numId w:val="18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Cymhwyster ‘Cymorth ar gyfer Ffordd o Fyw Athletwyr Dawnus’ (</w:t>
            </w:r>
            <w:proofErr w:type="spellStart"/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TALS</w:t>
            </w:r>
            <w:proofErr w:type="spellEnd"/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) </w:t>
            </w:r>
            <w:proofErr w:type="spellStart"/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TASS</w:t>
            </w:r>
            <w:proofErr w:type="spellEnd"/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 (neu’n gallu ennill y dyfarniad hwn yn y flwyddyn gyntaf)</w:t>
            </w:r>
          </w:p>
          <w:p w14:paraId="747357C6" w14:textId="77777777" w:rsidR="00917637" w:rsidRDefault="00336E5F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0332E3">
              <w:rPr>
                <w:rFonts w:ascii="Calibri" w:hAnsi="Calibri" w:cstheme="minorHAnsi"/>
                <w:b/>
                <w:bCs/>
                <w:sz w:val="20"/>
                <w:szCs w:val="20"/>
                <w:u w:val="single"/>
                <w:lang w:val="cy-GB"/>
              </w:rPr>
              <w:t>Meini Prawf Dymunol:</w:t>
            </w:r>
          </w:p>
          <w:p w14:paraId="07FB3A9F" w14:textId="77777777" w:rsidR="000332E3" w:rsidRPr="000332E3" w:rsidRDefault="00336E5F" w:rsidP="000332E3">
            <w:pPr>
              <w:pStyle w:val="ListParagraph"/>
              <w:numPr>
                <w:ilvl w:val="0"/>
                <w:numId w:val="23"/>
              </w:num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Dyfarniad hyfforddi lefel 3 Undeb Rygbi Cymru (neu’n uwch)</w:t>
            </w:r>
          </w:p>
          <w:p w14:paraId="4C04AA9F" w14:textId="77777777" w:rsidR="000332E3" w:rsidRPr="000332E3" w:rsidRDefault="00336E5F" w:rsidP="000332E3">
            <w:pPr>
              <w:numPr>
                <w:ilvl w:val="0"/>
                <w:numId w:val="23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Cymhwyster lefel gradd (neu gyfwerth) mewn rheoli chwaraeon, gwyddor chwaraeon neu hyfforddi.</w:t>
            </w:r>
          </w:p>
          <w:p w14:paraId="6A126CD3" w14:textId="77777777" w:rsidR="000332E3" w:rsidRDefault="00336E5F" w:rsidP="000332E3">
            <w:pPr>
              <w:numPr>
                <w:ilvl w:val="0"/>
                <w:numId w:val="23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Cymhwyster arweinyddiaeth neu reolaeth. </w:t>
            </w:r>
          </w:p>
          <w:p w14:paraId="5FE5DD67" w14:textId="77777777" w:rsidR="000332E3" w:rsidRPr="000332E3" w:rsidRDefault="00336E5F" w:rsidP="000332E3">
            <w:pPr>
              <w:numPr>
                <w:ilvl w:val="0"/>
                <w:numId w:val="23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Profiad o weithio ym myd rygbi Addysg Uwch </w:t>
            </w:r>
          </w:p>
          <w:p w14:paraId="106B90D6" w14:textId="77777777" w:rsidR="000332E3" w:rsidRPr="000332E3" w:rsidRDefault="00336E5F" w:rsidP="000332E3">
            <w:pPr>
              <w:numPr>
                <w:ilvl w:val="0"/>
                <w:numId w:val="23"/>
              </w:num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332E3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Y gallu i gyfathrebu yn Gymraeg.</w:t>
            </w:r>
          </w:p>
          <w:p w14:paraId="09A0221C" w14:textId="77777777" w:rsidR="00917637" w:rsidRPr="000332E3" w:rsidRDefault="00917637" w:rsidP="008C7800">
            <w:p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53309" w14:paraId="05BE9528" w14:textId="77777777" w:rsidTr="006A000F">
        <w:trPr>
          <w:trHeight w:val="1337"/>
        </w:trPr>
        <w:tc>
          <w:tcPr>
            <w:tcW w:w="1560" w:type="dxa"/>
            <w:shd w:val="clear" w:color="auto" w:fill="242F60"/>
            <w:vAlign w:val="center"/>
          </w:tcPr>
          <w:p w14:paraId="1846B30A" w14:textId="77777777" w:rsidR="00917637" w:rsidRPr="008C7800" w:rsidRDefault="00336E5F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8C7800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Lefel Iaith Gymraeg</w:t>
            </w:r>
          </w:p>
        </w:tc>
        <w:tc>
          <w:tcPr>
            <w:tcW w:w="9356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899205344"/>
              <w:placeholder>
                <w:docPart w:val="87A62CB1E10145FCAAC7EF50DA40D10E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6B4F4891" w14:textId="77777777" w:rsidR="00917637" w:rsidRPr="008C7800" w:rsidRDefault="00336E5F" w:rsidP="00917637">
                <w:pPr>
                  <w:spacing w:before="0"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5B9FDCE2" w14:textId="77777777" w:rsidR="00917637" w:rsidRPr="008C7800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E9ADD5" w14:textId="77777777" w:rsidR="00917637" w:rsidRPr="008C7800" w:rsidRDefault="00336E5F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C7800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I gael rhagor o wybodaeth am Lefelau'r Iaith Gymraeg, gweler y dudalen we Asesiad o Sgiliau Iaith Gymraeg, sydd ar gael </w:t>
            </w:r>
            <w:hyperlink r:id="rId13" w:history="1">
              <w:r w:rsidRPr="008C7800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>yma</w:t>
              </w:r>
            </w:hyperlink>
            <w:r w:rsidRPr="008C7800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.</w:t>
            </w:r>
          </w:p>
        </w:tc>
      </w:tr>
      <w:tr w:rsidR="00C53309" w14:paraId="19FC4611" w14:textId="77777777" w:rsidTr="006A000F">
        <w:trPr>
          <w:trHeight w:val="2205"/>
        </w:trPr>
        <w:tc>
          <w:tcPr>
            <w:tcW w:w="1560" w:type="dxa"/>
            <w:shd w:val="clear" w:color="auto" w:fill="242F60"/>
            <w:vAlign w:val="center"/>
          </w:tcPr>
          <w:p w14:paraId="7B6CCBA9" w14:textId="77777777" w:rsidR="00917637" w:rsidRPr="008C7800" w:rsidRDefault="00336E5F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C7800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Gwybodaeth Ychwanegol</w:t>
            </w:r>
          </w:p>
        </w:tc>
        <w:tc>
          <w:tcPr>
            <w:tcW w:w="9356" w:type="dxa"/>
          </w:tcPr>
          <w:p w14:paraId="17CE1213" w14:textId="77777777" w:rsidR="00917637" w:rsidRPr="008C7800" w:rsidRDefault="00336E5F" w:rsidP="00917637">
            <w:pPr>
              <w:spacing w:before="0"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C7800">
              <w:rPr>
                <w:rFonts w:asciiTheme="minorHAnsi" w:hAnsiTheme="minorHAnsi" w:cstheme="minorHAnsi"/>
                <w:color w:val="000000"/>
                <w:sz w:val="20"/>
                <w:szCs w:val="20"/>
                <w:lang w:val="cy-GB"/>
              </w:rPr>
              <w:t xml:space="preserve">Ymholiadau anffurfiol: </w:t>
            </w:r>
            <w:proofErr w:type="spellStart"/>
            <w:r w:rsidRPr="008C7800">
              <w:rPr>
                <w:rFonts w:asciiTheme="minorHAnsi" w:hAnsiTheme="minorHAnsi" w:cstheme="minorHAnsi"/>
                <w:color w:val="000000"/>
                <w:sz w:val="20"/>
                <w:szCs w:val="20"/>
                <w:lang w:val="cy-GB"/>
              </w:rPr>
              <w:t>Sadie</w:t>
            </w:r>
            <w:proofErr w:type="spellEnd"/>
            <w:r w:rsidRPr="008C7800">
              <w:rPr>
                <w:rFonts w:asciiTheme="minorHAnsi" w:hAnsiTheme="minorHAnsi" w:cstheme="minorHAnsi"/>
                <w:color w:val="000000"/>
                <w:sz w:val="20"/>
                <w:szCs w:val="20"/>
                <w:lang w:val="cy-GB"/>
              </w:rPr>
              <w:t xml:space="preserve"> </w:t>
            </w:r>
            <w:proofErr w:type="spellStart"/>
            <w:r w:rsidRPr="008C7800">
              <w:rPr>
                <w:rFonts w:asciiTheme="minorHAnsi" w:hAnsiTheme="minorHAnsi" w:cstheme="minorHAnsi"/>
                <w:color w:val="000000"/>
                <w:sz w:val="20"/>
                <w:szCs w:val="20"/>
                <w:lang w:val="cy-GB"/>
              </w:rPr>
              <w:t>Mellalieu</w:t>
            </w:r>
            <w:proofErr w:type="spellEnd"/>
            <w:r w:rsidRPr="008C7800">
              <w:rPr>
                <w:rFonts w:asciiTheme="minorHAnsi" w:hAnsiTheme="minorHAnsi" w:cstheme="minorHAnsi"/>
                <w:color w:val="000000"/>
                <w:sz w:val="20"/>
                <w:szCs w:val="20"/>
                <w:lang w:val="cy-GB"/>
              </w:rPr>
              <w:t xml:space="preserve"> </w:t>
            </w:r>
            <w:proofErr w:type="spellStart"/>
            <w:r w:rsidRPr="008C7800">
              <w:rPr>
                <w:rFonts w:asciiTheme="minorHAnsi" w:hAnsiTheme="minorHAnsi" w:cstheme="minorHAnsi"/>
                <w:color w:val="000000"/>
                <w:sz w:val="20"/>
                <w:szCs w:val="20"/>
                <w:lang w:val="cy-GB"/>
              </w:rPr>
              <w:t>s.i.mellalieu@abertawe.ac.uk</w:t>
            </w:r>
            <w:proofErr w:type="spellEnd"/>
          </w:p>
          <w:p w14:paraId="4A57CDE8" w14:textId="77777777" w:rsidR="00D03739" w:rsidRDefault="00D03739" w:rsidP="00F117EE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cy-GB"/>
              </w:rPr>
            </w:pPr>
          </w:p>
          <w:p w14:paraId="25FAE81C" w14:textId="5014D5B8" w:rsidR="00F117EE" w:rsidRPr="00F117EE" w:rsidRDefault="00336E5F" w:rsidP="00F117EE">
            <w:pP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8C780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cy-GB"/>
              </w:rPr>
              <w:t xml:space="preserve">Mewn achosion pan fo angen gwiriad boddhaol gan y </w:t>
            </w:r>
            <w:proofErr w:type="spellStart"/>
            <w:r w:rsidRPr="008C780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cy-GB"/>
              </w:rPr>
              <w:t>DBS</w:t>
            </w:r>
            <w:proofErr w:type="spellEnd"/>
            <w:r w:rsidRPr="008C780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cy-GB"/>
              </w:rPr>
              <w:t>, rhaid i hwn gael ei dderbyn a'i asesu cyn y gellir cadarnhau dyddiad dechrau.</w:t>
            </w:r>
          </w:p>
          <w:p w14:paraId="25A7307F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E18AA0D" w14:textId="77777777" w:rsidR="00917637" w:rsidRPr="007B5819" w:rsidRDefault="00336E5F" w:rsidP="00917637">
      <w:pPr>
        <w:spacing w:before="0" w:after="0" w:line="240" w:lineRule="auto"/>
        <w:ind w:firstLine="720"/>
        <w:rPr>
          <w:rFonts w:asciiTheme="minorHAnsi" w:hAnsiTheme="minorHAnsi" w:cstheme="minorHAnsi"/>
          <w:sz w:val="20"/>
          <w:szCs w:val="20"/>
        </w:rPr>
      </w:pP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34CE5565" wp14:editId="6AAECDDE">
            <wp:simplePos x="0" y="0"/>
            <wp:positionH relativeFrom="column">
              <wp:posOffset>47625</wp:posOffset>
            </wp:positionH>
            <wp:positionV relativeFrom="paragraph">
              <wp:posOffset>222885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07071" name="Picture 1" descr="Athena SWAN Charter Silver Award logo 201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4F1CB71B" wp14:editId="1BA97182">
            <wp:extent cx="1066800" cy="661631"/>
            <wp:effectExtent l="0" t="0" r="0" b="5715"/>
            <wp:docPr id="561262513" name="Picture 561262513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070192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4E7454E1" wp14:editId="5FE90E9B">
            <wp:extent cx="914400" cy="621792"/>
            <wp:effectExtent l="0" t="0" r="0" b="6985"/>
            <wp:docPr id="1597266807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56032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0B78D" w14:textId="77777777" w:rsidR="00EB060B" w:rsidRPr="007B5819" w:rsidRDefault="00EB060B" w:rsidP="00917637">
      <w:pPr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sectPr w:rsidR="00EB060B" w:rsidRPr="007B5819" w:rsidSect="00906D3E">
      <w:headerReference w:type="default" r:id="rId17"/>
      <w:footerReference w:type="default" r:id="rId18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5B8E2" w14:textId="77777777" w:rsidR="009A4974" w:rsidRDefault="009A4974">
      <w:pPr>
        <w:spacing w:before="0" w:after="0" w:line="240" w:lineRule="auto"/>
      </w:pPr>
      <w:r>
        <w:separator/>
      </w:r>
    </w:p>
  </w:endnote>
  <w:endnote w:type="continuationSeparator" w:id="0">
    <w:p w14:paraId="443B60AC" w14:textId="77777777" w:rsidR="009A4974" w:rsidRDefault="009A497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F26B0E5-14C6-4B9E-98CC-35C48FEA5711}"/>
    <w:embedBold r:id="rId2" w:fontKey="{F8F0BCD7-0E7B-4E28-B771-49AEA383C6BE}"/>
    <w:embedItalic r:id="rId3" w:fontKey="{392ED6E9-65E5-4FDA-97E6-63FEB72B6A0F}"/>
    <w:embedBoldItalic r:id="rId4" w:fontKey="{84557830-A7F7-4A80-AB8F-4C630AA13F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4A1EA" w14:textId="77777777" w:rsidR="00F71A8C" w:rsidRDefault="00336E5F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3B845E8E" w14:textId="77777777" w:rsidR="00EE66F0" w:rsidRPr="00D6126D" w:rsidRDefault="00336E5F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50290C80" wp14:editId="51D16949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422895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E7714" w14:textId="77777777" w:rsidR="009A4974" w:rsidRDefault="009A4974">
      <w:pPr>
        <w:spacing w:before="0" w:after="0" w:line="240" w:lineRule="auto"/>
      </w:pPr>
      <w:r>
        <w:separator/>
      </w:r>
    </w:p>
  </w:footnote>
  <w:footnote w:type="continuationSeparator" w:id="0">
    <w:p w14:paraId="36015F9D" w14:textId="77777777" w:rsidR="009A4974" w:rsidRDefault="009A497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14B0B" w14:textId="77777777" w:rsidR="00F71A8C" w:rsidRDefault="00336E5F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1BC8F1B3" wp14:editId="06ED141B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F14E5"/>
    <w:multiLevelType w:val="hybridMultilevel"/>
    <w:tmpl w:val="8FFEAC9C"/>
    <w:lvl w:ilvl="0" w:tplc="0A723090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768EBCF8" w:tentative="1">
      <w:start w:val="1"/>
      <w:numFmt w:val="lowerLetter"/>
      <w:lvlText w:val="%2."/>
      <w:lvlJc w:val="left"/>
      <w:pPr>
        <w:ind w:left="1080" w:hanging="360"/>
      </w:pPr>
    </w:lvl>
    <w:lvl w:ilvl="2" w:tplc="EC70205C" w:tentative="1">
      <w:start w:val="1"/>
      <w:numFmt w:val="lowerRoman"/>
      <w:lvlText w:val="%3."/>
      <w:lvlJc w:val="right"/>
      <w:pPr>
        <w:ind w:left="1800" w:hanging="180"/>
      </w:pPr>
    </w:lvl>
    <w:lvl w:ilvl="3" w:tplc="B9DE17BA" w:tentative="1">
      <w:start w:val="1"/>
      <w:numFmt w:val="decimal"/>
      <w:lvlText w:val="%4."/>
      <w:lvlJc w:val="left"/>
      <w:pPr>
        <w:ind w:left="2520" w:hanging="360"/>
      </w:pPr>
    </w:lvl>
    <w:lvl w:ilvl="4" w:tplc="A7B8D222" w:tentative="1">
      <w:start w:val="1"/>
      <w:numFmt w:val="lowerLetter"/>
      <w:lvlText w:val="%5."/>
      <w:lvlJc w:val="left"/>
      <w:pPr>
        <w:ind w:left="3240" w:hanging="360"/>
      </w:pPr>
    </w:lvl>
    <w:lvl w:ilvl="5" w:tplc="02665FE6" w:tentative="1">
      <w:start w:val="1"/>
      <w:numFmt w:val="lowerRoman"/>
      <w:lvlText w:val="%6."/>
      <w:lvlJc w:val="right"/>
      <w:pPr>
        <w:ind w:left="3960" w:hanging="180"/>
      </w:pPr>
    </w:lvl>
    <w:lvl w:ilvl="6" w:tplc="5874E710" w:tentative="1">
      <w:start w:val="1"/>
      <w:numFmt w:val="decimal"/>
      <w:lvlText w:val="%7."/>
      <w:lvlJc w:val="left"/>
      <w:pPr>
        <w:ind w:left="4680" w:hanging="360"/>
      </w:pPr>
    </w:lvl>
    <w:lvl w:ilvl="7" w:tplc="E59E6F54" w:tentative="1">
      <w:start w:val="1"/>
      <w:numFmt w:val="lowerLetter"/>
      <w:lvlText w:val="%8."/>
      <w:lvlJc w:val="left"/>
      <w:pPr>
        <w:ind w:left="5400" w:hanging="360"/>
      </w:pPr>
    </w:lvl>
    <w:lvl w:ilvl="8" w:tplc="4EFA1FC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F35A7F"/>
    <w:multiLevelType w:val="hybridMultilevel"/>
    <w:tmpl w:val="6D1EA7EA"/>
    <w:lvl w:ilvl="0" w:tplc="FF3422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85E10C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17EA27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B6E2E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56612B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F40143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A6140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7827CB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D667CE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104067"/>
    <w:multiLevelType w:val="hybridMultilevel"/>
    <w:tmpl w:val="BD3400EE"/>
    <w:lvl w:ilvl="0" w:tplc="72FA81DE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A1C0BF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8CED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944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2839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B84D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04D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6E32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34CD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64D03"/>
    <w:multiLevelType w:val="multilevel"/>
    <w:tmpl w:val="80A00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color w:val="00000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b w:val="0"/>
        <w:bCs/>
        <w:color w:val="000000"/>
      </w:rPr>
    </w:lvl>
    <w:lvl w:ilvl="2">
      <w:numFmt w:val="decimal"/>
      <w:lvlText w:val=""/>
      <w:lvlJc w:val="left"/>
      <w:pPr>
        <w:ind w:left="360" w:hanging="360"/>
      </w:pPr>
      <w:rPr>
        <w:rFonts w:ascii="Symbol" w:hAnsi="Symbol" w:hint="default"/>
        <w:b w:val="0"/>
        <w:bCs/>
        <w:color w:val="000000"/>
      </w:rPr>
    </w:lvl>
    <w:lvl w:ilvl="3">
      <w:start w:val="1"/>
      <w:numFmt w:val="lowerLetter"/>
      <w:lvlText w:val="(%4)"/>
      <w:lvlJc w:val="left"/>
      <w:pPr>
        <w:tabs>
          <w:tab w:val="num" w:pos="862"/>
        </w:tabs>
        <w:ind w:left="718" w:hanging="576"/>
      </w:pPr>
      <w:rPr>
        <w:rFonts w:ascii="Arial" w:eastAsiaTheme="minorHAnsi" w:hAnsi="Arial" w:cs="Arial"/>
        <w:color w:val="000000"/>
        <w:sz w:val="22"/>
        <w:szCs w:val="22"/>
      </w:rPr>
    </w:lvl>
    <w:lvl w:ilvl="4">
      <w:numFmt w:val="decimal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0661FAF"/>
    <w:multiLevelType w:val="hybridMultilevel"/>
    <w:tmpl w:val="794012D6"/>
    <w:lvl w:ilvl="0" w:tplc="27AA0EAE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AC5836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2663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C06C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B85C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D051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3B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AC33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543E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157AA"/>
    <w:multiLevelType w:val="multilevel"/>
    <w:tmpl w:val="F1AA9EBC"/>
    <w:lvl w:ilvl="0">
      <w:numFmt w:val="decimal"/>
      <w:lvlText w:val=""/>
      <w:lvlJc w:val="left"/>
      <w:pPr>
        <w:ind w:left="36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377A14CB"/>
    <w:multiLevelType w:val="hybridMultilevel"/>
    <w:tmpl w:val="6B0C17F6"/>
    <w:lvl w:ilvl="0" w:tplc="B67677E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A4828B88" w:tentative="1">
      <w:start w:val="1"/>
      <w:numFmt w:val="lowerLetter"/>
      <w:lvlText w:val="%2."/>
      <w:lvlJc w:val="left"/>
      <w:pPr>
        <w:ind w:left="1440" w:hanging="360"/>
      </w:pPr>
    </w:lvl>
    <w:lvl w:ilvl="2" w:tplc="44A0335A" w:tentative="1">
      <w:start w:val="1"/>
      <w:numFmt w:val="lowerRoman"/>
      <w:lvlText w:val="%3."/>
      <w:lvlJc w:val="right"/>
      <w:pPr>
        <w:ind w:left="2160" w:hanging="180"/>
      </w:pPr>
    </w:lvl>
    <w:lvl w:ilvl="3" w:tplc="92983FB0" w:tentative="1">
      <w:start w:val="1"/>
      <w:numFmt w:val="decimal"/>
      <w:lvlText w:val="%4."/>
      <w:lvlJc w:val="left"/>
      <w:pPr>
        <w:ind w:left="2880" w:hanging="360"/>
      </w:pPr>
    </w:lvl>
    <w:lvl w:ilvl="4" w:tplc="909888E8" w:tentative="1">
      <w:start w:val="1"/>
      <w:numFmt w:val="lowerLetter"/>
      <w:lvlText w:val="%5."/>
      <w:lvlJc w:val="left"/>
      <w:pPr>
        <w:ind w:left="3600" w:hanging="360"/>
      </w:pPr>
    </w:lvl>
    <w:lvl w:ilvl="5" w:tplc="9D904F54" w:tentative="1">
      <w:start w:val="1"/>
      <w:numFmt w:val="lowerRoman"/>
      <w:lvlText w:val="%6."/>
      <w:lvlJc w:val="right"/>
      <w:pPr>
        <w:ind w:left="4320" w:hanging="180"/>
      </w:pPr>
    </w:lvl>
    <w:lvl w:ilvl="6" w:tplc="A8B81806" w:tentative="1">
      <w:start w:val="1"/>
      <w:numFmt w:val="decimal"/>
      <w:lvlText w:val="%7."/>
      <w:lvlJc w:val="left"/>
      <w:pPr>
        <w:ind w:left="5040" w:hanging="360"/>
      </w:pPr>
    </w:lvl>
    <w:lvl w:ilvl="7" w:tplc="F5127168" w:tentative="1">
      <w:start w:val="1"/>
      <w:numFmt w:val="lowerLetter"/>
      <w:lvlText w:val="%8."/>
      <w:lvlJc w:val="left"/>
      <w:pPr>
        <w:ind w:left="5760" w:hanging="360"/>
      </w:pPr>
    </w:lvl>
    <w:lvl w:ilvl="8" w:tplc="338283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F6068"/>
    <w:multiLevelType w:val="hybridMultilevel"/>
    <w:tmpl w:val="9DE60DA6"/>
    <w:lvl w:ilvl="0" w:tplc="92345B28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88D49C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E6AA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C456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D270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EA87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ACBE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446A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D050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E6D81"/>
    <w:multiLevelType w:val="hybridMultilevel"/>
    <w:tmpl w:val="90941380"/>
    <w:lvl w:ilvl="0" w:tplc="922ACAEA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22AEF2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60BF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26AB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E67F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EC23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5258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94E7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9A9D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E54475"/>
    <w:multiLevelType w:val="hybridMultilevel"/>
    <w:tmpl w:val="DE7E061A"/>
    <w:lvl w:ilvl="0" w:tplc="D9A2BC3E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2F1806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6235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EE3E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960A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9682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5A3F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4479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CA4C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F503C"/>
    <w:multiLevelType w:val="hybridMultilevel"/>
    <w:tmpl w:val="B3368EB2"/>
    <w:lvl w:ilvl="0" w:tplc="3DC62312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E74623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6218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F086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9403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7A57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4ACD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D2AA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EE18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63818"/>
    <w:multiLevelType w:val="hybridMultilevel"/>
    <w:tmpl w:val="91005698"/>
    <w:lvl w:ilvl="0" w:tplc="E8965DB8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C65C2DD0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DE421DCC" w:tentative="1">
      <w:start w:val="1"/>
      <w:numFmt w:val="lowerRoman"/>
      <w:lvlText w:val="%3."/>
      <w:lvlJc w:val="right"/>
      <w:pPr>
        <w:ind w:left="2440" w:hanging="180"/>
      </w:pPr>
    </w:lvl>
    <w:lvl w:ilvl="3" w:tplc="80C458AE" w:tentative="1">
      <w:start w:val="1"/>
      <w:numFmt w:val="decimal"/>
      <w:lvlText w:val="%4."/>
      <w:lvlJc w:val="left"/>
      <w:pPr>
        <w:ind w:left="3160" w:hanging="360"/>
      </w:pPr>
    </w:lvl>
    <w:lvl w:ilvl="4" w:tplc="64E2B164" w:tentative="1">
      <w:start w:val="1"/>
      <w:numFmt w:val="lowerLetter"/>
      <w:lvlText w:val="%5."/>
      <w:lvlJc w:val="left"/>
      <w:pPr>
        <w:ind w:left="3880" w:hanging="360"/>
      </w:pPr>
    </w:lvl>
    <w:lvl w:ilvl="5" w:tplc="B9B601F8" w:tentative="1">
      <w:start w:val="1"/>
      <w:numFmt w:val="lowerRoman"/>
      <w:lvlText w:val="%6."/>
      <w:lvlJc w:val="right"/>
      <w:pPr>
        <w:ind w:left="4600" w:hanging="180"/>
      </w:pPr>
    </w:lvl>
    <w:lvl w:ilvl="6" w:tplc="0008A9F6" w:tentative="1">
      <w:start w:val="1"/>
      <w:numFmt w:val="decimal"/>
      <w:lvlText w:val="%7."/>
      <w:lvlJc w:val="left"/>
      <w:pPr>
        <w:ind w:left="5320" w:hanging="360"/>
      </w:pPr>
    </w:lvl>
    <w:lvl w:ilvl="7" w:tplc="C6148BD6" w:tentative="1">
      <w:start w:val="1"/>
      <w:numFmt w:val="lowerLetter"/>
      <w:lvlText w:val="%8."/>
      <w:lvlJc w:val="left"/>
      <w:pPr>
        <w:ind w:left="6040" w:hanging="360"/>
      </w:pPr>
    </w:lvl>
    <w:lvl w:ilvl="8" w:tplc="10468968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12" w15:restartNumberingAfterBreak="0">
    <w:nsid w:val="5B324D3F"/>
    <w:multiLevelType w:val="hybridMultilevel"/>
    <w:tmpl w:val="5A3408EE"/>
    <w:lvl w:ilvl="0" w:tplc="3578AC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F0099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3D2E3A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858D0A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95A5FB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F3479E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952C08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FFC1CC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22E80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6F0B29"/>
    <w:multiLevelType w:val="hybridMultilevel"/>
    <w:tmpl w:val="D3169708"/>
    <w:lvl w:ilvl="0" w:tplc="393CFC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EEF914" w:tentative="1">
      <w:start w:val="1"/>
      <w:numFmt w:val="lowerLetter"/>
      <w:lvlText w:val="%2."/>
      <w:lvlJc w:val="left"/>
      <w:pPr>
        <w:ind w:left="1440" w:hanging="360"/>
      </w:pPr>
    </w:lvl>
    <w:lvl w:ilvl="2" w:tplc="2680750A" w:tentative="1">
      <w:start w:val="1"/>
      <w:numFmt w:val="lowerRoman"/>
      <w:lvlText w:val="%3."/>
      <w:lvlJc w:val="right"/>
      <w:pPr>
        <w:ind w:left="2160" w:hanging="180"/>
      </w:pPr>
    </w:lvl>
    <w:lvl w:ilvl="3" w:tplc="7C1A82B2" w:tentative="1">
      <w:start w:val="1"/>
      <w:numFmt w:val="decimal"/>
      <w:lvlText w:val="%4."/>
      <w:lvlJc w:val="left"/>
      <w:pPr>
        <w:ind w:left="2880" w:hanging="360"/>
      </w:pPr>
    </w:lvl>
    <w:lvl w:ilvl="4" w:tplc="6F3A9F78" w:tentative="1">
      <w:start w:val="1"/>
      <w:numFmt w:val="lowerLetter"/>
      <w:lvlText w:val="%5."/>
      <w:lvlJc w:val="left"/>
      <w:pPr>
        <w:ind w:left="3600" w:hanging="360"/>
      </w:pPr>
    </w:lvl>
    <w:lvl w:ilvl="5" w:tplc="34421EE4" w:tentative="1">
      <w:start w:val="1"/>
      <w:numFmt w:val="lowerRoman"/>
      <w:lvlText w:val="%6."/>
      <w:lvlJc w:val="right"/>
      <w:pPr>
        <w:ind w:left="4320" w:hanging="180"/>
      </w:pPr>
    </w:lvl>
    <w:lvl w:ilvl="6" w:tplc="5E14B47C" w:tentative="1">
      <w:start w:val="1"/>
      <w:numFmt w:val="decimal"/>
      <w:lvlText w:val="%7."/>
      <w:lvlJc w:val="left"/>
      <w:pPr>
        <w:ind w:left="5040" w:hanging="360"/>
      </w:pPr>
    </w:lvl>
    <w:lvl w:ilvl="7" w:tplc="97669A86" w:tentative="1">
      <w:start w:val="1"/>
      <w:numFmt w:val="lowerLetter"/>
      <w:lvlText w:val="%8."/>
      <w:lvlJc w:val="left"/>
      <w:pPr>
        <w:ind w:left="5760" w:hanging="360"/>
      </w:pPr>
    </w:lvl>
    <w:lvl w:ilvl="8" w:tplc="91CE0C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5D2687"/>
    <w:multiLevelType w:val="hybridMultilevel"/>
    <w:tmpl w:val="9BF2101E"/>
    <w:lvl w:ilvl="0" w:tplc="D0ACEDB0">
      <w:start w:val="1"/>
      <w:numFmt w:val="decimal"/>
      <w:lvlText w:val="%1."/>
      <w:lvlJc w:val="left"/>
      <w:pPr>
        <w:ind w:left="360" w:hanging="360"/>
      </w:pPr>
    </w:lvl>
    <w:lvl w:ilvl="1" w:tplc="224893C2" w:tentative="1">
      <w:start w:val="1"/>
      <w:numFmt w:val="lowerLetter"/>
      <w:lvlText w:val="%2."/>
      <w:lvlJc w:val="left"/>
      <w:pPr>
        <w:ind w:left="1080" w:hanging="360"/>
      </w:pPr>
    </w:lvl>
    <w:lvl w:ilvl="2" w:tplc="1BF4C3B8" w:tentative="1">
      <w:start w:val="1"/>
      <w:numFmt w:val="lowerRoman"/>
      <w:lvlText w:val="%3."/>
      <w:lvlJc w:val="right"/>
      <w:pPr>
        <w:ind w:left="1800" w:hanging="180"/>
      </w:pPr>
    </w:lvl>
    <w:lvl w:ilvl="3" w:tplc="E88E122C" w:tentative="1">
      <w:start w:val="1"/>
      <w:numFmt w:val="decimal"/>
      <w:lvlText w:val="%4."/>
      <w:lvlJc w:val="left"/>
      <w:pPr>
        <w:ind w:left="2520" w:hanging="360"/>
      </w:pPr>
    </w:lvl>
    <w:lvl w:ilvl="4" w:tplc="8766EE3C" w:tentative="1">
      <w:start w:val="1"/>
      <w:numFmt w:val="lowerLetter"/>
      <w:lvlText w:val="%5."/>
      <w:lvlJc w:val="left"/>
      <w:pPr>
        <w:ind w:left="3240" w:hanging="360"/>
      </w:pPr>
    </w:lvl>
    <w:lvl w:ilvl="5" w:tplc="1BBC5228" w:tentative="1">
      <w:start w:val="1"/>
      <w:numFmt w:val="lowerRoman"/>
      <w:lvlText w:val="%6."/>
      <w:lvlJc w:val="right"/>
      <w:pPr>
        <w:ind w:left="3960" w:hanging="180"/>
      </w:pPr>
    </w:lvl>
    <w:lvl w:ilvl="6" w:tplc="438E1EA4" w:tentative="1">
      <w:start w:val="1"/>
      <w:numFmt w:val="decimal"/>
      <w:lvlText w:val="%7."/>
      <w:lvlJc w:val="left"/>
      <w:pPr>
        <w:ind w:left="4680" w:hanging="360"/>
      </w:pPr>
    </w:lvl>
    <w:lvl w:ilvl="7" w:tplc="F062932C" w:tentative="1">
      <w:start w:val="1"/>
      <w:numFmt w:val="lowerLetter"/>
      <w:lvlText w:val="%8."/>
      <w:lvlJc w:val="left"/>
      <w:pPr>
        <w:ind w:left="5400" w:hanging="360"/>
      </w:pPr>
    </w:lvl>
    <w:lvl w:ilvl="8" w:tplc="A604710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C40425"/>
    <w:multiLevelType w:val="hybridMultilevel"/>
    <w:tmpl w:val="63D8B15A"/>
    <w:lvl w:ilvl="0" w:tplc="6C5ECA82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98A6AA44" w:tentative="1">
      <w:start w:val="1"/>
      <w:numFmt w:val="lowerLetter"/>
      <w:lvlText w:val="%2."/>
      <w:lvlJc w:val="left"/>
      <w:pPr>
        <w:ind w:left="1894" w:hanging="360"/>
      </w:pPr>
    </w:lvl>
    <w:lvl w:ilvl="2" w:tplc="670C90BA" w:tentative="1">
      <w:start w:val="1"/>
      <w:numFmt w:val="lowerRoman"/>
      <w:lvlText w:val="%3."/>
      <w:lvlJc w:val="right"/>
      <w:pPr>
        <w:ind w:left="2614" w:hanging="180"/>
      </w:pPr>
    </w:lvl>
    <w:lvl w:ilvl="3" w:tplc="ADC4C28C" w:tentative="1">
      <w:start w:val="1"/>
      <w:numFmt w:val="decimal"/>
      <w:lvlText w:val="%4."/>
      <w:lvlJc w:val="left"/>
      <w:pPr>
        <w:ind w:left="3334" w:hanging="360"/>
      </w:pPr>
    </w:lvl>
    <w:lvl w:ilvl="4" w:tplc="FFF4CCF6" w:tentative="1">
      <w:start w:val="1"/>
      <w:numFmt w:val="lowerLetter"/>
      <w:lvlText w:val="%5."/>
      <w:lvlJc w:val="left"/>
      <w:pPr>
        <w:ind w:left="4054" w:hanging="360"/>
      </w:pPr>
    </w:lvl>
    <w:lvl w:ilvl="5" w:tplc="74BA6CA8" w:tentative="1">
      <w:start w:val="1"/>
      <w:numFmt w:val="lowerRoman"/>
      <w:lvlText w:val="%6."/>
      <w:lvlJc w:val="right"/>
      <w:pPr>
        <w:ind w:left="4774" w:hanging="180"/>
      </w:pPr>
    </w:lvl>
    <w:lvl w:ilvl="6" w:tplc="DA00CD38" w:tentative="1">
      <w:start w:val="1"/>
      <w:numFmt w:val="decimal"/>
      <w:lvlText w:val="%7."/>
      <w:lvlJc w:val="left"/>
      <w:pPr>
        <w:ind w:left="5494" w:hanging="360"/>
      </w:pPr>
    </w:lvl>
    <w:lvl w:ilvl="7" w:tplc="5D5AC9EC" w:tentative="1">
      <w:start w:val="1"/>
      <w:numFmt w:val="lowerLetter"/>
      <w:lvlText w:val="%8."/>
      <w:lvlJc w:val="left"/>
      <w:pPr>
        <w:ind w:left="6214" w:hanging="360"/>
      </w:pPr>
    </w:lvl>
    <w:lvl w:ilvl="8" w:tplc="0748A248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6" w15:restartNumberingAfterBreak="0">
    <w:nsid w:val="5CE90EF5"/>
    <w:multiLevelType w:val="hybridMultilevel"/>
    <w:tmpl w:val="12466924"/>
    <w:lvl w:ilvl="0" w:tplc="20E2D43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340AAC7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CDEC866C">
      <w:start w:val="1"/>
      <w:numFmt w:val="lowerRoman"/>
      <w:lvlText w:val="%3."/>
      <w:lvlJc w:val="right"/>
      <w:pPr>
        <w:ind w:left="1800" w:hanging="180"/>
      </w:pPr>
    </w:lvl>
    <w:lvl w:ilvl="3" w:tplc="3E6ACCEA" w:tentative="1">
      <w:start w:val="1"/>
      <w:numFmt w:val="decimal"/>
      <w:lvlText w:val="%4."/>
      <w:lvlJc w:val="left"/>
      <w:pPr>
        <w:ind w:left="2520" w:hanging="360"/>
      </w:pPr>
    </w:lvl>
    <w:lvl w:ilvl="4" w:tplc="BDDC219A" w:tentative="1">
      <w:start w:val="1"/>
      <w:numFmt w:val="lowerLetter"/>
      <w:lvlText w:val="%5."/>
      <w:lvlJc w:val="left"/>
      <w:pPr>
        <w:ind w:left="3240" w:hanging="360"/>
      </w:pPr>
    </w:lvl>
    <w:lvl w:ilvl="5" w:tplc="5C081B2A" w:tentative="1">
      <w:start w:val="1"/>
      <w:numFmt w:val="lowerRoman"/>
      <w:lvlText w:val="%6."/>
      <w:lvlJc w:val="right"/>
      <w:pPr>
        <w:ind w:left="3960" w:hanging="180"/>
      </w:pPr>
    </w:lvl>
    <w:lvl w:ilvl="6" w:tplc="6466011E" w:tentative="1">
      <w:start w:val="1"/>
      <w:numFmt w:val="decimal"/>
      <w:lvlText w:val="%7."/>
      <w:lvlJc w:val="left"/>
      <w:pPr>
        <w:ind w:left="4680" w:hanging="360"/>
      </w:pPr>
    </w:lvl>
    <w:lvl w:ilvl="7" w:tplc="30C2E01E" w:tentative="1">
      <w:start w:val="1"/>
      <w:numFmt w:val="lowerLetter"/>
      <w:lvlText w:val="%8."/>
      <w:lvlJc w:val="left"/>
      <w:pPr>
        <w:ind w:left="5400" w:hanging="360"/>
      </w:pPr>
    </w:lvl>
    <w:lvl w:ilvl="8" w:tplc="73585EC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057563"/>
    <w:multiLevelType w:val="hybridMultilevel"/>
    <w:tmpl w:val="68A84DFC"/>
    <w:lvl w:ilvl="0" w:tplc="C3BA3B1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22C48A2" w:tentative="1">
      <w:start w:val="1"/>
      <w:numFmt w:val="lowerLetter"/>
      <w:lvlText w:val="%2."/>
      <w:lvlJc w:val="left"/>
      <w:pPr>
        <w:ind w:left="1080" w:hanging="360"/>
      </w:pPr>
    </w:lvl>
    <w:lvl w:ilvl="2" w:tplc="BF301AE6" w:tentative="1">
      <w:start w:val="1"/>
      <w:numFmt w:val="lowerRoman"/>
      <w:lvlText w:val="%3."/>
      <w:lvlJc w:val="right"/>
      <w:pPr>
        <w:ind w:left="1800" w:hanging="180"/>
      </w:pPr>
    </w:lvl>
    <w:lvl w:ilvl="3" w:tplc="65AE4CC4" w:tentative="1">
      <w:start w:val="1"/>
      <w:numFmt w:val="decimal"/>
      <w:lvlText w:val="%4."/>
      <w:lvlJc w:val="left"/>
      <w:pPr>
        <w:ind w:left="2520" w:hanging="360"/>
      </w:pPr>
    </w:lvl>
    <w:lvl w:ilvl="4" w:tplc="50E8607C" w:tentative="1">
      <w:start w:val="1"/>
      <w:numFmt w:val="lowerLetter"/>
      <w:lvlText w:val="%5."/>
      <w:lvlJc w:val="left"/>
      <w:pPr>
        <w:ind w:left="3240" w:hanging="360"/>
      </w:pPr>
    </w:lvl>
    <w:lvl w:ilvl="5" w:tplc="D368F086" w:tentative="1">
      <w:start w:val="1"/>
      <w:numFmt w:val="lowerRoman"/>
      <w:lvlText w:val="%6."/>
      <w:lvlJc w:val="right"/>
      <w:pPr>
        <w:ind w:left="3960" w:hanging="180"/>
      </w:pPr>
    </w:lvl>
    <w:lvl w:ilvl="6" w:tplc="C6288916" w:tentative="1">
      <w:start w:val="1"/>
      <w:numFmt w:val="decimal"/>
      <w:lvlText w:val="%7."/>
      <w:lvlJc w:val="left"/>
      <w:pPr>
        <w:ind w:left="4680" w:hanging="360"/>
      </w:pPr>
    </w:lvl>
    <w:lvl w:ilvl="7" w:tplc="8C90E76C" w:tentative="1">
      <w:start w:val="1"/>
      <w:numFmt w:val="lowerLetter"/>
      <w:lvlText w:val="%8."/>
      <w:lvlJc w:val="left"/>
      <w:pPr>
        <w:ind w:left="5400" w:hanging="360"/>
      </w:pPr>
    </w:lvl>
    <w:lvl w:ilvl="8" w:tplc="D4AC44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4848CB"/>
    <w:multiLevelType w:val="multilevel"/>
    <w:tmpl w:val="F1AA9EBC"/>
    <w:lvl w:ilvl="0">
      <w:numFmt w:val="decimal"/>
      <w:lvlText w:val=""/>
      <w:lvlJc w:val="left"/>
      <w:pPr>
        <w:ind w:left="36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strike w:val="0"/>
        <w:dstrike w:val="0"/>
        <w:u w:val="none"/>
        <w:effect w:val="none"/>
      </w:rPr>
    </w:lvl>
  </w:abstractNum>
  <w:abstractNum w:abstractNumId="19" w15:restartNumberingAfterBreak="0">
    <w:nsid w:val="6E64520E"/>
    <w:multiLevelType w:val="hybridMultilevel"/>
    <w:tmpl w:val="E6A87874"/>
    <w:lvl w:ilvl="0" w:tplc="73E44CBA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D6CE434A">
      <w:start w:val="1"/>
      <w:numFmt w:val="lowerLetter"/>
      <w:lvlText w:val="%2."/>
      <w:lvlJc w:val="left"/>
      <w:pPr>
        <w:ind w:left="1080" w:hanging="360"/>
      </w:pPr>
    </w:lvl>
    <w:lvl w:ilvl="2" w:tplc="D81EB546">
      <w:start w:val="1"/>
      <w:numFmt w:val="lowerRoman"/>
      <w:lvlText w:val="%3."/>
      <w:lvlJc w:val="right"/>
      <w:pPr>
        <w:ind w:left="1800" w:hanging="180"/>
      </w:pPr>
    </w:lvl>
    <w:lvl w:ilvl="3" w:tplc="BFC0AC54" w:tentative="1">
      <w:start w:val="1"/>
      <w:numFmt w:val="decimal"/>
      <w:lvlText w:val="%4."/>
      <w:lvlJc w:val="left"/>
      <w:pPr>
        <w:ind w:left="2520" w:hanging="360"/>
      </w:pPr>
    </w:lvl>
    <w:lvl w:ilvl="4" w:tplc="BAB09948" w:tentative="1">
      <w:start w:val="1"/>
      <w:numFmt w:val="lowerLetter"/>
      <w:lvlText w:val="%5."/>
      <w:lvlJc w:val="left"/>
      <w:pPr>
        <w:ind w:left="3240" w:hanging="360"/>
      </w:pPr>
    </w:lvl>
    <w:lvl w:ilvl="5" w:tplc="E6667584" w:tentative="1">
      <w:start w:val="1"/>
      <w:numFmt w:val="lowerRoman"/>
      <w:lvlText w:val="%6."/>
      <w:lvlJc w:val="right"/>
      <w:pPr>
        <w:ind w:left="3960" w:hanging="180"/>
      </w:pPr>
    </w:lvl>
    <w:lvl w:ilvl="6" w:tplc="D1BCC500" w:tentative="1">
      <w:start w:val="1"/>
      <w:numFmt w:val="decimal"/>
      <w:lvlText w:val="%7."/>
      <w:lvlJc w:val="left"/>
      <w:pPr>
        <w:ind w:left="4680" w:hanging="360"/>
      </w:pPr>
    </w:lvl>
    <w:lvl w:ilvl="7" w:tplc="27AE806A" w:tentative="1">
      <w:start w:val="1"/>
      <w:numFmt w:val="lowerLetter"/>
      <w:lvlText w:val="%8."/>
      <w:lvlJc w:val="left"/>
      <w:pPr>
        <w:ind w:left="5400" w:hanging="360"/>
      </w:pPr>
    </w:lvl>
    <w:lvl w:ilvl="8" w:tplc="D8C6CB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482B42"/>
    <w:multiLevelType w:val="hybridMultilevel"/>
    <w:tmpl w:val="93A80DEC"/>
    <w:lvl w:ilvl="0" w:tplc="12546D8E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5DE47F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28F1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A474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6C3B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5ABC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DC35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1233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545C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0D0BCE"/>
    <w:multiLevelType w:val="hybridMultilevel"/>
    <w:tmpl w:val="2536CB26"/>
    <w:lvl w:ilvl="0" w:tplc="FB42A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E8A4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CCF6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B228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BA37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127A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A7D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8013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668E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6047A1"/>
    <w:multiLevelType w:val="hybridMultilevel"/>
    <w:tmpl w:val="500C5AF4"/>
    <w:lvl w:ilvl="0" w:tplc="0BD40FB6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1C1224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A4E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BEAB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085E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C894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E039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CAFD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EE42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869065">
    <w:abstractNumId w:val="19"/>
  </w:num>
  <w:num w:numId="2" w16cid:durableId="174850229">
    <w:abstractNumId w:val="11"/>
  </w:num>
  <w:num w:numId="3" w16cid:durableId="1551727493">
    <w:abstractNumId w:val="15"/>
  </w:num>
  <w:num w:numId="4" w16cid:durableId="293099361">
    <w:abstractNumId w:val="16"/>
  </w:num>
  <w:num w:numId="5" w16cid:durableId="1158964360">
    <w:abstractNumId w:val="17"/>
  </w:num>
  <w:num w:numId="6" w16cid:durableId="1087384948">
    <w:abstractNumId w:val="12"/>
  </w:num>
  <w:num w:numId="7" w16cid:durableId="1927299907">
    <w:abstractNumId w:val="13"/>
  </w:num>
  <w:num w:numId="8" w16cid:durableId="577709680">
    <w:abstractNumId w:val="14"/>
  </w:num>
  <w:num w:numId="9" w16cid:durableId="721247860">
    <w:abstractNumId w:val="3"/>
  </w:num>
  <w:num w:numId="10" w16cid:durableId="214858027">
    <w:abstractNumId w:val="18"/>
  </w:num>
  <w:num w:numId="11" w16cid:durableId="1179276213">
    <w:abstractNumId w:val="5"/>
  </w:num>
  <w:num w:numId="12" w16cid:durableId="634457932">
    <w:abstractNumId w:val="1"/>
  </w:num>
  <w:num w:numId="13" w16cid:durableId="83839843">
    <w:abstractNumId w:val="6"/>
  </w:num>
  <w:num w:numId="14" w16cid:durableId="859709033">
    <w:abstractNumId w:val="21"/>
  </w:num>
  <w:num w:numId="15" w16cid:durableId="425420180">
    <w:abstractNumId w:val="4"/>
  </w:num>
  <w:num w:numId="16" w16cid:durableId="530454241">
    <w:abstractNumId w:val="20"/>
  </w:num>
  <w:num w:numId="17" w16cid:durableId="76362338">
    <w:abstractNumId w:val="7"/>
  </w:num>
  <w:num w:numId="18" w16cid:durableId="1795369716">
    <w:abstractNumId w:val="0"/>
  </w:num>
  <w:num w:numId="19" w16cid:durableId="667055499">
    <w:abstractNumId w:val="2"/>
  </w:num>
  <w:num w:numId="20" w16cid:durableId="191186794">
    <w:abstractNumId w:val="22"/>
  </w:num>
  <w:num w:numId="21" w16cid:durableId="1856534890">
    <w:abstractNumId w:val="9"/>
  </w:num>
  <w:num w:numId="22" w16cid:durableId="685987966">
    <w:abstractNumId w:val="10"/>
  </w:num>
  <w:num w:numId="23" w16cid:durableId="1480927736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2C09"/>
    <w:rsid w:val="000332E3"/>
    <w:rsid w:val="00066560"/>
    <w:rsid w:val="0006771F"/>
    <w:rsid w:val="00067C0E"/>
    <w:rsid w:val="00075827"/>
    <w:rsid w:val="00075C24"/>
    <w:rsid w:val="00075DD9"/>
    <w:rsid w:val="00084E4B"/>
    <w:rsid w:val="00092944"/>
    <w:rsid w:val="000C245F"/>
    <w:rsid w:val="000C7545"/>
    <w:rsid w:val="000D136B"/>
    <w:rsid w:val="000D2A79"/>
    <w:rsid w:val="000D6D70"/>
    <w:rsid w:val="000D795B"/>
    <w:rsid w:val="00113332"/>
    <w:rsid w:val="001169F6"/>
    <w:rsid w:val="00120BF3"/>
    <w:rsid w:val="00135091"/>
    <w:rsid w:val="001460D6"/>
    <w:rsid w:val="00152D1B"/>
    <w:rsid w:val="0016352E"/>
    <w:rsid w:val="0016453B"/>
    <w:rsid w:val="0016465F"/>
    <w:rsid w:val="001750AD"/>
    <w:rsid w:val="0017799B"/>
    <w:rsid w:val="00186291"/>
    <w:rsid w:val="00186BB1"/>
    <w:rsid w:val="001908DB"/>
    <w:rsid w:val="001A0961"/>
    <w:rsid w:val="001A39A6"/>
    <w:rsid w:val="001E09AC"/>
    <w:rsid w:val="001E24A4"/>
    <w:rsid w:val="001E3EE0"/>
    <w:rsid w:val="001F4A68"/>
    <w:rsid w:val="002002A7"/>
    <w:rsid w:val="00200D2E"/>
    <w:rsid w:val="0021432B"/>
    <w:rsid w:val="00226B22"/>
    <w:rsid w:val="0024575B"/>
    <w:rsid w:val="0025430A"/>
    <w:rsid w:val="00260D92"/>
    <w:rsid w:val="002612C7"/>
    <w:rsid w:val="002638F0"/>
    <w:rsid w:val="00270313"/>
    <w:rsid w:val="00274ED1"/>
    <w:rsid w:val="00280C90"/>
    <w:rsid w:val="00282E31"/>
    <w:rsid w:val="00287FAE"/>
    <w:rsid w:val="002A66C6"/>
    <w:rsid w:val="002C2AE3"/>
    <w:rsid w:val="002E0BC3"/>
    <w:rsid w:val="002E437A"/>
    <w:rsid w:val="002E5182"/>
    <w:rsid w:val="002E52FC"/>
    <w:rsid w:val="002F7D81"/>
    <w:rsid w:val="003070C3"/>
    <w:rsid w:val="00322703"/>
    <w:rsid w:val="00326CBD"/>
    <w:rsid w:val="00330BD9"/>
    <w:rsid w:val="00336E5F"/>
    <w:rsid w:val="00351BC1"/>
    <w:rsid w:val="00360DC1"/>
    <w:rsid w:val="003B03A9"/>
    <w:rsid w:val="003B0D38"/>
    <w:rsid w:val="003D019C"/>
    <w:rsid w:val="003E7252"/>
    <w:rsid w:val="003F21B9"/>
    <w:rsid w:val="003F531A"/>
    <w:rsid w:val="00402828"/>
    <w:rsid w:val="00406139"/>
    <w:rsid w:val="00410373"/>
    <w:rsid w:val="0041257C"/>
    <w:rsid w:val="00421579"/>
    <w:rsid w:val="00422A4D"/>
    <w:rsid w:val="0043174C"/>
    <w:rsid w:val="004322BE"/>
    <w:rsid w:val="00436940"/>
    <w:rsid w:val="00455201"/>
    <w:rsid w:val="004637C2"/>
    <w:rsid w:val="00463B39"/>
    <w:rsid w:val="004824FD"/>
    <w:rsid w:val="00490231"/>
    <w:rsid w:val="0049042D"/>
    <w:rsid w:val="00493707"/>
    <w:rsid w:val="004947E2"/>
    <w:rsid w:val="004978F5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5019FC"/>
    <w:rsid w:val="00511381"/>
    <w:rsid w:val="005135B9"/>
    <w:rsid w:val="00516ED5"/>
    <w:rsid w:val="005229A8"/>
    <w:rsid w:val="005265E1"/>
    <w:rsid w:val="005367A5"/>
    <w:rsid w:val="005613E7"/>
    <w:rsid w:val="00563F1B"/>
    <w:rsid w:val="00564F99"/>
    <w:rsid w:val="005705E1"/>
    <w:rsid w:val="0057412C"/>
    <w:rsid w:val="00580DAC"/>
    <w:rsid w:val="005C44E7"/>
    <w:rsid w:val="005C7B2A"/>
    <w:rsid w:val="005D2500"/>
    <w:rsid w:val="005D31FD"/>
    <w:rsid w:val="005D5108"/>
    <w:rsid w:val="00604F88"/>
    <w:rsid w:val="006264F5"/>
    <w:rsid w:val="006459A3"/>
    <w:rsid w:val="0065503D"/>
    <w:rsid w:val="006566EE"/>
    <w:rsid w:val="006612FD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943AD"/>
    <w:rsid w:val="00696BA4"/>
    <w:rsid w:val="006A5311"/>
    <w:rsid w:val="006A6563"/>
    <w:rsid w:val="006A6B0E"/>
    <w:rsid w:val="006C10CA"/>
    <w:rsid w:val="006E4DAA"/>
    <w:rsid w:val="006F16C4"/>
    <w:rsid w:val="00716159"/>
    <w:rsid w:val="00717C91"/>
    <w:rsid w:val="0072777E"/>
    <w:rsid w:val="00736FA1"/>
    <w:rsid w:val="00741E64"/>
    <w:rsid w:val="00754B17"/>
    <w:rsid w:val="007625AA"/>
    <w:rsid w:val="00775075"/>
    <w:rsid w:val="007754B5"/>
    <w:rsid w:val="00792CA2"/>
    <w:rsid w:val="007973D5"/>
    <w:rsid w:val="007A07A2"/>
    <w:rsid w:val="007A4138"/>
    <w:rsid w:val="007B1B4E"/>
    <w:rsid w:val="007B23B0"/>
    <w:rsid w:val="007B3C34"/>
    <w:rsid w:val="007B5819"/>
    <w:rsid w:val="007B5E9F"/>
    <w:rsid w:val="007C2156"/>
    <w:rsid w:val="007C69FE"/>
    <w:rsid w:val="007F05A5"/>
    <w:rsid w:val="00811806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4F24"/>
    <w:rsid w:val="008963C1"/>
    <w:rsid w:val="008977A8"/>
    <w:rsid w:val="008979DE"/>
    <w:rsid w:val="008A5366"/>
    <w:rsid w:val="008B2967"/>
    <w:rsid w:val="008C1A1D"/>
    <w:rsid w:val="008C7800"/>
    <w:rsid w:val="008D356B"/>
    <w:rsid w:val="008E1A67"/>
    <w:rsid w:val="008E3E34"/>
    <w:rsid w:val="008F2540"/>
    <w:rsid w:val="008F5626"/>
    <w:rsid w:val="008F5A77"/>
    <w:rsid w:val="009044FB"/>
    <w:rsid w:val="00906D3E"/>
    <w:rsid w:val="009151A0"/>
    <w:rsid w:val="00917637"/>
    <w:rsid w:val="009227EB"/>
    <w:rsid w:val="00932E9A"/>
    <w:rsid w:val="00937515"/>
    <w:rsid w:val="00941CE6"/>
    <w:rsid w:val="00953DC9"/>
    <w:rsid w:val="00957640"/>
    <w:rsid w:val="0097112E"/>
    <w:rsid w:val="009952FB"/>
    <w:rsid w:val="009A4974"/>
    <w:rsid w:val="009A5217"/>
    <w:rsid w:val="009B24D4"/>
    <w:rsid w:val="009B4EBD"/>
    <w:rsid w:val="009C0A0F"/>
    <w:rsid w:val="009D4A44"/>
    <w:rsid w:val="009D796F"/>
    <w:rsid w:val="009F10E5"/>
    <w:rsid w:val="00A022BA"/>
    <w:rsid w:val="00A05A28"/>
    <w:rsid w:val="00A11CA2"/>
    <w:rsid w:val="00A20AD4"/>
    <w:rsid w:val="00A45B31"/>
    <w:rsid w:val="00A477C8"/>
    <w:rsid w:val="00A51A27"/>
    <w:rsid w:val="00A53F2F"/>
    <w:rsid w:val="00A6499E"/>
    <w:rsid w:val="00A651AC"/>
    <w:rsid w:val="00A75970"/>
    <w:rsid w:val="00A97936"/>
    <w:rsid w:val="00AA137B"/>
    <w:rsid w:val="00AA2854"/>
    <w:rsid w:val="00AA47A5"/>
    <w:rsid w:val="00AC189E"/>
    <w:rsid w:val="00AC757A"/>
    <w:rsid w:val="00AC7DF5"/>
    <w:rsid w:val="00AE5051"/>
    <w:rsid w:val="00AF507B"/>
    <w:rsid w:val="00AF5345"/>
    <w:rsid w:val="00B01162"/>
    <w:rsid w:val="00B11E2D"/>
    <w:rsid w:val="00B20B6A"/>
    <w:rsid w:val="00B3227B"/>
    <w:rsid w:val="00B53343"/>
    <w:rsid w:val="00B65F5B"/>
    <w:rsid w:val="00B66187"/>
    <w:rsid w:val="00B94D6E"/>
    <w:rsid w:val="00B95C17"/>
    <w:rsid w:val="00BA4035"/>
    <w:rsid w:val="00BB037F"/>
    <w:rsid w:val="00BB618D"/>
    <w:rsid w:val="00BD03BE"/>
    <w:rsid w:val="00BE5C72"/>
    <w:rsid w:val="00BF30BA"/>
    <w:rsid w:val="00C04B9C"/>
    <w:rsid w:val="00C302A0"/>
    <w:rsid w:val="00C401A1"/>
    <w:rsid w:val="00C4196B"/>
    <w:rsid w:val="00C53309"/>
    <w:rsid w:val="00C54D91"/>
    <w:rsid w:val="00C81340"/>
    <w:rsid w:val="00C85A09"/>
    <w:rsid w:val="00C92623"/>
    <w:rsid w:val="00C93F2E"/>
    <w:rsid w:val="00C960F5"/>
    <w:rsid w:val="00CA4432"/>
    <w:rsid w:val="00CB36A6"/>
    <w:rsid w:val="00CB5E0C"/>
    <w:rsid w:val="00CC2169"/>
    <w:rsid w:val="00CC51EF"/>
    <w:rsid w:val="00CC6BA9"/>
    <w:rsid w:val="00CD4EC2"/>
    <w:rsid w:val="00CE0655"/>
    <w:rsid w:val="00CE07D3"/>
    <w:rsid w:val="00CF22A4"/>
    <w:rsid w:val="00D01032"/>
    <w:rsid w:val="00D03739"/>
    <w:rsid w:val="00D2376D"/>
    <w:rsid w:val="00D24124"/>
    <w:rsid w:val="00D24132"/>
    <w:rsid w:val="00D26474"/>
    <w:rsid w:val="00D50878"/>
    <w:rsid w:val="00D52BAB"/>
    <w:rsid w:val="00D5679A"/>
    <w:rsid w:val="00D6126D"/>
    <w:rsid w:val="00D61BE2"/>
    <w:rsid w:val="00D668F4"/>
    <w:rsid w:val="00D84EEA"/>
    <w:rsid w:val="00D9342E"/>
    <w:rsid w:val="00D95030"/>
    <w:rsid w:val="00DB4B82"/>
    <w:rsid w:val="00DC2A06"/>
    <w:rsid w:val="00DC422F"/>
    <w:rsid w:val="00DC76AE"/>
    <w:rsid w:val="00DE121C"/>
    <w:rsid w:val="00DE2F8E"/>
    <w:rsid w:val="00DE42A7"/>
    <w:rsid w:val="00DE4D3F"/>
    <w:rsid w:val="00DE7C5D"/>
    <w:rsid w:val="00DF2179"/>
    <w:rsid w:val="00DF55C6"/>
    <w:rsid w:val="00E01F65"/>
    <w:rsid w:val="00E13615"/>
    <w:rsid w:val="00E1647D"/>
    <w:rsid w:val="00E20950"/>
    <w:rsid w:val="00E24EF7"/>
    <w:rsid w:val="00E25A15"/>
    <w:rsid w:val="00E407B3"/>
    <w:rsid w:val="00E4467F"/>
    <w:rsid w:val="00E45600"/>
    <w:rsid w:val="00E52C77"/>
    <w:rsid w:val="00E54C39"/>
    <w:rsid w:val="00E60F93"/>
    <w:rsid w:val="00E73F6E"/>
    <w:rsid w:val="00E74B4A"/>
    <w:rsid w:val="00E77801"/>
    <w:rsid w:val="00EB060B"/>
    <w:rsid w:val="00EB2779"/>
    <w:rsid w:val="00EB40FB"/>
    <w:rsid w:val="00EB55FC"/>
    <w:rsid w:val="00EB72D0"/>
    <w:rsid w:val="00EC0C4F"/>
    <w:rsid w:val="00EC1514"/>
    <w:rsid w:val="00EC38C7"/>
    <w:rsid w:val="00EE4FA2"/>
    <w:rsid w:val="00EE5563"/>
    <w:rsid w:val="00EE66F0"/>
    <w:rsid w:val="00EF4D40"/>
    <w:rsid w:val="00F00550"/>
    <w:rsid w:val="00F10C57"/>
    <w:rsid w:val="00F117EE"/>
    <w:rsid w:val="00F13CEC"/>
    <w:rsid w:val="00F13E00"/>
    <w:rsid w:val="00F24248"/>
    <w:rsid w:val="00F26DF3"/>
    <w:rsid w:val="00F34F79"/>
    <w:rsid w:val="00F57DA4"/>
    <w:rsid w:val="00F6691D"/>
    <w:rsid w:val="00F71A8C"/>
    <w:rsid w:val="00F751E7"/>
    <w:rsid w:val="00F846BB"/>
    <w:rsid w:val="00F8571F"/>
    <w:rsid w:val="00F960BB"/>
    <w:rsid w:val="00F96DE7"/>
    <w:rsid w:val="00FB10A3"/>
    <w:rsid w:val="00FB3679"/>
    <w:rsid w:val="00FC29D0"/>
    <w:rsid w:val="00FD00BB"/>
    <w:rsid w:val="00FD5DC4"/>
    <w:rsid w:val="00FF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DC114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NormalWeb">
    <w:name w:val="Normal (Web)"/>
    <w:basedOn w:val="Normal"/>
    <w:uiPriority w:val="99"/>
    <w:semiHidden/>
    <w:unhideWhenUsed/>
    <w:rsid w:val="008C7800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 w:val="24"/>
      <w:lang w:val="en-GB" w:eastAsia="en-GB"/>
    </w:rPr>
  </w:style>
  <w:style w:type="paragraph" w:customStyle="1" w:styleId="Untitledsubclause1">
    <w:name w:val="Untitled subclause 1"/>
    <w:basedOn w:val="Normal"/>
    <w:uiPriority w:val="99"/>
    <w:rsid w:val="008C7800"/>
    <w:pPr>
      <w:spacing w:before="280" w:line="300" w:lineRule="atLeast"/>
      <w:contextualSpacing w:val="0"/>
      <w:jc w:val="both"/>
      <w:outlineLvl w:val="1"/>
    </w:pPr>
    <w:rPr>
      <w:rFonts w:ascii="Arial" w:eastAsia="Arial Unicode MS" w:hAnsi="Arial" w:cs="Arial"/>
      <w:color w:val="000000"/>
      <w:sz w:val="2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wansea.ac.uk/welsh-language-standards/compliance/recruitment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media/Swansea%20University%20Leadership%20Model%202018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the-university/values/professional-services-values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A62CB1E10145FCAAC7EF50DA40D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43B91-9FFF-4152-B219-9A0098BEF92F}"/>
      </w:docPartPr>
      <w:docPartBody>
        <w:p w:rsidR="00F960BB" w:rsidRDefault="007D4632" w:rsidP="00F960BB">
          <w:pPr>
            <w:pStyle w:val="87A62CB1E10145FCAAC7EF50DA40D10E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75E"/>
    <w:rsid w:val="00124C44"/>
    <w:rsid w:val="001D1D4B"/>
    <w:rsid w:val="00265AE1"/>
    <w:rsid w:val="00455201"/>
    <w:rsid w:val="004C4C32"/>
    <w:rsid w:val="0074775E"/>
    <w:rsid w:val="007D4632"/>
    <w:rsid w:val="008D356B"/>
    <w:rsid w:val="009044FB"/>
    <w:rsid w:val="009C0A0F"/>
    <w:rsid w:val="00AC189E"/>
    <w:rsid w:val="00B310BC"/>
    <w:rsid w:val="00D31ED9"/>
    <w:rsid w:val="00DE121C"/>
    <w:rsid w:val="00DE4D3F"/>
    <w:rsid w:val="00E13615"/>
    <w:rsid w:val="00F9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60BB"/>
    <w:rPr>
      <w:color w:val="666666"/>
    </w:rPr>
  </w:style>
  <w:style w:type="paragraph" w:customStyle="1" w:styleId="87A62CB1E10145FCAAC7EF50DA40D10E">
    <w:name w:val="87A62CB1E10145FCAAC7EF50DA40D10E"/>
    <w:rsid w:val="00F960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2a4996d-c1c9-42c2-9ed9-966cea812be9" xsi:nil="true"/>
    <TaxCatchAll xmlns="123ed5d4-381e-4468-a5ad-bda3e7f9d20c" xsi:nil="true"/>
    <Notes xmlns="22a4996d-c1c9-42c2-9ed9-966cea812be9" xsi:nil="true"/>
    <lcf76f155ced4ddcb4097134ff3c332f xmlns="22a4996d-c1c9-42c2-9ed9-966cea812be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CD68A3A74494B87D215CD4715F85F" ma:contentTypeVersion="20" ma:contentTypeDescription="Create a new document." ma:contentTypeScope="" ma:versionID="8bd05f80c55b37645cb73488a0ba1cf2">
  <xsd:schema xmlns:xsd="http://www.w3.org/2001/XMLSchema" xmlns:xs="http://www.w3.org/2001/XMLSchema" xmlns:p="http://schemas.microsoft.com/office/2006/metadata/properties" xmlns:ns2="22a4996d-c1c9-42c2-9ed9-966cea812be9" xmlns:ns3="123ed5d4-381e-4468-a5ad-bda3e7f9d20c" targetNamespace="http://schemas.microsoft.com/office/2006/metadata/properties" ma:root="true" ma:fieldsID="56676560174325cdd5af54df215a7844" ns2:_="" ns3:_="">
    <xsd:import namespace="22a4996d-c1c9-42c2-9ed9-966cea812be9"/>
    <xsd:import namespace="123ed5d4-381e-4468-a5ad-bda3e7f9d2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4996d-c1c9-42c2-9ed9-966cea812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" ma:index="2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ed5d4-381e-4468-a5ad-bda3e7f9d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6e5cba-c863-44a4-a077-0145533e56a7}" ma:internalName="TaxCatchAll" ma:showField="CatchAllData" ma:web="123ed5d4-381e-4468-a5ad-bda3e7f9d2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22a4996d-c1c9-42c2-9ed9-966cea812be9"/>
    <ds:schemaRef ds:uri="123ed5d4-381e-4468-a5ad-bda3e7f9d20c"/>
  </ds:schemaRefs>
</ds:datastoreItem>
</file>

<file path=customXml/itemProps2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C67ACD-E77C-4EE4-B923-8AD86C5A6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4996d-c1c9-42c2-9ed9-966cea812be9"/>
    <ds:schemaRef ds:uri="123ed5d4-381e-4468-a5ad-bda3e7f9d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2325</Words>
  <Characters>13257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15551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Jenkins</dc:creator>
  <cp:lastModifiedBy>Farhana Ali</cp:lastModifiedBy>
  <cp:revision>2</cp:revision>
  <cp:lastPrinted>2019-01-11T13:43:00Z</cp:lastPrinted>
  <dcterms:created xsi:type="dcterms:W3CDTF">2026-10-15T10:12:00Z</dcterms:created>
  <dcterms:modified xsi:type="dcterms:W3CDTF">2026-10-15T10:12:00Z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0x01010063B80EF31B899040A570E470B4160EFB</vt:lpwstr>
  </property>
  <property fmtid="{D5CDD505-2E9C-101B-9397-08002B2CF9AE}" pid="4" name="_dlc_DocIdItemGuid">
    <vt:lpwstr>1d9fa747-816c-433d-9d34-cf78dc7bbe5d</vt:lpwstr>
  </property>
</Properties>
</file>