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1B37" w14:textId="600FA366" w:rsidR="00BB0919" w:rsidRDefault="00C943B0">
      <w:pPr>
        <w:rPr>
          <w:b/>
          <w:bCs/>
        </w:rPr>
      </w:pPr>
      <w:r w:rsidRPr="00BB0919">
        <w:rPr>
          <w:b/>
          <w:bCs/>
          <w:lang w:val="cy-GB"/>
        </w:rPr>
        <w:t>Beth yw'r dyfarniad mamolaeth?</w:t>
      </w:r>
    </w:p>
    <w:p w14:paraId="37C1A3C4" w14:textId="641EFAF2" w:rsidR="00D30F06" w:rsidRPr="00370BE2" w:rsidRDefault="00C943B0">
      <w:r w:rsidRPr="00370BE2">
        <w:rPr>
          <w:lang w:val="cy-GB"/>
        </w:rPr>
        <w:t xml:space="preserve">Bwriad y Taliad Cymorth Mamolaeth yw rhoi cymorth ariannol i fyfyrwyr beichiog sydd wedi'u cofrestru ym Mhrifysgol Abertawe. </w:t>
      </w:r>
    </w:p>
    <w:p w14:paraId="2162CF86" w14:textId="5498B625" w:rsidR="00BB0919" w:rsidRDefault="00C943B0" w:rsidP="00BB0919">
      <w:pPr>
        <w:rPr>
          <w:b/>
          <w:bCs/>
        </w:rPr>
      </w:pPr>
      <w:r w:rsidRPr="00BB0919">
        <w:rPr>
          <w:b/>
          <w:bCs/>
          <w:lang w:val="cy-GB"/>
        </w:rPr>
        <w:t>Pryd gallaf gyflwyno cais?</w:t>
      </w:r>
    </w:p>
    <w:p w14:paraId="5DF258FF" w14:textId="0CF086ED" w:rsidR="00BB0919" w:rsidRPr="00BB0919" w:rsidRDefault="00C943B0" w:rsidP="00BB0919">
      <w:r w:rsidRPr="00BB0919">
        <w:rPr>
          <w:lang w:val="cy-GB"/>
        </w:rPr>
        <w:t xml:space="preserve">Mae'n rhaid cyflwyno cais yn ystod y 10 wythnos cyn eich dyddiad disgwyl babi.  </w:t>
      </w:r>
    </w:p>
    <w:p w14:paraId="6346CF57" w14:textId="7D1E310E" w:rsidR="00BB0919" w:rsidRDefault="00C943B0" w:rsidP="00BB0919">
      <w:pPr>
        <w:rPr>
          <w:b/>
          <w:bCs/>
        </w:rPr>
      </w:pPr>
      <w:r w:rsidRPr="00BB0919">
        <w:rPr>
          <w:b/>
          <w:bCs/>
          <w:lang w:val="cy-GB"/>
        </w:rPr>
        <w:t>Beth os bydd fy amgylc</w:t>
      </w:r>
      <w:r w:rsidRPr="00BB0919">
        <w:rPr>
          <w:b/>
          <w:bCs/>
          <w:lang w:val="cy-GB"/>
        </w:rPr>
        <w:t>hiadau yn newid?</w:t>
      </w:r>
    </w:p>
    <w:p w14:paraId="03F3D492" w14:textId="33C3C482" w:rsidR="00B80DCB" w:rsidRPr="006B3A68" w:rsidRDefault="00C943B0" w:rsidP="00BB0919">
      <w:r>
        <w:rPr>
          <w:lang w:val="cy-GB"/>
        </w:rPr>
        <w:t xml:space="preserve">Os ydych chi wedi cyflwyno cais, caiff eich dyfarniad ei brosesu hyd yn oed os bydd eich amgylchiadau'n newid oherwydd materion meddygol.  </w:t>
      </w:r>
    </w:p>
    <w:p w14:paraId="2E8D19BE" w14:textId="4E902A91" w:rsidR="00BB0919" w:rsidRDefault="00C943B0" w:rsidP="00BB0919">
      <w:pPr>
        <w:rPr>
          <w:b/>
          <w:bCs/>
        </w:rPr>
      </w:pPr>
      <w:r w:rsidRPr="00BB0919">
        <w:rPr>
          <w:b/>
          <w:bCs/>
          <w:lang w:val="cy-GB"/>
        </w:rPr>
        <w:t>Os bydd fy nghais yn llwyddiannus, pryd byddaf yn derbyn y dyfarniad?</w:t>
      </w:r>
    </w:p>
    <w:p w14:paraId="74F509B5" w14:textId="496A51B6" w:rsidR="00BB0919" w:rsidRPr="00BB0919" w:rsidRDefault="00C943B0" w:rsidP="00BB0919">
      <w:r>
        <w:rPr>
          <w:lang w:val="cy-GB"/>
        </w:rPr>
        <w:t>Ar ô</w:t>
      </w:r>
      <w:r>
        <w:rPr>
          <w:lang w:val="cy-GB"/>
        </w:rPr>
        <w:t>l i'ch cais gael ei gymer</w:t>
      </w:r>
      <w:r>
        <w:rPr>
          <w:lang w:val="cy-GB"/>
        </w:rPr>
        <w:t>adwyo ac rydych chi wedi derbyn y neges e-bost sy'n cadarnhau eich cymeradwyaeth, bydd taliadau yn cyrraedd eich cyfrif banc ymhen 7 i 10 niwrnod gwaith. Os nad ydych chi wedi derbyn yr arian ar ô</w:t>
      </w:r>
      <w:r>
        <w:rPr>
          <w:lang w:val="cy-GB"/>
        </w:rPr>
        <w:t xml:space="preserve">l y cyfnod hwn, e-bostiwch </w:t>
      </w:r>
      <w:r w:rsidRPr="00921CFB">
        <w:rPr>
          <w:rStyle w:val="Hyperlink"/>
          <w:lang w:val="cy-GB"/>
        </w:rPr>
        <w:t>hardshipfunds@abertawe.ac.u</w:t>
      </w:r>
      <w:r w:rsidRPr="00921CFB">
        <w:rPr>
          <w:rStyle w:val="Hyperlink"/>
          <w:u w:val="none"/>
          <w:lang w:val="cy-GB"/>
        </w:rPr>
        <w:t>k</w:t>
      </w:r>
      <w:r>
        <w:rPr>
          <w:lang w:val="cy-GB"/>
        </w:rPr>
        <w:t xml:space="preserve"> </w:t>
      </w:r>
    </w:p>
    <w:p w14:paraId="76215F65" w14:textId="76BD1E10" w:rsidR="00BB0919" w:rsidRPr="00BB0919" w:rsidRDefault="00C943B0" w:rsidP="00BB0919">
      <w:pPr>
        <w:rPr>
          <w:b/>
          <w:bCs/>
        </w:rPr>
      </w:pPr>
      <w:r w:rsidRPr="00BB0919">
        <w:rPr>
          <w:b/>
          <w:bCs/>
          <w:lang w:val="cy-GB"/>
        </w:rPr>
        <w:t xml:space="preserve">Pa </w:t>
      </w:r>
      <w:r w:rsidRPr="00BB0919">
        <w:rPr>
          <w:b/>
          <w:bCs/>
          <w:lang w:val="cy-GB"/>
        </w:rPr>
        <w:t>dystiolaeth sydd ei hangen arnaf?</w:t>
      </w:r>
    </w:p>
    <w:p w14:paraId="50374951" w14:textId="185FB6CA" w:rsidR="00BB0919" w:rsidRDefault="00C943B0" w:rsidP="00BB0919">
      <w:r>
        <w:rPr>
          <w:lang w:val="cy-GB"/>
        </w:rPr>
        <w:t>Bydd angen i chi roi copi o'ch ffurflen MATB1 i ni fel tystiolaeth ar gyfer eich cais.</w:t>
      </w:r>
    </w:p>
    <w:p w14:paraId="79558991" w14:textId="7E85C618" w:rsidR="00BB0919" w:rsidRPr="00BB0919" w:rsidRDefault="00C943B0" w:rsidP="00BB0919">
      <w:pPr>
        <w:rPr>
          <w:b/>
          <w:bCs/>
        </w:rPr>
      </w:pPr>
      <w:r w:rsidRPr="00BB0919">
        <w:rPr>
          <w:b/>
          <w:bCs/>
          <w:lang w:val="cy-GB"/>
        </w:rPr>
        <w:t xml:space="preserve">Beth </w:t>
      </w:r>
      <w:r>
        <w:rPr>
          <w:b/>
          <w:bCs/>
          <w:lang w:val="cy-GB"/>
        </w:rPr>
        <w:t>f</w:t>
      </w:r>
      <w:r w:rsidRPr="00BB0919">
        <w:rPr>
          <w:b/>
          <w:bCs/>
          <w:lang w:val="cy-GB"/>
        </w:rPr>
        <w:t>ydd yn digwydd os nad oes gennyf y dystiolaeth angenrheidiol?</w:t>
      </w:r>
    </w:p>
    <w:p w14:paraId="735CADBA" w14:textId="2E6B3555" w:rsidR="00BB0919" w:rsidRDefault="00C943B0" w:rsidP="00BB0919">
      <w:r>
        <w:rPr>
          <w:lang w:val="cy-GB"/>
        </w:rPr>
        <w:t>Dylai eich bydwraig roi eich ffurflen MATB1 i chi pan fyddwch chi'n</w:t>
      </w:r>
      <w:r>
        <w:rPr>
          <w:lang w:val="cy-GB"/>
        </w:rPr>
        <w:t xml:space="preserve"> cyrraedd 20 wythnos yn eich beichiogrwydd. </w:t>
      </w:r>
    </w:p>
    <w:p w14:paraId="618B84D2" w14:textId="4581A5BE" w:rsidR="00BB0919" w:rsidRDefault="00C943B0" w:rsidP="00BB0919">
      <w:pPr>
        <w:rPr>
          <w:b/>
          <w:bCs/>
        </w:rPr>
      </w:pPr>
      <w:r w:rsidRPr="00BB0919">
        <w:rPr>
          <w:b/>
          <w:bCs/>
          <w:lang w:val="cy-GB"/>
        </w:rPr>
        <w:t>Faint yw'r dyfarniad?</w:t>
      </w:r>
    </w:p>
    <w:p w14:paraId="0E134091" w14:textId="4E6696F9" w:rsidR="006B3A68" w:rsidRDefault="00C943B0" w:rsidP="00BB0919">
      <w:r>
        <w:rPr>
          <w:lang w:val="cy-GB"/>
        </w:rPr>
        <w:t xml:space="preserve">Telir y dyfarniad mamolaeth fel un taliad o £600.00 ar gyfer myfyrwyr amser llawn a £300 ar gyfer myfyrwyr rhan-amser. </w:t>
      </w:r>
    </w:p>
    <w:p w14:paraId="1FB49238" w14:textId="6D0D8D70" w:rsidR="00663596" w:rsidRPr="007E2192" w:rsidRDefault="00C943B0" w:rsidP="00BB0919">
      <w:pPr>
        <w:rPr>
          <w:b/>
          <w:bCs/>
        </w:rPr>
      </w:pPr>
      <w:r w:rsidRPr="007E2192">
        <w:rPr>
          <w:b/>
          <w:bCs/>
          <w:lang w:val="cy-GB"/>
        </w:rPr>
        <w:t>O</w:t>
      </w:r>
      <w:r>
        <w:rPr>
          <w:b/>
          <w:bCs/>
          <w:lang w:val="cy-GB"/>
        </w:rPr>
        <w:t>e</w:t>
      </w:r>
      <w:r w:rsidRPr="007E2192">
        <w:rPr>
          <w:b/>
          <w:bCs/>
          <w:lang w:val="cy-GB"/>
        </w:rPr>
        <w:t>s cymorth arall ar gael y gallaf ei dderbyn?</w:t>
      </w:r>
    </w:p>
    <w:p w14:paraId="2D29E563" w14:textId="3217747A" w:rsidR="007E23DA" w:rsidRDefault="00C943B0">
      <w:r>
        <w:rPr>
          <w:lang w:val="cy-GB"/>
        </w:rPr>
        <w:t>Mae gan Llesiant@BywydC</w:t>
      </w:r>
      <w:r>
        <w:rPr>
          <w:lang w:val="cy-GB"/>
        </w:rPr>
        <w:t>ampws dudalen we sy'n rhoi atebion i lawer o gwestiynau sy'n ymwneud â</w:t>
      </w:r>
      <w:r>
        <w:rPr>
          <w:lang w:val="cy-GB"/>
        </w:rPr>
        <w:t xml:space="preserve"> beichiogrwydd. Mae'r wybodaeth ar gael drwy ddilyn y ddolen isod. </w:t>
      </w:r>
    </w:p>
    <w:p w14:paraId="52FC717F" w14:textId="5390DE6C" w:rsidR="00BB0919" w:rsidRDefault="007E23DA">
      <w:r>
        <w:rPr>
          <w:rStyle w:val="Hyperlink"/>
          <w:lang w:val="cy-GB"/>
        </w:rPr>
        <w:t>Llesiant@BywydCampws - Beichiogrwydd Myfyrwyr</w:t>
      </w:r>
      <w:r w:rsidR="00C943B0">
        <w:rPr>
          <w:lang w:val="cy-GB"/>
        </w:rPr>
        <w:t xml:space="preserve"> </w:t>
      </w:r>
    </w:p>
    <w:p w14:paraId="6793CD15" w14:textId="549B684F" w:rsidR="00630315" w:rsidRDefault="00C943B0">
      <w:r>
        <w:rPr>
          <w:lang w:val="cy-GB"/>
        </w:rPr>
        <w:t xml:space="preserve">Nid yw derbyn y dyfarniad mamolaeth yn eich rhwystro chi rhag cyflwyno </w:t>
      </w:r>
      <w:r>
        <w:rPr>
          <w:lang w:val="cy-GB"/>
        </w:rPr>
        <w:t xml:space="preserve">cais i gronfa galedi'r Brifysgol os ydych chi'n teimlo bod angen cymorth ariannol ychwanegol arnoch chi. </w:t>
      </w:r>
    </w:p>
    <w:p w14:paraId="62F67EC0" w14:textId="77777777" w:rsidR="007B1EB9" w:rsidRDefault="007B1EB9"/>
    <w:sectPr w:rsidR="007B1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19"/>
    <w:rsid w:val="0003798F"/>
    <w:rsid w:val="001D01F9"/>
    <w:rsid w:val="001E4543"/>
    <w:rsid w:val="002072A2"/>
    <w:rsid w:val="002418BE"/>
    <w:rsid w:val="00370BE2"/>
    <w:rsid w:val="00387F0B"/>
    <w:rsid w:val="003C49B5"/>
    <w:rsid w:val="003E71F4"/>
    <w:rsid w:val="00430ED7"/>
    <w:rsid w:val="00626F1A"/>
    <w:rsid w:val="00630315"/>
    <w:rsid w:val="006350D1"/>
    <w:rsid w:val="00663596"/>
    <w:rsid w:val="006B3A68"/>
    <w:rsid w:val="006D3D36"/>
    <w:rsid w:val="007B1EB9"/>
    <w:rsid w:val="007C6BEB"/>
    <w:rsid w:val="007E2192"/>
    <w:rsid w:val="007E23DA"/>
    <w:rsid w:val="00921CFB"/>
    <w:rsid w:val="00A116D5"/>
    <w:rsid w:val="00A7538C"/>
    <w:rsid w:val="00B80DCB"/>
    <w:rsid w:val="00B910FC"/>
    <w:rsid w:val="00BB0919"/>
    <w:rsid w:val="00BC1E62"/>
    <w:rsid w:val="00C0080A"/>
    <w:rsid w:val="00C26AB7"/>
    <w:rsid w:val="00C943B0"/>
    <w:rsid w:val="00D30F06"/>
    <w:rsid w:val="00D81CB7"/>
    <w:rsid w:val="00EA3E4B"/>
    <w:rsid w:val="00F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07D"/>
  <w15:chartTrackingRefBased/>
  <w15:docId w15:val="{E308E769-A28A-4B60-86B9-9E9D4A95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A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A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D94E9-C1FD-494D-AA4F-68ABF2AE3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33543-C745-4D50-93B7-4CD3F8415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B92CE-9F5E-4E58-8F94-C29FAAF8B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Beynon</dc:creator>
  <cp:lastModifiedBy>Rhian Powell</cp:lastModifiedBy>
  <cp:revision>3</cp:revision>
  <dcterms:created xsi:type="dcterms:W3CDTF">2022-05-20T11:44:00Z</dcterms:created>
  <dcterms:modified xsi:type="dcterms:W3CDTF">2022-05-20T11:45:00Z</dcterms:modified>
</cp:coreProperties>
</file>